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225F" w:rsidRPr="0036225F" w:rsidRDefault="00424A32" w:rsidP="0036225F">
      <w:pPr>
        <w:jc w:val="center"/>
        <w:rPr>
          <w:rFonts w:ascii="Arial" w:hAnsi="Arial" w:cs="Arial"/>
          <w:b/>
        </w:rPr>
      </w:pPr>
      <w:r>
        <w:rPr>
          <w:noProof/>
        </w:rPr>
        <w:pict>
          <v:rect id="Прямоугольник 103" o:spid="_x0000_s1028" style="position:absolute;left:0;text-align:left;margin-left:322.65pt;margin-top:-35.75pt;width:206.4pt;height:34.2pt;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" fillcolor="white [3212]" strokecolor="white [3212]" strokeweight="2pt">
            <v:path arrowok="t"/>
            <v:textbox>
              <w:txbxContent>
                <w:p w:rsidR="004001C1" w:rsidRPr="002A01D5" w:rsidRDefault="004001C1" w:rsidP="0036225F">
                  <w:pPr>
                    <w:jc w:val="center"/>
                    <w:rPr>
                      <w:rFonts w:ascii="Arial" w:hAnsi="Arial" w:cs="Arial"/>
                    </w:rPr>
                  </w:pPr>
                  <w:r w:rsidRPr="002A01D5">
                    <w:rPr>
                      <w:rFonts w:ascii="Arial" w:hAnsi="Arial" w:cs="Arial"/>
                    </w:rPr>
                    <w:t>Проект</w:t>
                  </w:r>
                </w:p>
                <w:p w:rsidR="004001C1" w:rsidRDefault="004001C1" w:rsidP="0036225F"/>
              </w:txbxContent>
            </v:textbox>
          </v:rect>
        </w:pict>
      </w:r>
      <w:r>
        <w:rPr>
          <w:noProof/>
        </w:rPr>
        <w:pict>
          <v:shapetype id="_x0000_t202" coordsize="21600,21600" o:spt="202" path="m,l,21600r21600,l21600,xe">
            <v:stroke joinstyle="miter"/>
            <v:path gradientshapeok="t" o:connecttype="rect"/>
          </v:shapetype>
          <v:shape id="Надпись 217" o:spid="_x0000_s1029" type="#_x0000_t202" style="position:absolute;left:0;text-align:left;margin-left:369pt;margin-top:-36.25pt;width:71.25pt;height:23.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" stroked="f">
            <v:textbox>
              <w:txbxContent>
                <w:p w:rsidR="004001C1" w:rsidRPr="007A57A1" w:rsidRDefault="004001C1" w:rsidP="0036225F">
                  <w:pPr>
                    <w:rPr>
                      <w:rFonts w:ascii="Arial" w:hAnsi="Arial" w:cs="Arial"/>
                      <w:i/>
                    </w:rPr>
                  </w:pPr>
                  <w:r w:rsidRPr="007A57A1">
                    <w:rPr>
                      <w:rFonts w:ascii="Arial" w:hAnsi="Arial" w:cs="Arial"/>
                      <w:i/>
                    </w:rPr>
                    <w:t>Проект</w:t>
                  </w:r>
                </w:p>
              </w:txbxContent>
            </v:textbox>
            <w10:wrap type="square"/>
          </v:shape>
        </w:pict>
      </w:r>
      <w:r w:rsidR="00FD0814">
        <w:rPr>
          <w:rFonts w:ascii="Arial" w:hAnsi="Arial" w:cs="Arial"/>
          <w:b/>
        </w:rPr>
        <w:t>Е</w:t>
      </w:r>
      <w:bookmarkStart w:id="0" w:name="_GoBack"/>
      <w:bookmarkEnd w:id="0"/>
      <w:r w:rsidR="0036225F" w:rsidRPr="0036225F">
        <w:rPr>
          <w:rFonts w:ascii="Arial" w:hAnsi="Arial" w:cs="Arial"/>
          <w:b/>
        </w:rPr>
        <w:t>ВРАЗИЙСКИЙ СОВЕТ ПО СТАНДАРТИЗАЦИИ, МЕТРОЛОГИИ И СЕРТИФИКАЦИИ</w:t>
      </w:r>
    </w:p>
    <w:p w:rsidR="0036225F" w:rsidRPr="0036225F" w:rsidRDefault="0036225F" w:rsidP="0036225F">
      <w:pPr>
        <w:jc w:val="center"/>
        <w:rPr>
          <w:rFonts w:ascii="Arial" w:hAnsi="Arial" w:cs="Arial"/>
          <w:b/>
          <w:lang w:val="en-US"/>
        </w:rPr>
      </w:pPr>
      <w:r w:rsidRPr="0036225F">
        <w:rPr>
          <w:rFonts w:ascii="Arial" w:hAnsi="Arial" w:cs="Arial"/>
          <w:b/>
          <w:lang w:val="en-US"/>
        </w:rPr>
        <w:t>(</w:t>
      </w:r>
      <w:r w:rsidRPr="0036225F">
        <w:rPr>
          <w:rFonts w:ascii="Arial" w:hAnsi="Arial" w:cs="Arial"/>
          <w:b/>
        </w:rPr>
        <w:t>ЕАСС</w:t>
      </w:r>
      <w:r w:rsidRPr="0036225F">
        <w:rPr>
          <w:rFonts w:ascii="Arial" w:hAnsi="Arial" w:cs="Arial"/>
          <w:b/>
          <w:lang w:val="en-US"/>
        </w:rPr>
        <w:t>)</w:t>
      </w:r>
    </w:p>
    <w:p w:rsidR="0036225F" w:rsidRPr="0036225F" w:rsidRDefault="0036225F" w:rsidP="0036225F">
      <w:pPr>
        <w:jc w:val="center"/>
        <w:rPr>
          <w:rFonts w:ascii="Arial" w:hAnsi="Arial" w:cs="Arial"/>
          <w:lang w:val="en-US"/>
        </w:rPr>
      </w:pPr>
    </w:p>
    <w:p w:rsidR="0036225F" w:rsidRPr="0036225F" w:rsidRDefault="0036225F" w:rsidP="0036225F">
      <w:pPr>
        <w:jc w:val="center"/>
        <w:rPr>
          <w:rFonts w:ascii="Arial" w:hAnsi="Arial" w:cs="Arial"/>
          <w:b/>
          <w:lang w:val="en-US"/>
        </w:rPr>
      </w:pPr>
      <w:r w:rsidRPr="0036225F">
        <w:rPr>
          <w:rFonts w:ascii="Arial" w:hAnsi="Arial" w:cs="Arial"/>
          <w:b/>
          <w:lang w:val="en-US"/>
        </w:rPr>
        <w:t>EURO-ASIAN COUNCIL FOR ST</w:t>
      </w:r>
      <w:r w:rsidRPr="0036225F">
        <w:rPr>
          <w:rFonts w:ascii="Arial" w:hAnsi="Arial" w:cs="Arial"/>
          <w:b/>
        </w:rPr>
        <w:t>И</w:t>
      </w:r>
      <w:r w:rsidRPr="0036225F">
        <w:rPr>
          <w:rFonts w:ascii="Arial" w:hAnsi="Arial" w:cs="Arial"/>
          <w:b/>
          <w:lang w:val="en-US"/>
        </w:rPr>
        <w:t xml:space="preserve">ARDIZATION, METROLOGY </w:t>
      </w:r>
      <w:r w:rsidRPr="0036225F">
        <w:rPr>
          <w:rFonts w:ascii="Arial" w:hAnsi="Arial" w:cs="Arial"/>
          <w:b/>
        </w:rPr>
        <w:t>И</w:t>
      </w:r>
      <w:r w:rsidRPr="0036225F">
        <w:rPr>
          <w:rFonts w:ascii="Arial" w:hAnsi="Arial" w:cs="Arial"/>
          <w:b/>
          <w:lang w:val="en-US"/>
        </w:rPr>
        <w:t xml:space="preserve"> CERTIFICATION</w:t>
      </w:r>
    </w:p>
    <w:p w:rsidR="0036225F" w:rsidRPr="0036225F" w:rsidRDefault="0036225F" w:rsidP="0036225F">
      <w:pPr>
        <w:pStyle w:val="aa"/>
        <w:tabs>
          <w:tab w:val="clear" w:pos="4677"/>
          <w:tab w:val="clear" w:pos="9355"/>
        </w:tabs>
        <w:jc w:val="center"/>
        <w:rPr>
          <w:rFonts w:ascii="Arial" w:hAnsi="Arial" w:cs="Arial"/>
          <w:b/>
          <w:sz w:val="24"/>
          <w:szCs w:val="24"/>
        </w:rPr>
      </w:pPr>
      <w:r w:rsidRPr="0036225F">
        <w:rPr>
          <w:rFonts w:ascii="Arial" w:hAnsi="Arial" w:cs="Arial"/>
          <w:b/>
          <w:sz w:val="24"/>
          <w:szCs w:val="24"/>
        </w:rPr>
        <w:t>(EASC)</w:t>
      </w:r>
    </w:p>
    <w:tbl>
      <w:tblPr>
        <w:tblpPr w:leftFromText="180" w:rightFromText="180" w:vertAnchor="text" w:horzAnchor="margin" w:tblpY="478"/>
        <w:tblW w:w="9889"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5387"/>
        <w:gridCol w:w="1984"/>
      </w:tblGrid>
      <w:tr w:rsidR="0036225F" w:rsidRPr="0036225F" w:rsidTr="0036225F">
        <w:trPr>
          <w:trHeight w:val="2701"/>
        </w:trPr>
        <w:tc>
          <w:tcPr>
            <w:tcW w:w="2518" w:type="dxa"/>
            <w:tcBorders>
              <w:top w:val="nil"/>
              <w:left w:val="nil"/>
              <w:bottom w:val="nil"/>
              <w:right w:val="nil"/>
            </w:tcBorders>
          </w:tcPr>
          <w:p w:rsidR="0036225F" w:rsidRPr="0036225F" w:rsidRDefault="00424A32" w:rsidP="0036225F">
            <w:pPr>
              <w:rPr>
                <w:rFonts w:ascii="Arial" w:hAnsi="Arial" w:cs="Arial"/>
              </w:rPr>
            </w:pPr>
            <w:r>
              <w:rPr>
                <w:noProof/>
              </w:rPr>
              <w:pict>
                <v:line id="Прямая соединительная линия 84" o:spid="_x0000_s1027"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95pt,1.55pt" to="487.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" strokeweight="2.25pt"/>
              </w:pict>
            </w:r>
            <w:r>
              <w:rPr>
                <w:noProof/>
              </w:rPr>
              <w:pict>
                <v:line id="Прямая соединительная линия 8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pt,135.6pt" to="489.05pt,1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" strokeweight="1.5pt"/>
              </w:pict>
            </w:r>
            <w:r w:rsidR="0036225F" w:rsidRPr="0036225F">
              <w:rPr>
                <w:noProof/>
                <w:sz w:val="20"/>
              </w:rPr>
              <w:drawing>
                <wp:inline distT="0" distB="0" distL="0" distR="0" wp14:anchorId="365D0B75" wp14:editId="2A8D6A56">
                  <wp:extent cx="1524000" cy="1515745"/>
                  <wp:effectExtent l="0" t="0" r="0" b="825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0" cy="1515745"/>
                          </a:xfrm>
                          <a:prstGeom prst="rect">
                            <a:avLst/>
                          </a:prstGeom>
                          <a:noFill/>
                          <a:ln>
                            <a:noFill/>
                          </a:ln>
                        </pic:spPr>
                      </pic:pic>
                    </a:graphicData>
                  </a:graphic>
                </wp:inline>
              </w:drawing>
            </w:r>
          </w:p>
        </w:tc>
        <w:tc>
          <w:tcPr>
            <w:tcW w:w="5387" w:type="dxa"/>
            <w:tcBorders>
              <w:top w:val="nil"/>
              <w:left w:val="nil"/>
              <w:bottom w:val="nil"/>
              <w:right w:val="nil"/>
            </w:tcBorders>
          </w:tcPr>
          <w:p w:rsidR="0036225F" w:rsidRPr="0036225F" w:rsidRDefault="0036225F" w:rsidP="0036225F">
            <w:pPr>
              <w:rPr>
                <w:rFonts w:ascii="Arial" w:hAnsi="Arial" w:cs="Arial"/>
                <w:bCs/>
                <w:spacing w:val="20"/>
              </w:rPr>
            </w:pPr>
          </w:p>
          <w:p w:rsidR="0036225F" w:rsidRPr="0036225F" w:rsidRDefault="0036225F" w:rsidP="0036225F">
            <w:pPr>
              <w:rPr>
                <w:rFonts w:ascii="Arial" w:hAnsi="Arial" w:cs="Arial"/>
                <w:b/>
                <w:bCs/>
                <w:spacing w:val="20"/>
              </w:rPr>
            </w:pPr>
          </w:p>
          <w:p w:rsidR="0036225F" w:rsidRPr="0036225F" w:rsidRDefault="0036225F" w:rsidP="0036225F">
            <w:pPr>
              <w:rPr>
                <w:rFonts w:ascii="Arial" w:hAnsi="Arial" w:cs="Arial"/>
                <w:b/>
                <w:bCs/>
                <w:spacing w:val="20"/>
              </w:rPr>
            </w:pPr>
          </w:p>
          <w:p w:rsidR="0036225F" w:rsidRPr="0036225F" w:rsidRDefault="0036225F" w:rsidP="0036225F">
            <w:pPr>
              <w:jc w:val="center"/>
              <w:rPr>
                <w:rFonts w:ascii="Arial" w:hAnsi="Arial" w:cs="Arial"/>
                <w:b/>
                <w:bCs/>
                <w:spacing w:val="20"/>
              </w:rPr>
            </w:pPr>
            <w:r w:rsidRPr="0036225F">
              <w:rPr>
                <w:rFonts w:ascii="Arial" w:hAnsi="Arial" w:cs="Arial"/>
                <w:b/>
                <w:bCs/>
                <w:spacing w:val="20"/>
              </w:rPr>
              <w:t>М Е Ж Г О</w:t>
            </w:r>
            <w:r w:rsidRPr="0036225F">
              <w:rPr>
                <w:rFonts w:ascii="Arial" w:hAnsi="Arial" w:cs="Arial"/>
                <w:bCs/>
                <w:spacing w:val="20"/>
              </w:rPr>
              <w:t xml:space="preserve"> </w:t>
            </w:r>
            <w:r w:rsidRPr="0036225F">
              <w:rPr>
                <w:rFonts w:ascii="Arial" w:hAnsi="Arial" w:cs="Arial"/>
                <w:b/>
                <w:bCs/>
                <w:spacing w:val="20"/>
              </w:rPr>
              <w:t>С У Д А Р С Т В Е Н Н Ы Й</w:t>
            </w:r>
          </w:p>
          <w:p w:rsidR="0036225F" w:rsidRPr="0036225F" w:rsidRDefault="0036225F" w:rsidP="0036225F">
            <w:pPr>
              <w:jc w:val="center"/>
              <w:rPr>
                <w:rFonts w:ascii="Arial" w:hAnsi="Arial" w:cs="Arial"/>
                <w:b/>
                <w:bCs/>
                <w:spacing w:val="20"/>
              </w:rPr>
            </w:pPr>
          </w:p>
          <w:p w:rsidR="0036225F" w:rsidRPr="0036225F" w:rsidRDefault="0036225F" w:rsidP="0036225F">
            <w:pPr>
              <w:jc w:val="center"/>
              <w:rPr>
                <w:rFonts w:ascii="Arial" w:hAnsi="Arial" w:cs="Arial"/>
              </w:rPr>
            </w:pPr>
            <w:r w:rsidRPr="0036225F">
              <w:rPr>
                <w:rFonts w:ascii="Arial" w:hAnsi="Arial" w:cs="Arial"/>
                <w:b/>
                <w:bCs/>
                <w:spacing w:val="20"/>
              </w:rPr>
              <w:t>С Т А Н Д А Р Т</w:t>
            </w:r>
          </w:p>
        </w:tc>
        <w:tc>
          <w:tcPr>
            <w:tcW w:w="1984" w:type="dxa"/>
            <w:tcBorders>
              <w:top w:val="nil"/>
              <w:left w:val="nil"/>
              <w:bottom w:val="nil"/>
              <w:right w:val="nil"/>
            </w:tcBorders>
          </w:tcPr>
          <w:p w:rsidR="0036225F" w:rsidRPr="0036225F" w:rsidRDefault="0036225F" w:rsidP="0036225F">
            <w:pPr>
              <w:rPr>
                <w:rFonts w:ascii="Arial" w:hAnsi="Arial" w:cs="Arial"/>
                <w:bCs/>
              </w:rPr>
            </w:pPr>
          </w:p>
          <w:p w:rsidR="0036225F" w:rsidRPr="0036225F" w:rsidRDefault="0036225F" w:rsidP="0036225F">
            <w:pPr>
              <w:rPr>
                <w:rFonts w:ascii="Arial" w:hAnsi="Arial" w:cs="Arial"/>
                <w:b/>
                <w:bCs/>
              </w:rPr>
            </w:pPr>
            <w:r w:rsidRPr="0036225F">
              <w:rPr>
                <w:rFonts w:ascii="Arial" w:hAnsi="Arial" w:cs="Arial"/>
                <w:b/>
                <w:bCs/>
              </w:rPr>
              <w:t xml:space="preserve">ГОСТ </w:t>
            </w:r>
          </w:p>
          <w:p w:rsidR="0036225F" w:rsidRPr="0036225F" w:rsidRDefault="0036225F" w:rsidP="0036225F">
            <w:pPr>
              <w:rPr>
                <w:rFonts w:ascii="Arial" w:hAnsi="Arial" w:cs="Arial"/>
                <w:b/>
                <w:bCs/>
              </w:rPr>
            </w:pPr>
            <w:r w:rsidRPr="0036225F">
              <w:rPr>
                <w:rFonts w:ascii="Arial" w:hAnsi="Arial" w:cs="Arial"/>
                <w:b/>
                <w:bCs/>
                <w:lang w:val="en-US"/>
              </w:rPr>
              <w:t>EN</w:t>
            </w:r>
            <w:r w:rsidRPr="0036225F">
              <w:rPr>
                <w:rFonts w:ascii="Arial" w:hAnsi="Arial" w:cs="Arial"/>
                <w:b/>
                <w:bCs/>
              </w:rPr>
              <w:t xml:space="preserve"> </w:t>
            </w:r>
          </w:p>
          <w:p w:rsidR="0036225F" w:rsidRPr="0036225F" w:rsidRDefault="0036225F" w:rsidP="0036225F">
            <w:pPr>
              <w:rPr>
                <w:rFonts w:ascii="Arial" w:hAnsi="Arial" w:cs="Arial"/>
                <w:b/>
                <w:bCs/>
              </w:rPr>
            </w:pPr>
            <w:r w:rsidRPr="0036225F">
              <w:rPr>
                <w:rFonts w:ascii="Arial" w:hAnsi="Arial" w:cs="Arial"/>
                <w:b/>
                <w:bCs/>
              </w:rPr>
              <w:t>1501-3</w:t>
            </w:r>
          </w:p>
          <w:p w:rsidR="0036225F" w:rsidRPr="0036225F" w:rsidRDefault="0036225F" w:rsidP="0036225F">
            <w:pPr>
              <w:rPr>
                <w:rFonts w:ascii="Arial" w:hAnsi="Arial" w:cs="Arial"/>
              </w:rPr>
            </w:pPr>
            <w:r w:rsidRPr="0036225F">
              <w:rPr>
                <w:rFonts w:ascii="Arial" w:hAnsi="Arial" w:cs="Arial"/>
              </w:rPr>
              <w:t>(проект, KZ, первая редакция)</w:t>
            </w:r>
          </w:p>
          <w:p w:rsidR="0036225F" w:rsidRPr="0036225F" w:rsidRDefault="0036225F" w:rsidP="0036225F">
            <w:pPr>
              <w:rPr>
                <w:rFonts w:ascii="Arial" w:hAnsi="Arial" w:cs="Arial"/>
                <w:b/>
              </w:rPr>
            </w:pPr>
          </w:p>
          <w:p w:rsidR="0036225F" w:rsidRPr="0036225F" w:rsidRDefault="0036225F" w:rsidP="0036225F">
            <w:pPr>
              <w:rPr>
                <w:rFonts w:ascii="Arial" w:hAnsi="Arial" w:cs="Arial"/>
                <w:b/>
              </w:rPr>
            </w:pPr>
          </w:p>
          <w:p w:rsidR="0036225F" w:rsidRPr="0036225F" w:rsidRDefault="0036225F" w:rsidP="0036225F">
            <w:pPr>
              <w:rPr>
                <w:rFonts w:ascii="Arial" w:hAnsi="Arial" w:cs="Arial"/>
                <w:b/>
              </w:rPr>
            </w:pPr>
          </w:p>
        </w:tc>
      </w:tr>
    </w:tbl>
    <w:p w:rsidR="0036225F" w:rsidRPr="0036225F" w:rsidRDefault="0036225F" w:rsidP="0036225F">
      <w:pPr>
        <w:pStyle w:val="aa"/>
        <w:tabs>
          <w:tab w:val="clear" w:pos="4677"/>
          <w:tab w:val="clear" w:pos="9355"/>
        </w:tabs>
        <w:jc w:val="center"/>
        <w:rPr>
          <w:rFonts w:ascii="Arial" w:hAnsi="Arial" w:cs="Arial"/>
          <w:lang w:val="ru-RU"/>
        </w:rPr>
      </w:pPr>
    </w:p>
    <w:p w:rsidR="0036225F" w:rsidRPr="0036225F" w:rsidRDefault="0036225F" w:rsidP="0036225F">
      <w:pPr>
        <w:jc w:val="center"/>
        <w:rPr>
          <w:rFonts w:ascii="Arial" w:hAnsi="Arial" w:cs="Arial"/>
          <w:b/>
          <w:sz w:val="28"/>
          <w:szCs w:val="28"/>
        </w:rPr>
      </w:pPr>
    </w:p>
    <w:p w:rsidR="0036225F" w:rsidRPr="0036225F" w:rsidRDefault="0036225F" w:rsidP="0036225F">
      <w:pPr>
        <w:jc w:val="center"/>
        <w:rPr>
          <w:rFonts w:ascii="Arial" w:hAnsi="Arial" w:cs="Arial"/>
          <w:b/>
          <w:sz w:val="28"/>
          <w:szCs w:val="28"/>
        </w:rPr>
      </w:pPr>
    </w:p>
    <w:p w:rsidR="0036225F" w:rsidRPr="0036225F" w:rsidRDefault="0036225F" w:rsidP="0036225F">
      <w:pPr>
        <w:jc w:val="center"/>
        <w:rPr>
          <w:rFonts w:ascii="Arial" w:hAnsi="Arial" w:cs="Arial"/>
          <w:b/>
          <w:sz w:val="28"/>
          <w:szCs w:val="28"/>
        </w:rPr>
      </w:pPr>
    </w:p>
    <w:p w:rsidR="0036225F" w:rsidRPr="0036225F" w:rsidRDefault="0036225F" w:rsidP="0036225F">
      <w:pPr>
        <w:jc w:val="center"/>
        <w:rPr>
          <w:rFonts w:ascii="Arial" w:hAnsi="Arial" w:cs="Arial"/>
          <w:b/>
          <w:sz w:val="28"/>
          <w:szCs w:val="28"/>
        </w:rPr>
      </w:pPr>
    </w:p>
    <w:p w:rsidR="0036225F" w:rsidRPr="0036225F" w:rsidRDefault="0036225F" w:rsidP="0036225F">
      <w:pPr>
        <w:jc w:val="center"/>
        <w:rPr>
          <w:rFonts w:ascii="Arial" w:hAnsi="Arial" w:cs="Arial"/>
          <w:b/>
          <w:sz w:val="28"/>
          <w:szCs w:val="28"/>
        </w:rPr>
      </w:pPr>
    </w:p>
    <w:p w:rsidR="0036225F" w:rsidRPr="0036225F" w:rsidRDefault="0036225F" w:rsidP="0036225F">
      <w:pPr>
        <w:pStyle w:val="Style14"/>
        <w:widowControl/>
        <w:jc w:val="center"/>
        <w:rPr>
          <w:rFonts w:ascii="Arial" w:hAnsi="Arial" w:cs="Arial"/>
          <w:b/>
          <w:sz w:val="28"/>
          <w:szCs w:val="28"/>
        </w:rPr>
      </w:pPr>
      <w:r w:rsidRPr="0036225F">
        <w:rPr>
          <w:rFonts w:ascii="Arial" w:hAnsi="Arial" w:cs="Arial"/>
          <w:b/>
          <w:sz w:val="28"/>
          <w:szCs w:val="28"/>
        </w:rPr>
        <w:t>Мусоровозы и их подъемные устройства</w:t>
      </w:r>
    </w:p>
    <w:p w:rsidR="0036225F" w:rsidRPr="0036225F" w:rsidRDefault="0036225F" w:rsidP="0036225F">
      <w:pPr>
        <w:pStyle w:val="Style14"/>
        <w:widowControl/>
        <w:jc w:val="center"/>
        <w:rPr>
          <w:rFonts w:ascii="Arial" w:hAnsi="Arial" w:cs="Arial"/>
          <w:b/>
          <w:sz w:val="28"/>
          <w:szCs w:val="28"/>
        </w:rPr>
      </w:pPr>
      <w:r w:rsidRPr="0036225F">
        <w:rPr>
          <w:rFonts w:ascii="Arial" w:hAnsi="Arial" w:cs="Arial"/>
          <w:b/>
          <w:sz w:val="28"/>
          <w:szCs w:val="28"/>
        </w:rPr>
        <w:t>Общие технические требования и требования безопасности</w:t>
      </w:r>
    </w:p>
    <w:p w:rsidR="0036225F" w:rsidRPr="0036225F" w:rsidRDefault="0036225F" w:rsidP="0036225F">
      <w:pPr>
        <w:pStyle w:val="Style14"/>
        <w:widowControl/>
        <w:jc w:val="center"/>
        <w:rPr>
          <w:rFonts w:ascii="Arial" w:hAnsi="Arial" w:cs="Arial"/>
          <w:b/>
          <w:sz w:val="28"/>
          <w:szCs w:val="28"/>
        </w:rPr>
      </w:pPr>
    </w:p>
    <w:p w:rsidR="0036225F" w:rsidRPr="0036225F" w:rsidRDefault="0036225F" w:rsidP="0036225F">
      <w:pPr>
        <w:pStyle w:val="Style14"/>
        <w:widowControl/>
        <w:jc w:val="center"/>
        <w:rPr>
          <w:rFonts w:ascii="Arial" w:hAnsi="Arial" w:cs="Arial"/>
          <w:b/>
          <w:sz w:val="28"/>
          <w:szCs w:val="28"/>
        </w:rPr>
      </w:pPr>
      <w:r w:rsidRPr="0036225F">
        <w:rPr>
          <w:rFonts w:ascii="Arial" w:hAnsi="Arial" w:cs="Arial"/>
          <w:b/>
          <w:sz w:val="28"/>
          <w:szCs w:val="28"/>
        </w:rPr>
        <w:t>Часть 3</w:t>
      </w:r>
    </w:p>
    <w:p w:rsidR="0036225F" w:rsidRPr="0036225F" w:rsidRDefault="0036225F" w:rsidP="0036225F">
      <w:pPr>
        <w:pStyle w:val="Style14"/>
        <w:widowControl/>
        <w:jc w:val="center"/>
        <w:rPr>
          <w:rFonts w:ascii="Arial" w:hAnsi="Arial" w:cs="Arial"/>
          <w:b/>
          <w:sz w:val="28"/>
          <w:szCs w:val="28"/>
        </w:rPr>
      </w:pPr>
    </w:p>
    <w:p w:rsidR="0036225F" w:rsidRPr="0036225F" w:rsidRDefault="0036225F" w:rsidP="0036225F">
      <w:pPr>
        <w:pStyle w:val="Style14"/>
        <w:widowControl/>
        <w:jc w:val="center"/>
        <w:rPr>
          <w:rStyle w:val="FontStyle113"/>
          <w:rFonts w:ascii="Arial" w:hAnsi="Arial" w:cs="Arial"/>
          <w:b w:val="0"/>
          <w:color w:val="auto"/>
          <w:spacing w:val="0"/>
          <w:kern w:val="2"/>
          <w:sz w:val="28"/>
          <w:szCs w:val="28"/>
          <w:lang w:eastAsia="en-US"/>
        </w:rPr>
      </w:pPr>
      <w:r w:rsidRPr="0036225F">
        <w:rPr>
          <w:rFonts w:ascii="Arial" w:hAnsi="Arial" w:cs="Arial"/>
          <w:b/>
          <w:sz w:val="28"/>
          <w:szCs w:val="28"/>
        </w:rPr>
        <w:t>МУСОРОВОЗЫ С ФРОНТАЛЬНОЙ ЗАГРУЗКОЙ</w:t>
      </w:r>
    </w:p>
    <w:p w:rsidR="0036225F" w:rsidRPr="0036225F" w:rsidRDefault="0036225F" w:rsidP="0036225F">
      <w:pPr>
        <w:jc w:val="center"/>
        <w:rPr>
          <w:rFonts w:ascii="Arial" w:hAnsi="Arial" w:cs="Arial"/>
          <w:b/>
          <w:sz w:val="28"/>
          <w:szCs w:val="28"/>
        </w:rPr>
      </w:pPr>
    </w:p>
    <w:p w:rsidR="0036225F" w:rsidRPr="0036225F" w:rsidRDefault="0036225F" w:rsidP="0036225F">
      <w:pPr>
        <w:jc w:val="center"/>
        <w:rPr>
          <w:rFonts w:ascii="Arial" w:hAnsi="Arial" w:cs="Arial"/>
          <w:b/>
          <w:sz w:val="28"/>
          <w:szCs w:val="28"/>
        </w:rPr>
      </w:pPr>
    </w:p>
    <w:p w:rsidR="0036225F" w:rsidRPr="0036225F" w:rsidRDefault="0036225F" w:rsidP="0036225F">
      <w:pPr>
        <w:jc w:val="center"/>
        <w:rPr>
          <w:rFonts w:ascii="Arial" w:hAnsi="Arial" w:cs="Arial"/>
          <w:b/>
          <w:sz w:val="28"/>
          <w:szCs w:val="28"/>
        </w:rPr>
      </w:pPr>
    </w:p>
    <w:p w:rsidR="0036225F" w:rsidRPr="0036225F" w:rsidRDefault="0036225F" w:rsidP="0036225F">
      <w:pPr>
        <w:jc w:val="center"/>
        <w:rPr>
          <w:rFonts w:ascii="Arial" w:hAnsi="Arial" w:cs="Arial"/>
          <w:bCs/>
          <w:sz w:val="28"/>
          <w:szCs w:val="28"/>
        </w:rPr>
      </w:pPr>
      <w:r w:rsidRPr="0036225F">
        <w:rPr>
          <w:rFonts w:ascii="Arial" w:hAnsi="Arial" w:cs="Arial"/>
          <w:sz w:val="28"/>
          <w:szCs w:val="28"/>
        </w:rPr>
        <w:t xml:space="preserve">(EN 1501-3:2008, </w:t>
      </w:r>
      <w:r w:rsidRPr="0036225F">
        <w:rPr>
          <w:rFonts w:ascii="Arial" w:hAnsi="Arial" w:cs="Arial"/>
          <w:bCs/>
          <w:sz w:val="28"/>
          <w:szCs w:val="28"/>
        </w:rPr>
        <w:t>IDT)</w:t>
      </w:r>
    </w:p>
    <w:p w:rsidR="0036225F" w:rsidRPr="0036225F" w:rsidRDefault="0036225F" w:rsidP="0036225F">
      <w:pPr>
        <w:rPr>
          <w:rFonts w:ascii="Arial" w:hAnsi="Arial" w:cs="Arial"/>
          <w:b/>
        </w:rPr>
      </w:pPr>
    </w:p>
    <w:p w:rsidR="0036225F" w:rsidRPr="0036225F" w:rsidRDefault="0036225F" w:rsidP="0036225F">
      <w:pPr>
        <w:rPr>
          <w:b/>
        </w:rPr>
      </w:pPr>
    </w:p>
    <w:p w:rsidR="0036225F" w:rsidRPr="0036225F" w:rsidRDefault="0036225F" w:rsidP="0036225F">
      <w:pPr>
        <w:rPr>
          <w:b/>
        </w:rPr>
      </w:pPr>
    </w:p>
    <w:p w:rsidR="0036225F" w:rsidRPr="0036225F" w:rsidRDefault="0036225F" w:rsidP="0036225F">
      <w:pPr>
        <w:rPr>
          <w:b/>
        </w:rPr>
      </w:pPr>
    </w:p>
    <w:p w:rsidR="0036225F" w:rsidRPr="0036225F" w:rsidRDefault="0036225F" w:rsidP="0036225F">
      <w:pPr>
        <w:ind w:firstLine="567"/>
        <w:jc w:val="center"/>
        <w:rPr>
          <w:rFonts w:ascii="Arial" w:hAnsi="Arial" w:cs="Arial"/>
          <w:i/>
        </w:rPr>
      </w:pPr>
      <w:r w:rsidRPr="0036225F">
        <w:rPr>
          <w:rFonts w:ascii="Arial" w:hAnsi="Arial" w:cs="Arial"/>
          <w:i/>
        </w:rPr>
        <w:t>Настоящий проект стандарта не подлежит применению до его принятия</w:t>
      </w:r>
    </w:p>
    <w:p w:rsidR="0036225F" w:rsidRPr="0036225F" w:rsidRDefault="0036225F" w:rsidP="0036225F">
      <w:pPr>
        <w:jc w:val="center"/>
        <w:rPr>
          <w:rFonts w:ascii="Arial" w:hAnsi="Arial" w:cs="Arial"/>
        </w:rPr>
      </w:pPr>
    </w:p>
    <w:p w:rsidR="0036225F" w:rsidRPr="0036225F" w:rsidRDefault="0036225F" w:rsidP="0036225F">
      <w:pPr>
        <w:jc w:val="center"/>
        <w:rPr>
          <w:rFonts w:ascii="Arial" w:hAnsi="Arial" w:cs="Arial"/>
        </w:rPr>
      </w:pPr>
    </w:p>
    <w:p w:rsidR="0036225F" w:rsidRPr="0036225F" w:rsidRDefault="0036225F" w:rsidP="0036225F">
      <w:pPr>
        <w:rPr>
          <w:rFonts w:ascii="Arial" w:hAnsi="Arial" w:cs="Arial"/>
        </w:rPr>
      </w:pPr>
    </w:p>
    <w:p w:rsidR="0036225F" w:rsidRPr="0036225F" w:rsidRDefault="0036225F" w:rsidP="0036225F">
      <w:pPr>
        <w:jc w:val="center"/>
        <w:rPr>
          <w:rFonts w:ascii="Arial" w:hAnsi="Arial" w:cs="Arial"/>
        </w:rPr>
      </w:pPr>
    </w:p>
    <w:p w:rsidR="0036225F" w:rsidRPr="0036225F" w:rsidRDefault="0036225F" w:rsidP="0036225F">
      <w:pPr>
        <w:rPr>
          <w:rFonts w:ascii="Arial" w:hAnsi="Arial" w:cs="Arial"/>
        </w:rPr>
      </w:pPr>
    </w:p>
    <w:p w:rsidR="0036225F" w:rsidRPr="0036225F" w:rsidRDefault="0036225F" w:rsidP="0036225F">
      <w:pPr>
        <w:jc w:val="center"/>
        <w:rPr>
          <w:rFonts w:ascii="Arial" w:hAnsi="Arial" w:cs="Arial"/>
        </w:rPr>
      </w:pPr>
    </w:p>
    <w:p w:rsidR="0036225F" w:rsidRPr="0036225F" w:rsidRDefault="0036225F" w:rsidP="0036225F">
      <w:pPr>
        <w:jc w:val="center"/>
        <w:rPr>
          <w:rFonts w:ascii="Arial" w:hAnsi="Arial" w:cs="Arial"/>
        </w:rPr>
      </w:pPr>
      <w:r w:rsidRPr="0036225F">
        <w:rPr>
          <w:rFonts w:ascii="Arial" w:hAnsi="Arial" w:cs="Arial"/>
        </w:rPr>
        <w:t>Минск</w:t>
      </w:r>
    </w:p>
    <w:p w:rsidR="0036225F" w:rsidRPr="0036225F" w:rsidRDefault="0036225F" w:rsidP="0036225F">
      <w:pPr>
        <w:jc w:val="center"/>
        <w:rPr>
          <w:rFonts w:ascii="Arial" w:hAnsi="Arial" w:cs="Arial"/>
        </w:rPr>
      </w:pPr>
      <w:r w:rsidRPr="0036225F">
        <w:rPr>
          <w:rFonts w:ascii="Arial" w:hAnsi="Arial" w:cs="Arial"/>
        </w:rPr>
        <w:t>Евразийский совет по стандартизации, метрологии и сертификации</w:t>
      </w:r>
    </w:p>
    <w:p w:rsidR="0036225F" w:rsidRPr="0036225F" w:rsidRDefault="0036225F" w:rsidP="0036225F">
      <w:pPr>
        <w:jc w:val="center"/>
        <w:rPr>
          <w:rFonts w:ascii="Arial" w:hAnsi="Arial" w:cs="Arial"/>
        </w:rPr>
      </w:pPr>
      <w:r w:rsidRPr="0036225F">
        <w:rPr>
          <w:rFonts w:ascii="Arial" w:hAnsi="Arial" w:cs="Arial"/>
        </w:rPr>
        <w:t>202___</w:t>
      </w:r>
    </w:p>
    <w:p w:rsidR="0036225F" w:rsidRPr="0036225F" w:rsidRDefault="0036225F" w:rsidP="0036225F">
      <w:pPr>
        <w:ind w:firstLine="567"/>
        <w:jc w:val="center"/>
        <w:rPr>
          <w:rFonts w:ascii="Arial" w:hAnsi="Arial" w:cs="Arial"/>
          <w:b/>
        </w:rPr>
      </w:pPr>
      <w:r w:rsidRPr="0036225F">
        <w:rPr>
          <w:rFonts w:ascii="Arial" w:hAnsi="Arial" w:cs="Arial"/>
        </w:rPr>
        <w:br w:type="page"/>
      </w:r>
      <w:r w:rsidRPr="0036225F">
        <w:rPr>
          <w:rFonts w:ascii="Arial" w:hAnsi="Arial" w:cs="Arial"/>
          <w:b/>
        </w:rPr>
        <w:lastRenderedPageBreak/>
        <w:t>Предисловие</w:t>
      </w:r>
    </w:p>
    <w:p w:rsidR="0036225F" w:rsidRPr="0036225F" w:rsidRDefault="0036225F" w:rsidP="0036225F">
      <w:pPr>
        <w:ind w:firstLine="567"/>
        <w:jc w:val="center"/>
        <w:rPr>
          <w:rFonts w:ascii="Arial" w:hAnsi="Arial" w:cs="Arial"/>
        </w:rPr>
      </w:pPr>
    </w:p>
    <w:p w:rsidR="0036225F" w:rsidRPr="0036225F" w:rsidRDefault="0036225F" w:rsidP="0036225F">
      <w:pPr>
        <w:ind w:firstLine="567"/>
        <w:jc w:val="both"/>
        <w:rPr>
          <w:rFonts w:ascii="Arial" w:hAnsi="Arial" w:cs="Arial"/>
        </w:rPr>
      </w:pPr>
      <w:r w:rsidRPr="0036225F">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6225F" w:rsidRPr="0036225F" w:rsidRDefault="0036225F" w:rsidP="0036225F">
      <w:pPr>
        <w:ind w:firstLine="567"/>
        <w:jc w:val="both"/>
        <w:rPr>
          <w:rFonts w:ascii="Arial" w:hAnsi="Arial" w:cs="Arial"/>
        </w:rPr>
      </w:pPr>
      <w:r w:rsidRPr="0036225F">
        <w:rPr>
          <w:rFonts w:ascii="Arial" w:hAnsi="Arial" w:cs="Arial"/>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36225F" w:rsidRPr="0036225F" w:rsidRDefault="0036225F" w:rsidP="0036225F">
      <w:pPr>
        <w:ind w:firstLine="567"/>
        <w:rPr>
          <w:rFonts w:ascii="Arial" w:hAnsi="Arial" w:cs="Arial"/>
          <w:b/>
          <w:bCs/>
        </w:rPr>
      </w:pPr>
      <w:r w:rsidRPr="0036225F">
        <w:rPr>
          <w:rFonts w:ascii="Arial" w:hAnsi="Arial" w:cs="Arial"/>
          <w:b/>
          <w:bCs/>
        </w:rPr>
        <w:t>Сведения о стандарте</w:t>
      </w:r>
    </w:p>
    <w:p w:rsidR="0036225F" w:rsidRPr="0036225F" w:rsidRDefault="0036225F" w:rsidP="0036225F">
      <w:pPr>
        <w:ind w:firstLine="567"/>
        <w:jc w:val="both"/>
        <w:rPr>
          <w:rFonts w:ascii="Arial" w:hAnsi="Arial" w:cs="Arial"/>
        </w:rPr>
      </w:pPr>
      <w:r w:rsidRPr="0036225F">
        <w:rPr>
          <w:rFonts w:ascii="Arial" w:hAnsi="Arial" w:cs="Arial"/>
        </w:rPr>
        <w:t>1 ПОДГОТОВЛЕН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 указанного в пункте 4</w:t>
      </w:r>
    </w:p>
    <w:p w:rsidR="0036225F" w:rsidRPr="0036225F" w:rsidRDefault="0036225F" w:rsidP="0036225F">
      <w:pPr>
        <w:ind w:firstLine="567"/>
        <w:jc w:val="both"/>
        <w:rPr>
          <w:rFonts w:ascii="Arial" w:hAnsi="Arial" w:cs="Arial"/>
        </w:rPr>
      </w:pPr>
      <w:r w:rsidRPr="0036225F">
        <w:rPr>
          <w:rFonts w:ascii="Arial" w:hAnsi="Arial" w:cs="Arial"/>
        </w:rPr>
        <w:t>2 ВНЕСЕН Комитетом технического регулирования и метрологии Министерства по торговле и интеграции Республики Казахстан</w:t>
      </w:r>
    </w:p>
    <w:p w:rsidR="0036225F" w:rsidRPr="0036225F" w:rsidRDefault="0036225F" w:rsidP="0036225F">
      <w:pPr>
        <w:ind w:firstLine="567"/>
        <w:jc w:val="both"/>
        <w:rPr>
          <w:rFonts w:ascii="Arial" w:hAnsi="Arial" w:cs="Arial"/>
        </w:rPr>
      </w:pPr>
      <w:r w:rsidRPr="0036225F">
        <w:rPr>
          <w:rFonts w:ascii="Arial" w:hAnsi="Arial" w:cs="Arial"/>
        </w:rPr>
        <w:t>3 ПРИНЯТ Евразийским Советом по стандартизации, метрологии и сертификации (протокол № ____ от ________)</w:t>
      </w:r>
    </w:p>
    <w:p w:rsidR="0036225F" w:rsidRPr="0036225F" w:rsidRDefault="0036225F" w:rsidP="0036225F">
      <w:pPr>
        <w:ind w:firstLine="567"/>
        <w:jc w:val="both"/>
        <w:rPr>
          <w:rFonts w:ascii="Arial" w:hAnsi="Arial" w:cs="Arial"/>
        </w:rPr>
      </w:pPr>
      <w:r w:rsidRPr="0036225F">
        <w:rPr>
          <w:rFonts w:ascii="Arial" w:hAnsi="Arial" w:cs="Arial"/>
        </w:rPr>
        <w:t xml:space="preserve">За принятие проголосовали: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6"/>
        <w:gridCol w:w="2815"/>
        <w:gridCol w:w="3512"/>
      </w:tblGrid>
      <w:tr w:rsidR="0036225F" w:rsidRPr="0036225F" w:rsidTr="0036225F">
        <w:trPr>
          <w:trHeight w:val="697"/>
          <w:jc w:val="center"/>
        </w:trPr>
        <w:tc>
          <w:tcPr>
            <w:tcW w:w="3261" w:type="dxa"/>
            <w:tcBorders>
              <w:bottom w:val="single" w:sz="4" w:space="0" w:color="auto"/>
            </w:tcBorders>
          </w:tcPr>
          <w:p w:rsidR="0036225F" w:rsidRPr="0036225F" w:rsidRDefault="0036225F" w:rsidP="0036225F">
            <w:pPr>
              <w:jc w:val="center"/>
              <w:rPr>
                <w:rFonts w:ascii="Arial" w:hAnsi="Arial" w:cs="Arial"/>
              </w:rPr>
            </w:pPr>
            <w:r w:rsidRPr="0036225F">
              <w:rPr>
                <w:rFonts w:ascii="Arial" w:hAnsi="Arial" w:cs="Arial"/>
              </w:rPr>
              <w:t>Краткое наименование</w:t>
            </w:r>
          </w:p>
          <w:p w:rsidR="0036225F" w:rsidRPr="0036225F" w:rsidRDefault="0036225F" w:rsidP="0036225F">
            <w:pPr>
              <w:jc w:val="center"/>
              <w:rPr>
                <w:rFonts w:ascii="Arial" w:hAnsi="Arial" w:cs="Arial"/>
              </w:rPr>
            </w:pPr>
            <w:r w:rsidRPr="0036225F">
              <w:rPr>
                <w:rFonts w:ascii="Arial" w:hAnsi="Arial" w:cs="Arial"/>
              </w:rPr>
              <w:t>страны по МК (ИСО 3166)</w:t>
            </w:r>
          </w:p>
          <w:p w:rsidR="0036225F" w:rsidRPr="0036225F" w:rsidRDefault="0036225F" w:rsidP="0036225F">
            <w:pPr>
              <w:jc w:val="center"/>
              <w:rPr>
                <w:rFonts w:ascii="Arial" w:hAnsi="Arial" w:cs="Arial"/>
              </w:rPr>
            </w:pPr>
            <w:r w:rsidRPr="0036225F">
              <w:rPr>
                <w:rFonts w:ascii="Arial" w:hAnsi="Arial" w:cs="Arial"/>
              </w:rPr>
              <w:t>004–97</w:t>
            </w:r>
          </w:p>
        </w:tc>
        <w:tc>
          <w:tcPr>
            <w:tcW w:w="2835" w:type="dxa"/>
            <w:tcBorders>
              <w:bottom w:val="single" w:sz="4" w:space="0" w:color="auto"/>
            </w:tcBorders>
          </w:tcPr>
          <w:p w:rsidR="0036225F" w:rsidRPr="0036225F" w:rsidRDefault="0036225F" w:rsidP="0036225F">
            <w:pPr>
              <w:jc w:val="center"/>
              <w:rPr>
                <w:rFonts w:ascii="Arial" w:hAnsi="Arial" w:cs="Arial"/>
              </w:rPr>
            </w:pPr>
            <w:r w:rsidRPr="0036225F">
              <w:rPr>
                <w:rFonts w:ascii="Arial" w:hAnsi="Arial" w:cs="Arial"/>
              </w:rPr>
              <w:t>Код страны по МК</w:t>
            </w:r>
          </w:p>
          <w:p w:rsidR="0036225F" w:rsidRPr="0036225F" w:rsidRDefault="0036225F" w:rsidP="0036225F">
            <w:pPr>
              <w:jc w:val="center"/>
              <w:rPr>
                <w:rFonts w:ascii="Arial" w:hAnsi="Arial" w:cs="Arial"/>
              </w:rPr>
            </w:pPr>
            <w:r w:rsidRPr="0036225F">
              <w:rPr>
                <w:rFonts w:ascii="Arial" w:hAnsi="Arial" w:cs="Arial"/>
              </w:rPr>
              <w:t>(ИСО 3166) 004–97</w:t>
            </w:r>
          </w:p>
        </w:tc>
        <w:tc>
          <w:tcPr>
            <w:tcW w:w="3529" w:type="dxa"/>
            <w:tcBorders>
              <w:bottom w:val="single" w:sz="4" w:space="0" w:color="auto"/>
            </w:tcBorders>
          </w:tcPr>
          <w:p w:rsidR="0036225F" w:rsidRPr="0036225F" w:rsidRDefault="0036225F" w:rsidP="0036225F">
            <w:pPr>
              <w:jc w:val="center"/>
              <w:rPr>
                <w:rFonts w:ascii="Arial" w:hAnsi="Arial" w:cs="Arial"/>
              </w:rPr>
            </w:pPr>
            <w:r w:rsidRPr="0036225F">
              <w:rPr>
                <w:rFonts w:ascii="Arial" w:hAnsi="Arial" w:cs="Arial"/>
              </w:rPr>
              <w:t>Сокращенное наименование национального органа по стандартизации</w:t>
            </w:r>
          </w:p>
        </w:tc>
      </w:tr>
      <w:tr w:rsidR="0036225F" w:rsidRPr="0036225F" w:rsidTr="0036225F">
        <w:trPr>
          <w:trHeight w:hRule="exact" w:val="34"/>
          <w:jc w:val="center"/>
        </w:trPr>
        <w:tc>
          <w:tcPr>
            <w:tcW w:w="9625" w:type="dxa"/>
            <w:gridSpan w:val="3"/>
            <w:tcBorders>
              <w:bottom w:val="single" w:sz="4" w:space="0" w:color="auto"/>
            </w:tcBorders>
            <w:vAlign w:val="center"/>
          </w:tcPr>
          <w:p w:rsidR="0036225F" w:rsidRPr="0036225F" w:rsidRDefault="0036225F" w:rsidP="0036225F">
            <w:pPr>
              <w:rPr>
                <w:rFonts w:ascii="Arial" w:hAnsi="Arial" w:cs="Arial"/>
              </w:rPr>
            </w:pPr>
          </w:p>
        </w:tc>
      </w:tr>
      <w:tr w:rsidR="0036225F" w:rsidRPr="0036225F" w:rsidTr="0036225F">
        <w:trPr>
          <w:jc w:val="center"/>
        </w:trPr>
        <w:tc>
          <w:tcPr>
            <w:tcW w:w="3261" w:type="dxa"/>
            <w:tcBorders>
              <w:top w:val="nil"/>
              <w:left w:val="single" w:sz="4" w:space="0" w:color="auto"/>
              <w:bottom w:val="nil"/>
            </w:tcBorders>
          </w:tcPr>
          <w:p w:rsidR="0036225F" w:rsidRPr="0036225F" w:rsidRDefault="0036225F" w:rsidP="0036225F">
            <w:pPr>
              <w:rPr>
                <w:rFonts w:ascii="Arial" w:hAnsi="Arial" w:cs="Arial"/>
              </w:rPr>
            </w:pPr>
          </w:p>
        </w:tc>
        <w:tc>
          <w:tcPr>
            <w:tcW w:w="2835" w:type="dxa"/>
            <w:tcBorders>
              <w:top w:val="nil"/>
              <w:bottom w:val="nil"/>
            </w:tcBorders>
          </w:tcPr>
          <w:p w:rsidR="0036225F" w:rsidRPr="0036225F" w:rsidRDefault="0036225F" w:rsidP="0036225F">
            <w:pPr>
              <w:rPr>
                <w:rFonts w:ascii="Arial" w:hAnsi="Arial" w:cs="Arial"/>
              </w:rPr>
            </w:pPr>
          </w:p>
        </w:tc>
        <w:tc>
          <w:tcPr>
            <w:tcW w:w="3529" w:type="dxa"/>
            <w:tcBorders>
              <w:top w:val="nil"/>
              <w:bottom w:val="nil"/>
              <w:right w:val="single" w:sz="4" w:space="0" w:color="auto"/>
            </w:tcBorders>
          </w:tcPr>
          <w:p w:rsidR="0036225F" w:rsidRPr="0036225F" w:rsidRDefault="0036225F" w:rsidP="0036225F">
            <w:pPr>
              <w:rPr>
                <w:rFonts w:ascii="Arial" w:hAnsi="Arial" w:cs="Arial"/>
              </w:rPr>
            </w:pPr>
          </w:p>
        </w:tc>
      </w:tr>
      <w:tr w:rsidR="0036225F" w:rsidRPr="0036225F" w:rsidTr="0036225F">
        <w:trPr>
          <w:jc w:val="center"/>
        </w:trPr>
        <w:tc>
          <w:tcPr>
            <w:tcW w:w="3261" w:type="dxa"/>
            <w:tcBorders>
              <w:top w:val="nil"/>
              <w:left w:val="single" w:sz="4" w:space="0" w:color="auto"/>
              <w:bottom w:val="single" w:sz="4" w:space="0" w:color="auto"/>
            </w:tcBorders>
          </w:tcPr>
          <w:p w:rsidR="0036225F" w:rsidRPr="0036225F" w:rsidRDefault="0036225F" w:rsidP="0036225F">
            <w:pPr>
              <w:rPr>
                <w:rFonts w:ascii="Arial" w:hAnsi="Arial" w:cs="Arial"/>
              </w:rPr>
            </w:pPr>
          </w:p>
          <w:p w:rsidR="0036225F" w:rsidRPr="0036225F" w:rsidRDefault="0036225F" w:rsidP="0036225F">
            <w:pPr>
              <w:rPr>
                <w:rFonts w:ascii="Arial" w:hAnsi="Arial" w:cs="Arial"/>
              </w:rPr>
            </w:pPr>
          </w:p>
          <w:p w:rsidR="0036225F" w:rsidRPr="0036225F" w:rsidRDefault="0036225F" w:rsidP="0036225F">
            <w:pPr>
              <w:rPr>
                <w:rFonts w:ascii="Arial" w:hAnsi="Arial" w:cs="Arial"/>
              </w:rPr>
            </w:pPr>
          </w:p>
          <w:p w:rsidR="0036225F" w:rsidRPr="0036225F" w:rsidRDefault="0036225F" w:rsidP="0036225F">
            <w:pPr>
              <w:rPr>
                <w:rFonts w:ascii="Arial" w:hAnsi="Arial" w:cs="Arial"/>
              </w:rPr>
            </w:pPr>
          </w:p>
        </w:tc>
        <w:tc>
          <w:tcPr>
            <w:tcW w:w="2835" w:type="dxa"/>
            <w:tcBorders>
              <w:top w:val="nil"/>
              <w:bottom w:val="single" w:sz="4" w:space="0" w:color="auto"/>
            </w:tcBorders>
          </w:tcPr>
          <w:p w:rsidR="0036225F" w:rsidRPr="0036225F" w:rsidRDefault="0036225F" w:rsidP="0036225F">
            <w:pPr>
              <w:rPr>
                <w:rFonts w:ascii="Arial" w:hAnsi="Arial" w:cs="Arial"/>
              </w:rPr>
            </w:pPr>
          </w:p>
        </w:tc>
        <w:tc>
          <w:tcPr>
            <w:tcW w:w="3529" w:type="dxa"/>
            <w:tcBorders>
              <w:top w:val="nil"/>
              <w:bottom w:val="single" w:sz="4" w:space="0" w:color="auto"/>
              <w:right w:val="single" w:sz="4" w:space="0" w:color="auto"/>
            </w:tcBorders>
          </w:tcPr>
          <w:p w:rsidR="0036225F" w:rsidRPr="0036225F" w:rsidRDefault="0036225F" w:rsidP="0036225F">
            <w:pPr>
              <w:rPr>
                <w:rFonts w:ascii="Arial" w:hAnsi="Arial" w:cs="Arial"/>
              </w:rPr>
            </w:pPr>
          </w:p>
        </w:tc>
      </w:tr>
    </w:tbl>
    <w:p w:rsidR="0036225F" w:rsidRPr="0036225F" w:rsidRDefault="0036225F" w:rsidP="0036225F">
      <w:pPr>
        <w:ind w:firstLine="567"/>
        <w:jc w:val="both"/>
        <w:rPr>
          <w:rFonts w:ascii="Arial" w:hAnsi="Arial" w:cs="Arial"/>
        </w:rPr>
      </w:pPr>
    </w:p>
    <w:p w:rsidR="0036225F" w:rsidRPr="00F20EBE" w:rsidRDefault="0036225F" w:rsidP="0036225F">
      <w:pPr>
        <w:ind w:firstLine="567"/>
        <w:jc w:val="both"/>
        <w:rPr>
          <w:rFonts w:ascii="Arial" w:hAnsi="Arial" w:cs="Arial"/>
        </w:rPr>
      </w:pPr>
      <w:r w:rsidRPr="0036225F">
        <w:rPr>
          <w:rFonts w:ascii="Arial" w:hAnsi="Arial" w:cs="Arial"/>
        </w:rPr>
        <w:t xml:space="preserve">4 Настоящий стандарт идентичен европейскому региональному стандарту </w:t>
      </w:r>
      <w:r w:rsidRPr="0036225F">
        <w:rPr>
          <w:rFonts w:ascii="Arial" w:hAnsi="Arial" w:cs="Arial"/>
          <w:lang w:val="en-US"/>
        </w:rPr>
        <w:t>EN</w:t>
      </w:r>
      <w:r w:rsidRPr="0036225F">
        <w:rPr>
          <w:rFonts w:ascii="Arial" w:hAnsi="Arial" w:cs="Arial"/>
        </w:rPr>
        <w:t xml:space="preserve"> 1501-3:2018 </w:t>
      </w:r>
      <w:bookmarkStart w:id="1" w:name="_Hlk72853137"/>
      <w:r w:rsidRPr="0036225F">
        <w:rPr>
          <w:rFonts w:ascii="Arial" w:hAnsi="Arial" w:cs="Arial"/>
        </w:rPr>
        <w:t>«Мусоровозы и их подъемные устройства. Общие технические требования и требования безопасности. Часть 3. Мусоровозы</w:t>
      </w:r>
      <w:r w:rsidRPr="00F20EBE">
        <w:rPr>
          <w:rFonts w:ascii="Arial" w:hAnsi="Arial" w:cs="Arial"/>
        </w:rPr>
        <w:t xml:space="preserve"> </w:t>
      </w:r>
      <w:r w:rsidRPr="0036225F">
        <w:rPr>
          <w:rFonts w:ascii="Arial" w:hAnsi="Arial" w:cs="Arial"/>
        </w:rPr>
        <w:t>с</w:t>
      </w:r>
      <w:r w:rsidRPr="00F20EBE">
        <w:rPr>
          <w:rFonts w:ascii="Arial" w:hAnsi="Arial" w:cs="Arial"/>
        </w:rPr>
        <w:t xml:space="preserve"> </w:t>
      </w:r>
      <w:r w:rsidRPr="0036225F">
        <w:rPr>
          <w:rFonts w:ascii="Arial" w:hAnsi="Arial" w:cs="Arial"/>
        </w:rPr>
        <w:t>фронтальной</w:t>
      </w:r>
      <w:r w:rsidRPr="00F20EBE">
        <w:rPr>
          <w:rFonts w:ascii="Arial" w:hAnsi="Arial" w:cs="Arial"/>
        </w:rPr>
        <w:t xml:space="preserve"> </w:t>
      </w:r>
      <w:r w:rsidRPr="0036225F">
        <w:rPr>
          <w:rFonts w:ascii="Arial" w:hAnsi="Arial" w:cs="Arial"/>
        </w:rPr>
        <w:t>загрузкой</w:t>
      </w:r>
      <w:r w:rsidRPr="00F20EBE">
        <w:rPr>
          <w:rFonts w:ascii="Arial" w:hAnsi="Arial" w:cs="Arial"/>
        </w:rPr>
        <w:t>» («</w:t>
      </w:r>
      <w:bookmarkEnd w:id="1"/>
      <w:r w:rsidRPr="0036225F">
        <w:rPr>
          <w:rFonts w:ascii="Arial" w:hAnsi="Arial" w:cs="Arial"/>
          <w:lang w:val="en-US"/>
        </w:rPr>
        <w:t>Refuse</w:t>
      </w:r>
      <w:r w:rsidRPr="00F20EBE">
        <w:rPr>
          <w:rFonts w:ascii="Arial" w:hAnsi="Arial" w:cs="Arial"/>
        </w:rPr>
        <w:t xml:space="preserve"> </w:t>
      </w:r>
      <w:r w:rsidRPr="0036225F">
        <w:rPr>
          <w:rFonts w:ascii="Arial" w:hAnsi="Arial" w:cs="Arial"/>
          <w:lang w:val="en-US"/>
        </w:rPr>
        <w:t>collection</w:t>
      </w:r>
      <w:r w:rsidRPr="00F20EBE">
        <w:rPr>
          <w:rFonts w:ascii="Arial" w:hAnsi="Arial" w:cs="Arial"/>
        </w:rPr>
        <w:t xml:space="preserve"> </w:t>
      </w:r>
      <w:r w:rsidRPr="0036225F">
        <w:rPr>
          <w:rFonts w:ascii="Arial" w:hAnsi="Arial" w:cs="Arial"/>
          <w:lang w:val="en-US"/>
        </w:rPr>
        <w:t>vehicles</w:t>
      </w:r>
      <w:r w:rsidRPr="00F20EBE">
        <w:rPr>
          <w:rFonts w:ascii="Arial" w:hAnsi="Arial" w:cs="Arial"/>
        </w:rPr>
        <w:t xml:space="preserve"> - </w:t>
      </w:r>
      <w:r w:rsidRPr="0036225F">
        <w:rPr>
          <w:rFonts w:ascii="Arial" w:hAnsi="Arial" w:cs="Arial"/>
          <w:lang w:val="en-US"/>
        </w:rPr>
        <w:t>General</w:t>
      </w:r>
      <w:r w:rsidRPr="00F20EBE">
        <w:rPr>
          <w:rFonts w:ascii="Arial" w:hAnsi="Arial" w:cs="Arial"/>
        </w:rPr>
        <w:t xml:space="preserve"> </w:t>
      </w:r>
      <w:r w:rsidRPr="0036225F">
        <w:rPr>
          <w:rFonts w:ascii="Arial" w:hAnsi="Arial" w:cs="Arial"/>
          <w:lang w:val="en-US"/>
        </w:rPr>
        <w:t>requirements</w:t>
      </w:r>
      <w:r w:rsidRPr="00F20EBE">
        <w:rPr>
          <w:rFonts w:ascii="Arial" w:hAnsi="Arial" w:cs="Arial"/>
        </w:rPr>
        <w:t xml:space="preserve"> </w:t>
      </w:r>
      <w:r w:rsidRPr="0036225F">
        <w:rPr>
          <w:rFonts w:ascii="Arial" w:hAnsi="Arial" w:cs="Arial"/>
          <w:lang w:val="en-US"/>
        </w:rPr>
        <w:t>and</w:t>
      </w:r>
      <w:r w:rsidRPr="00F20EBE">
        <w:rPr>
          <w:rFonts w:ascii="Arial" w:hAnsi="Arial" w:cs="Arial"/>
        </w:rPr>
        <w:t xml:space="preserve"> </w:t>
      </w:r>
      <w:r w:rsidRPr="0036225F">
        <w:rPr>
          <w:rFonts w:ascii="Arial" w:hAnsi="Arial" w:cs="Arial"/>
          <w:lang w:val="en-US"/>
        </w:rPr>
        <w:t>safety</w:t>
      </w:r>
      <w:r w:rsidRPr="00F20EBE">
        <w:rPr>
          <w:rFonts w:ascii="Arial" w:hAnsi="Arial" w:cs="Arial"/>
        </w:rPr>
        <w:t xml:space="preserve"> </w:t>
      </w:r>
      <w:r w:rsidRPr="0036225F">
        <w:rPr>
          <w:rFonts w:ascii="Arial" w:hAnsi="Arial" w:cs="Arial"/>
          <w:lang w:val="en-US"/>
        </w:rPr>
        <w:t>requirements</w:t>
      </w:r>
      <w:r w:rsidRPr="00F20EBE">
        <w:rPr>
          <w:rFonts w:ascii="Arial" w:hAnsi="Arial" w:cs="Arial"/>
        </w:rPr>
        <w:t xml:space="preserve"> - </w:t>
      </w:r>
      <w:r w:rsidRPr="0036225F">
        <w:rPr>
          <w:rFonts w:ascii="Arial" w:hAnsi="Arial" w:cs="Arial"/>
          <w:lang w:val="en-US"/>
        </w:rPr>
        <w:t>Part</w:t>
      </w:r>
      <w:r w:rsidRPr="00F20EBE">
        <w:rPr>
          <w:rFonts w:ascii="Arial" w:hAnsi="Arial" w:cs="Arial"/>
        </w:rPr>
        <w:t xml:space="preserve"> 3: </w:t>
      </w:r>
      <w:r w:rsidRPr="0036225F">
        <w:rPr>
          <w:rFonts w:ascii="Arial" w:hAnsi="Arial" w:cs="Arial"/>
          <w:lang w:val="en-US"/>
        </w:rPr>
        <w:t>Front</w:t>
      </w:r>
      <w:r w:rsidRPr="00F20EBE">
        <w:rPr>
          <w:rFonts w:ascii="Arial" w:hAnsi="Arial" w:cs="Arial"/>
        </w:rPr>
        <w:t xml:space="preserve"> </w:t>
      </w:r>
      <w:r w:rsidRPr="0036225F">
        <w:rPr>
          <w:rFonts w:ascii="Arial" w:hAnsi="Arial" w:cs="Arial"/>
          <w:lang w:val="en-US"/>
        </w:rPr>
        <w:t>loaded</w:t>
      </w:r>
      <w:r w:rsidRPr="00F20EBE">
        <w:rPr>
          <w:rFonts w:ascii="Arial" w:hAnsi="Arial" w:cs="Arial"/>
        </w:rPr>
        <w:t xml:space="preserve"> </w:t>
      </w:r>
      <w:r w:rsidRPr="0036225F">
        <w:rPr>
          <w:rFonts w:ascii="Arial" w:hAnsi="Arial" w:cs="Arial"/>
          <w:lang w:val="en-US"/>
        </w:rPr>
        <w:t>refuse</w:t>
      </w:r>
      <w:r w:rsidRPr="00F20EBE">
        <w:rPr>
          <w:rFonts w:ascii="Arial" w:hAnsi="Arial" w:cs="Arial"/>
        </w:rPr>
        <w:t xml:space="preserve"> </w:t>
      </w:r>
      <w:r w:rsidRPr="0036225F">
        <w:rPr>
          <w:rFonts w:ascii="Arial" w:hAnsi="Arial" w:cs="Arial"/>
          <w:lang w:val="en-US"/>
        </w:rPr>
        <w:t>collection</w:t>
      </w:r>
      <w:r w:rsidRPr="00F20EBE">
        <w:rPr>
          <w:rFonts w:ascii="Arial" w:hAnsi="Arial" w:cs="Arial"/>
        </w:rPr>
        <w:t xml:space="preserve"> </w:t>
      </w:r>
      <w:r w:rsidRPr="0036225F">
        <w:rPr>
          <w:rFonts w:ascii="Arial" w:hAnsi="Arial" w:cs="Arial"/>
          <w:lang w:val="en-US"/>
        </w:rPr>
        <w:t>vehicles</w:t>
      </w:r>
      <w:r w:rsidRPr="00F20EBE">
        <w:rPr>
          <w:rFonts w:ascii="Arial" w:hAnsi="Arial" w:cs="Arial"/>
        </w:rPr>
        <w:t>»).</w:t>
      </w:r>
    </w:p>
    <w:p w:rsidR="0036225F" w:rsidRPr="0036225F" w:rsidRDefault="0036225F" w:rsidP="0036225F">
      <w:pPr>
        <w:ind w:firstLine="567"/>
        <w:jc w:val="both"/>
        <w:rPr>
          <w:rFonts w:ascii="Arial" w:hAnsi="Arial" w:cs="Arial"/>
          <w:b/>
        </w:rPr>
      </w:pPr>
      <w:r w:rsidRPr="0036225F">
        <w:rPr>
          <w:rFonts w:ascii="Arial" w:hAnsi="Arial" w:cs="Arial"/>
        </w:rPr>
        <w:t xml:space="preserve">Европейский стандарт разработан Техническим комитетом </w:t>
      </w:r>
      <w:r w:rsidRPr="0036225F">
        <w:rPr>
          <w:rStyle w:val="FontStyle114"/>
          <w:rFonts w:ascii="Arial" w:hAnsi="Arial" w:cs="Arial"/>
          <w:color w:val="auto"/>
          <w:kern w:val="2"/>
          <w:sz w:val="24"/>
          <w:szCs w:val="24"/>
          <w:lang w:val="en-US" w:eastAsia="en-US"/>
        </w:rPr>
        <w:t>CEN</w:t>
      </w:r>
      <w:r w:rsidRPr="0036225F">
        <w:rPr>
          <w:rStyle w:val="FontStyle114"/>
          <w:rFonts w:ascii="Arial" w:hAnsi="Arial" w:cs="Arial"/>
          <w:color w:val="auto"/>
          <w:kern w:val="2"/>
          <w:sz w:val="24"/>
          <w:szCs w:val="24"/>
          <w:lang w:eastAsia="en-US"/>
        </w:rPr>
        <w:t>/</w:t>
      </w:r>
      <w:r w:rsidRPr="0036225F">
        <w:rPr>
          <w:rStyle w:val="FontStyle114"/>
          <w:rFonts w:ascii="Arial" w:hAnsi="Arial" w:cs="Arial"/>
          <w:color w:val="auto"/>
          <w:kern w:val="2"/>
          <w:sz w:val="24"/>
          <w:szCs w:val="24"/>
          <w:lang w:val="en-US" w:eastAsia="en-US"/>
        </w:rPr>
        <w:t>TC</w:t>
      </w:r>
      <w:r w:rsidRPr="0036225F">
        <w:rPr>
          <w:rStyle w:val="FontStyle114"/>
          <w:rFonts w:ascii="Arial" w:hAnsi="Arial" w:cs="Arial"/>
          <w:color w:val="auto"/>
          <w:kern w:val="2"/>
          <w:sz w:val="24"/>
          <w:szCs w:val="24"/>
          <w:lang w:eastAsia="en-US"/>
        </w:rPr>
        <w:t xml:space="preserve"> 183 «Управление отходами»</w:t>
      </w:r>
      <w:r w:rsidRPr="0036225F">
        <w:rPr>
          <w:rStyle w:val="FontStyle162"/>
          <w:rFonts w:ascii="Arial" w:hAnsi="Arial" w:cs="Arial"/>
          <w:color w:val="auto"/>
          <w:sz w:val="24"/>
          <w:szCs w:val="24"/>
          <w:lang w:eastAsia="en-US"/>
        </w:rPr>
        <w:t>.</w:t>
      </w:r>
    </w:p>
    <w:p w:rsidR="0036225F" w:rsidRPr="0036225F" w:rsidRDefault="0036225F" w:rsidP="0036225F">
      <w:pPr>
        <w:ind w:firstLine="567"/>
        <w:jc w:val="both"/>
        <w:rPr>
          <w:rFonts w:ascii="Arial" w:hAnsi="Arial" w:cs="Arial"/>
        </w:rPr>
      </w:pPr>
      <w:r w:rsidRPr="0036225F">
        <w:rPr>
          <w:rFonts w:ascii="Arial" w:hAnsi="Arial" w:cs="Arial"/>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36225F" w:rsidRPr="0036225F" w:rsidRDefault="0036225F" w:rsidP="0036225F">
      <w:pPr>
        <w:ind w:firstLine="567"/>
        <w:rPr>
          <w:rFonts w:ascii="Arial" w:hAnsi="Arial" w:cs="Arial"/>
          <w:lang w:eastAsia="x-none"/>
        </w:rPr>
      </w:pPr>
    </w:p>
    <w:p w:rsidR="0036225F" w:rsidRPr="0036225F" w:rsidRDefault="0036225F" w:rsidP="0036225F">
      <w:pPr>
        <w:ind w:firstLine="567"/>
        <w:jc w:val="both"/>
        <w:rPr>
          <w:rFonts w:ascii="Arial" w:hAnsi="Arial" w:cs="Arial"/>
          <w:highlight w:val="yellow"/>
        </w:rPr>
      </w:pPr>
      <w:r w:rsidRPr="0036225F">
        <w:rPr>
          <w:rFonts w:ascii="Arial" w:hAnsi="Arial" w:cs="Arial"/>
        </w:rPr>
        <w:t>5 ВПЕРВЫЕ</w:t>
      </w:r>
    </w:p>
    <w:p w:rsidR="0036225F" w:rsidRPr="0036225F" w:rsidRDefault="0036225F" w:rsidP="0036225F">
      <w:pPr>
        <w:ind w:firstLine="567"/>
        <w:jc w:val="both"/>
        <w:rPr>
          <w:rFonts w:ascii="Arial" w:hAnsi="Arial" w:cs="Arial"/>
          <w:highlight w:val="yellow"/>
        </w:rPr>
      </w:pPr>
    </w:p>
    <w:p w:rsidR="0036225F" w:rsidRPr="0036225F" w:rsidRDefault="0036225F" w:rsidP="0036225F">
      <w:pPr>
        <w:widowControl/>
        <w:autoSpaceDE/>
        <w:autoSpaceDN/>
        <w:spacing w:after="200" w:line="276" w:lineRule="auto"/>
        <w:rPr>
          <w:rFonts w:ascii="Arial" w:hAnsi="Arial" w:cs="Arial"/>
          <w:i/>
        </w:rPr>
      </w:pPr>
      <w:r w:rsidRPr="0036225F">
        <w:rPr>
          <w:rFonts w:ascii="Arial" w:hAnsi="Arial" w:cs="Arial"/>
          <w:i/>
        </w:rPr>
        <w:br w:type="page"/>
      </w:r>
    </w:p>
    <w:p w:rsidR="0036225F" w:rsidRPr="0036225F" w:rsidRDefault="0036225F" w:rsidP="0036225F">
      <w:pPr>
        <w:ind w:firstLine="567"/>
        <w:jc w:val="both"/>
        <w:rPr>
          <w:rFonts w:ascii="Arial" w:hAnsi="Arial" w:cs="Arial"/>
          <w:i/>
        </w:rPr>
      </w:pPr>
      <w:r w:rsidRPr="0036225F">
        <w:rPr>
          <w:rFonts w:ascii="Arial" w:hAnsi="Arial" w:cs="Arial"/>
          <w:i/>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36225F" w:rsidRPr="0036225F" w:rsidRDefault="0036225F" w:rsidP="0036225F">
      <w:pPr>
        <w:ind w:firstLine="567"/>
        <w:jc w:val="both"/>
        <w:rPr>
          <w:rFonts w:ascii="Arial" w:hAnsi="Arial" w:cs="Arial"/>
          <w:i/>
        </w:rPr>
      </w:pPr>
      <w:r w:rsidRPr="0036225F">
        <w:rPr>
          <w:rFonts w:ascii="Arial" w:hAnsi="Arial" w:cs="Arial"/>
          <w:i/>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36225F" w:rsidRPr="0036225F" w:rsidRDefault="0036225F" w:rsidP="0036225F">
      <w:pPr>
        <w:ind w:firstLine="567"/>
        <w:jc w:val="both"/>
        <w:rPr>
          <w:rFonts w:ascii="Arial" w:hAnsi="Arial" w:cs="Arial"/>
          <w:highlight w:val="yellow"/>
        </w:rPr>
      </w:pPr>
    </w:p>
    <w:p w:rsidR="0036225F" w:rsidRPr="0036225F" w:rsidRDefault="0036225F" w:rsidP="0036225F">
      <w:pPr>
        <w:ind w:firstLine="567"/>
        <w:jc w:val="both"/>
        <w:rPr>
          <w:rFonts w:ascii="Arial" w:hAnsi="Arial" w:cs="Arial"/>
        </w:rPr>
      </w:pPr>
    </w:p>
    <w:p w:rsidR="0036225F" w:rsidRPr="0036225F" w:rsidRDefault="0036225F" w:rsidP="0036225F">
      <w:pPr>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jc w:val="both"/>
        <w:rPr>
          <w:rFonts w:ascii="Arial" w:hAnsi="Arial" w:cs="Arial"/>
        </w:rPr>
      </w:pPr>
    </w:p>
    <w:p w:rsidR="0036225F" w:rsidRPr="0036225F" w:rsidRDefault="0036225F" w:rsidP="0036225F">
      <w:pPr>
        <w:jc w:val="both"/>
        <w:rPr>
          <w:rFonts w:ascii="Arial" w:hAnsi="Arial" w:cs="Arial"/>
        </w:rPr>
      </w:pPr>
    </w:p>
    <w:p w:rsidR="0036225F" w:rsidRPr="0036225F" w:rsidRDefault="0036225F" w:rsidP="0036225F">
      <w:pPr>
        <w:jc w:val="both"/>
        <w:rPr>
          <w:rFonts w:ascii="Arial" w:hAnsi="Arial" w:cs="Arial"/>
        </w:rPr>
      </w:pPr>
    </w:p>
    <w:p w:rsidR="0036225F" w:rsidRPr="0036225F" w:rsidRDefault="0036225F" w:rsidP="0036225F">
      <w:pPr>
        <w:jc w:val="both"/>
        <w:rPr>
          <w:rFonts w:ascii="Arial" w:hAnsi="Arial" w:cs="Arial"/>
        </w:rPr>
      </w:pPr>
    </w:p>
    <w:p w:rsidR="0036225F" w:rsidRPr="0036225F" w:rsidRDefault="0036225F" w:rsidP="0036225F">
      <w:pPr>
        <w:jc w:val="both"/>
        <w:rPr>
          <w:rFonts w:ascii="Arial" w:hAnsi="Arial" w:cs="Arial"/>
        </w:rPr>
      </w:pPr>
    </w:p>
    <w:p w:rsidR="0036225F" w:rsidRPr="0036225F" w:rsidRDefault="0036225F" w:rsidP="0036225F">
      <w:pPr>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p>
    <w:p w:rsidR="0036225F" w:rsidRPr="0036225F" w:rsidRDefault="0036225F" w:rsidP="0036225F">
      <w:pPr>
        <w:ind w:firstLine="567"/>
        <w:jc w:val="both"/>
        <w:rPr>
          <w:rFonts w:ascii="Arial" w:hAnsi="Arial" w:cs="Arial"/>
        </w:rPr>
      </w:pPr>
      <w:r w:rsidRPr="0036225F">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36225F" w:rsidRPr="0036225F" w:rsidRDefault="0036225F" w:rsidP="0036225F">
      <w:pPr>
        <w:rPr>
          <w:rFonts w:ascii="Arial" w:hAnsi="Arial" w:cs="Arial"/>
          <w:b/>
          <w:sz w:val="28"/>
        </w:rPr>
      </w:pPr>
      <w:r w:rsidRPr="0036225F">
        <w:rPr>
          <w:rFonts w:ascii="Arial" w:hAnsi="Arial" w:cs="Arial"/>
          <w:b/>
          <w:sz w:val="28"/>
        </w:rPr>
        <w:br w:type="page"/>
      </w:r>
    </w:p>
    <w:p w:rsidR="0036225F" w:rsidRPr="0036225F" w:rsidRDefault="0036225F" w:rsidP="0036225F">
      <w:pPr>
        <w:ind w:firstLine="567"/>
        <w:jc w:val="center"/>
        <w:rPr>
          <w:rFonts w:ascii="Arial" w:hAnsi="Arial" w:cs="Arial"/>
          <w:b/>
          <w:sz w:val="28"/>
        </w:rPr>
      </w:pPr>
      <w:r w:rsidRPr="0036225F">
        <w:rPr>
          <w:rFonts w:ascii="Arial" w:hAnsi="Arial" w:cs="Arial"/>
          <w:b/>
          <w:sz w:val="28"/>
        </w:rPr>
        <w:lastRenderedPageBreak/>
        <w:t>Содержание</w:t>
      </w:r>
    </w:p>
    <w:sdt>
      <w:sdtPr>
        <w:rPr>
          <w:rFonts w:ascii="Cambria" w:eastAsia="Cambria" w:hAnsi="Cambria" w:cs="Cambria"/>
          <w:color w:val="auto"/>
          <w:sz w:val="22"/>
          <w:szCs w:val="22"/>
        </w:rPr>
        <w:id w:val="-1630159511"/>
        <w:docPartObj>
          <w:docPartGallery w:val="Table of Contents"/>
          <w:docPartUnique/>
        </w:docPartObj>
      </w:sdtPr>
      <w:sdtEndPr>
        <w:rPr>
          <w:rFonts w:ascii="Arial" w:eastAsiaTheme="minorEastAsia" w:hAnsi="Arial" w:cs="Arial"/>
          <w:bCs/>
          <w:sz w:val="24"/>
          <w:szCs w:val="24"/>
        </w:rPr>
      </w:sdtEndPr>
      <w:sdtContent>
        <w:p w:rsidR="0036225F" w:rsidRPr="0036225F" w:rsidRDefault="0036225F" w:rsidP="0036225F">
          <w:pPr>
            <w:pStyle w:val="a9"/>
            <w:spacing w:before="0"/>
            <w:rPr>
              <w:color w:val="auto"/>
            </w:rPr>
          </w:pPr>
        </w:p>
        <w:p w:rsidR="0036225F" w:rsidRPr="0036225F" w:rsidRDefault="0036225F" w:rsidP="0036225F">
          <w:pPr>
            <w:pStyle w:val="11"/>
            <w:tabs>
              <w:tab w:val="right" w:leader="dot" w:pos="9347"/>
            </w:tabs>
            <w:spacing w:after="0"/>
            <w:ind w:firstLine="567"/>
            <w:jc w:val="both"/>
            <w:rPr>
              <w:rFonts w:ascii="Arial" w:hAnsi="Arial" w:cs="Arial"/>
              <w:noProof/>
              <w:sz w:val="22"/>
              <w:szCs w:val="22"/>
            </w:rPr>
          </w:pPr>
          <w:r w:rsidRPr="0036225F">
            <w:rPr>
              <w:rFonts w:ascii="Arial" w:hAnsi="Arial" w:cs="Arial"/>
              <w:b/>
            </w:rPr>
            <w:fldChar w:fldCharType="begin"/>
          </w:r>
          <w:r w:rsidRPr="0036225F">
            <w:rPr>
              <w:rFonts w:ascii="Arial" w:hAnsi="Arial" w:cs="Arial"/>
            </w:rPr>
            <w:instrText xml:space="preserve"> TOC \o "1-3" \h \z \u </w:instrText>
          </w:r>
          <w:r w:rsidRPr="0036225F">
            <w:rPr>
              <w:rFonts w:ascii="Arial" w:hAnsi="Arial" w:cs="Arial"/>
              <w:b/>
            </w:rPr>
            <w:fldChar w:fldCharType="separate"/>
          </w:r>
          <w:hyperlink w:anchor="_Toc104161160" w:history="1">
            <w:r w:rsidRPr="0036225F">
              <w:rPr>
                <w:rStyle w:val="a3"/>
                <w:rFonts w:ascii="Arial" w:hAnsi="Arial" w:cs="Arial"/>
                <w:bCs/>
                <w:noProof/>
                <w:color w:val="auto"/>
                <w:lang w:eastAsia="en-US"/>
              </w:rPr>
              <w:t>1 Область применения</w:t>
            </w:r>
            <w:r w:rsidRPr="0036225F">
              <w:rPr>
                <w:rFonts w:ascii="Arial" w:hAnsi="Arial" w:cs="Arial"/>
                <w:noProof/>
                <w:webHidden/>
              </w:rPr>
              <w:tab/>
            </w:r>
            <w:r w:rsidRPr="0036225F">
              <w:rPr>
                <w:rFonts w:ascii="Arial" w:hAnsi="Arial" w:cs="Arial"/>
                <w:noProof/>
                <w:webHidden/>
              </w:rPr>
              <w:fldChar w:fldCharType="begin"/>
            </w:r>
            <w:r w:rsidRPr="0036225F">
              <w:rPr>
                <w:rFonts w:ascii="Arial" w:hAnsi="Arial" w:cs="Arial"/>
                <w:noProof/>
                <w:webHidden/>
              </w:rPr>
              <w:instrText xml:space="preserve"> PAGEREF _Toc104161160 \h </w:instrText>
            </w:r>
            <w:r w:rsidRPr="0036225F">
              <w:rPr>
                <w:rFonts w:ascii="Arial" w:hAnsi="Arial" w:cs="Arial"/>
                <w:noProof/>
                <w:webHidden/>
              </w:rPr>
            </w:r>
            <w:r w:rsidRPr="0036225F">
              <w:rPr>
                <w:rFonts w:ascii="Arial" w:hAnsi="Arial" w:cs="Arial"/>
                <w:noProof/>
                <w:webHidden/>
              </w:rPr>
              <w:fldChar w:fldCharType="separate"/>
            </w:r>
            <w:r w:rsidRPr="0036225F">
              <w:rPr>
                <w:rFonts w:ascii="Arial" w:hAnsi="Arial" w:cs="Arial"/>
                <w:noProof/>
                <w:webHidden/>
              </w:rPr>
              <w:t>6</w:t>
            </w:r>
            <w:r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61" w:history="1">
            <w:r w:rsidR="0036225F" w:rsidRPr="0036225F">
              <w:rPr>
                <w:rStyle w:val="a3"/>
                <w:rFonts w:ascii="Arial" w:hAnsi="Arial" w:cs="Arial"/>
                <w:bCs/>
                <w:noProof/>
                <w:color w:val="auto"/>
                <w:lang w:eastAsia="en-US"/>
              </w:rPr>
              <w:t>2 Нормативные ссылки</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_Toc104161161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7</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62" w:history="1">
            <w:r w:rsidR="0036225F" w:rsidRPr="0036225F">
              <w:rPr>
                <w:rStyle w:val="a3"/>
                <w:rFonts w:ascii="Arial" w:hAnsi="Arial" w:cs="Arial"/>
                <w:bCs/>
                <w:noProof/>
                <w:color w:val="auto"/>
                <w:lang w:eastAsia="en-US"/>
              </w:rPr>
              <w:t>3 Термины, определения, значения и сокращения</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_Toc104161162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11</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63" w:history="1">
            <w:r w:rsidR="0036225F" w:rsidRPr="0036225F">
              <w:rPr>
                <w:rStyle w:val="a3"/>
                <w:rFonts w:ascii="Arial" w:hAnsi="Arial" w:cs="Arial"/>
                <w:bCs/>
                <w:noProof/>
                <w:color w:val="auto"/>
                <w:lang w:eastAsia="en-US"/>
              </w:rPr>
              <w:t>4 Требования и/или меры безопасности</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_Toc104161163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17</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64" w:history="1">
            <w:r w:rsidR="0036225F" w:rsidRPr="0036225F">
              <w:rPr>
                <w:rStyle w:val="a3"/>
                <w:rFonts w:ascii="Arial" w:hAnsi="Arial" w:cs="Arial"/>
                <w:bCs/>
                <w:noProof/>
                <w:color w:val="auto"/>
                <w:lang w:eastAsia="en-US"/>
              </w:rPr>
              <w:t>5 Проверка требований безопасности</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_Toc104161164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41</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65" w:history="1">
            <w:r w:rsidR="0036225F" w:rsidRPr="0036225F">
              <w:rPr>
                <w:rStyle w:val="a3"/>
                <w:rFonts w:ascii="Arial" w:hAnsi="Arial" w:cs="Arial"/>
                <w:bCs/>
                <w:noProof/>
                <w:color w:val="auto"/>
                <w:lang w:eastAsia="en-US"/>
              </w:rPr>
              <w:t>6 Информация для использования</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_Toc104161165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49</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66" w:history="1">
            <w:r w:rsidR="0036225F" w:rsidRPr="0036225F">
              <w:rPr>
                <w:rStyle w:val="a3"/>
                <w:rFonts w:ascii="Arial" w:hAnsi="Arial" w:cs="Arial"/>
                <w:bCs/>
                <w:noProof/>
                <w:color w:val="auto"/>
                <w:lang w:eastAsia="en-US"/>
              </w:rPr>
              <w:t xml:space="preserve">Приложение </w:t>
            </w:r>
            <w:r w:rsidR="0036225F" w:rsidRPr="0036225F">
              <w:rPr>
                <w:rStyle w:val="a3"/>
                <w:rFonts w:ascii="Arial" w:hAnsi="Arial" w:cs="Arial"/>
                <w:bCs/>
                <w:noProof/>
                <w:color w:val="auto"/>
                <w:lang w:val="en-US" w:eastAsia="en-US"/>
              </w:rPr>
              <w:t>A</w:t>
            </w:r>
          </w:hyperlink>
          <w:r w:rsidR="0036225F" w:rsidRPr="0036225F">
            <w:rPr>
              <w:rFonts w:ascii="Arial" w:hAnsi="Arial" w:cs="Arial"/>
              <w:noProof/>
              <w:sz w:val="22"/>
              <w:szCs w:val="22"/>
            </w:rPr>
            <w:t xml:space="preserve"> </w:t>
          </w:r>
          <w:hyperlink w:anchor="_Toc104161167" w:history="1">
            <w:r w:rsidR="0036225F" w:rsidRPr="0036225F">
              <w:rPr>
                <w:rStyle w:val="a3"/>
                <w:rFonts w:ascii="Arial" w:hAnsi="Arial" w:cs="Arial"/>
                <w:noProof/>
                <w:color w:val="auto"/>
                <w:lang w:eastAsia="en-US"/>
              </w:rPr>
              <w:t>(справочное)</w:t>
            </w:r>
            <w:r w:rsidR="0036225F" w:rsidRPr="0036225F">
              <w:rPr>
                <w:rFonts w:ascii="Arial" w:hAnsi="Arial" w:cs="Arial"/>
                <w:noProof/>
                <w:webHidden/>
              </w:rPr>
              <w:t xml:space="preserve"> </w:t>
            </w:r>
          </w:hyperlink>
          <w:hyperlink w:anchor="_Toc104161168" w:history="1">
            <w:r w:rsidR="0036225F" w:rsidRPr="0036225F">
              <w:rPr>
                <w:rStyle w:val="a3"/>
                <w:rFonts w:ascii="Arial" w:hAnsi="Arial" w:cs="Arial"/>
                <w:bCs/>
                <w:noProof/>
                <w:color w:val="auto"/>
                <w:lang w:eastAsia="en-US"/>
              </w:rPr>
              <w:t>Опасности</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_Toc104161168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54</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69" w:history="1">
            <w:r w:rsidR="0036225F" w:rsidRPr="0036225F">
              <w:rPr>
                <w:rStyle w:val="a3"/>
                <w:rFonts w:ascii="Arial" w:hAnsi="Arial" w:cs="Arial"/>
                <w:bCs/>
                <w:noProof/>
                <w:color w:val="auto"/>
                <w:lang w:eastAsia="en-US"/>
              </w:rPr>
              <w:t xml:space="preserve">Приложение </w:t>
            </w:r>
            <w:r w:rsidR="0036225F" w:rsidRPr="0036225F">
              <w:rPr>
                <w:rStyle w:val="a3"/>
                <w:rFonts w:ascii="Arial" w:hAnsi="Arial" w:cs="Arial"/>
                <w:bCs/>
                <w:noProof/>
                <w:color w:val="auto"/>
                <w:lang w:val="en-US" w:eastAsia="en-US"/>
              </w:rPr>
              <w:t>B</w:t>
            </w:r>
            <w:r w:rsidR="0036225F" w:rsidRPr="0036225F">
              <w:rPr>
                <w:rFonts w:ascii="Arial" w:hAnsi="Arial" w:cs="Arial"/>
                <w:noProof/>
                <w:webHidden/>
              </w:rPr>
              <w:t xml:space="preserve"> </w:t>
            </w:r>
          </w:hyperlink>
          <w:hyperlink w:anchor="_Toc104161170" w:history="1">
            <w:r w:rsidR="0036225F" w:rsidRPr="0036225F">
              <w:rPr>
                <w:rStyle w:val="a3"/>
                <w:rFonts w:ascii="Arial" w:hAnsi="Arial" w:cs="Arial"/>
                <w:noProof/>
                <w:color w:val="auto"/>
                <w:lang w:eastAsia="en-US"/>
              </w:rPr>
              <w:t>(справочное)</w:t>
            </w:r>
            <w:r w:rsidR="0036225F" w:rsidRPr="0036225F">
              <w:rPr>
                <w:rFonts w:ascii="Arial" w:hAnsi="Arial" w:cs="Arial"/>
                <w:noProof/>
                <w:webHidden/>
              </w:rPr>
              <w:t xml:space="preserve"> </w:t>
            </w:r>
          </w:hyperlink>
          <w:hyperlink w:anchor="_Toc104161171" w:history="1">
            <w:r w:rsidR="0036225F" w:rsidRPr="0036225F">
              <w:rPr>
                <w:rStyle w:val="a3"/>
                <w:rFonts w:ascii="Arial" w:hAnsi="Arial" w:cs="Arial"/>
                <w:bCs/>
                <w:noProof/>
                <w:color w:val="auto"/>
                <w:lang w:eastAsia="en-US"/>
              </w:rPr>
              <w:t>Примеры классификации опасных зон</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_Toc104161171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59</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72" w:history="1">
            <w:r w:rsidR="0036225F" w:rsidRPr="0036225F">
              <w:rPr>
                <w:rStyle w:val="a3"/>
                <w:rFonts w:ascii="Arial" w:hAnsi="Arial" w:cs="Arial"/>
                <w:bCs/>
                <w:noProof/>
                <w:color w:val="auto"/>
                <w:lang w:eastAsia="en-US"/>
              </w:rPr>
              <w:t xml:space="preserve">Приложение </w:t>
            </w:r>
            <w:r w:rsidR="0036225F" w:rsidRPr="0036225F">
              <w:rPr>
                <w:rStyle w:val="a3"/>
                <w:rFonts w:ascii="Arial" w:hAnsi="Arial" w:cs="Arial"/>
                <w:bCs/>
                <w:noProof/>
                <w:color w:val="auto"/>
                <w:lang w:val="en-US" w:eastAsia="en-US"/>
              </w:rPr>
              <w:t>C</w:t>
            </w:r>
          </w:hyperlink>
          <w:r w:rsidR="0036225F" w:rsidRPr="0036225F">
            <w:rPr>
              <w:rFonts w:ascii="Arial" w:hAnsi="Arial" w:cs="Arial"/>
              <w:noProof/>
              <w:sz w:val="22"/>
              <w:szCs w:val="22"/>
            </w:rPr>
            <w:t xml:space="preserve"> </w:t>
          </w:r>
          <w:hyperlink w:anchor="_Toc104161173" w:history="1">
            <w:r w:rsidR="0036225F" w:rsidRPr="0036225F">
              <w:rPr>
                <w:rStyle w:val="a3"/>
                <w:rFonts w:ascii="Arial" w:hAnsi="Arial" w:cs="Arial"/>
                <w:noProof/>
                <w:color w:val="auto"/>
                <w:lang w:eastAsia="en-US"/>
              </w:rPr>
              <w:t>(обязательное)</w:t>
            </w:r>
            <w:r w:rsidR="0036225F" w:rsidRPr="0036225F">
              <w:rPr>
                <w:rFonts w:ascii="Arial" w:hAnsi="Arial" w:cs="Arial"/>
                <w:noProof/>
                <w:webHidden/>
              </w:rPr>
              <w:t xml:space="preserve"> </w:t>
            </w:r>
          </w:hyperlink>
          <w:hyperlink w:anchor="_Toc104161174" w:history="1">
            <w:r w:rsidR="0036225F" w:rsidRPr="0036225F">
              <w:rPr>
                <w:rStyle w:val="a3"/>
                <w:rFonts w:ascii="Arial" w:hAnsi="Arial" w:cs="Arial"/>
                <w:bCs/>
                <w:noProof/>
                <w:color w:val="auto"/>
                <w:lang w:eastAsia="en-US"/>
              </w:rPr>
              <w:t>Расчетная средняя концентрация легковоспламеняющихся веществ</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_Toc104161174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67</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75" w:history="1">
            <w:r w:rsidR="0036225F" w:rsidRPr="0036225F">
              <w:rPr>
                <w:rStyle w:val="a3"/>
                <w:rFonts w:ascii="Arial" w:hAnsi="Arial" w:cs="Arial"/>
                <w:bCs/>
                <w:noProof/>
                <w:color w:val="auto"/>
                <w:lang w:eastAsia="en-US"/>
              </w:rPr>
              <w:t xml:space="preserve">Приложение </w:t>
            </w:r>
            <w:r w:rsidR="0036225F" w:rsidRPr="0036225F">
              <w:rPr>
                <w:rStyle w:val="a3"/>
                <w:rFonts w:ascii="Arial" w:hAnsi="Arial" w:cs="Arial"/>
                <w:bCs/>
                <w:noProof/>
                <w:color w:val="auto"/>
                <w:lang w:val="en-US" w:eastAsia="en-US"/>
              </w:rPr>
              <w:t>D</w:t>
            </w:r>
          </w:hyperlink>
          <w:r w:rsidR="0036225F" w:rsidRPr="0036225F">
            <w:rPr>
              <w:rFonts w:ascii="Arial" w:hAnsi="Arial" w:cs="Arial"/>
              <w:noProof/>
              <w:sz w:val="22"/>
              <w:szCs w:val="22"/>
            </w:rPr>
            <w:t xml:space="preserve"> </w:t>
          </w:r>
          <w:hyperlink w:anchor="_Toc104161176" w:history="1">
            <w:r w:rsidR="0036225F" w:rsidRPr="0036225F">
              <w:rPr>
                <w:rStyle w:val="a3"/>
                <w:rFonts w:ascii="Arial" w:hAnsi="Arial" w:cs="Arial"/>
                <w:noProof/>
                <w:color w:val="auto"/>
                <w:lang w:eastAsia="en-US"/>
              </w:rPr>
              <w:t>(обязательное)</w:t>
            </w:r>
            <w:r w:rsidR="0036225F" w:rsidRPr="0036225F">
              <w:rPr>
                <w:rFonts w:ascii="Arial" w:hAnsi="Arial" w:cs="Arial"/>
                <w:noProof/>
                <w:webHidden/>
              </w:rPr>
              <w:t xml:space="preserve"> </w:t>
            </w:r>
          </w:hyperlink>
          <w:hyperlink w:anchor="_Toc104161177" w:history="1">
            <w:r w:rsidR="0036225F" w:rsidRPr="0036225F">
              <w:rPr>
                <w:rStyle w:val="a3"/>
                <w:rFonts w:ascii="Arial" w:hAnsi="Arial" w:cs="Arial"/>
                <w:bCs/>
                <w:noProof/>
                <w:color w:val="auto"/>
                <w:lang w:eastAsia="en-US"/>
              </w:rPr>
              <w:t>Измерение скорости воздушного потока</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_Toc104161177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73</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78" w:history="1">
            <w:r w:rsidR="0036225F" w:rsidRPr="0036225F">
              <w:rPr>
                <w:rStyle w:val="a3"/>
                <w:rFonts w:ascii="Arial" w:hAnsi="Arial" w:cs="Arial"/>
                <w:bCs/>
                <w:noProof/>
                <w:color w:val="auto"/>
                <w:lang w:eastAsia="en-US"/>
              </w:rPr>
              <w:t xml:space="preserve">Приложение </w:t>
            </w:r>
            <w:r w:rsidR="0036225F" w:rsidRPr="0036225F">
              <w:rPr>
                <w:rStyle w:val="a3"/>
                <w:rFonts w:ascii="Arial" w:hAnsi="Arial" w:cs="Arial"/>
                <w:bCs/>
                <w:noProof/>
                <w:color w:val="auto"/>
                <w:lang w:val="en-US" w:eastAsia="en-US"/>
              </w:rPr>
              <w:t>E</w:t>
            </w:r>
          </w:hyperlink>
          <w:r w:rsidR="0036225F" w:rsidRPr="0036225F">
            <w:rPr>
              <w:rFonts w:ascii="Arial" w:hAnsi="Arial" w:cs="Arial"/>
              <w:noProof/>
              <w:sz w:val="22"/>
              <w:szCs w:val="22"/>
            </w:rPr>
            <w:t xml:space="preserve"> </w:t>
          </w:r>
          <w:hyperlink w:anchor="_Toc104161179" w:history="1">
            <w:r w:rsidR="0036225F" w:rsidRPr="0036225F">
              <w:rPr>
                <w:rStyle w:val="a3"/>
                <w:rFonts w:ascii="Arial" w:hAnsi="Arial" w:cs="Arial"/>
                <w:noProof/>
                <w:color w:val="auto"/>
                <w:lang w:eastAsia="en-US"/>
              </w:rPr>
              <w:t>(справочное)</w:t>
            </w:r>
            <w:r w:rsidR="0036225F" w:rsidRPr="0036225F">
              <w:rPr>
                <w:rFonts w:ascii="Arial" w:hAnsi="Arial" w:cs="Arial"/>
                <w:noProof/>
                <w:webHidden/>
              </w:rPr>
              <w:t xml:space="preserve"> </w:t>
            </w:r>
          </w:hyperlink>
          <w:hyperlink w:anchor="_Toc104161180" w:history="1">
            <w:r w:rsidR="0036225F" w:rsidRPr="0036225F">
              <w:rPr>
                <w:rStyle w:val="a3"/>
                <w:rFonts w:ascii="Arial" w:hAnsi="Arial" w:cs="Arial"/>
                <w:bCs/>
                <w:noProof/>
                <w:color w:val="auto"/>
                <w:lang w:eastAsia="en-US"/>
              </w:rPr>
              <w:t>Воспламеняемость краски на водной основе</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_Toc104161180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80</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81" w:history="1">
            <w:r w:rsidR="0036225F" w:rsidRPr="0036225F">
              <w:rPr>
                <w:rStyle w:val="a3"/>
                <w:rFonts w:ascii="Arial" w:hAnsi="Arial" w:cs="Arial"/>
                <w:bCs/>
                <w:noProof/>
                <w:color w:val="auto"/>
                <w:lang w:val="en-US" w:eastAsia="en-US"/>
              </w:rPr>
              <w:t>Приложение F</w:t>
            </w:r>
          </w:hyperlink>
          <w:r w:rsidR="0036225F" w:rsidRPr="0036225F">
            <w:rPr>
              <w:rFonts w:ascii="Arial" w:hAnsi="Arial" w:cs="Arial"/>
              <w:noProof/>
              <w:sz w:val="22"/>
              <w:szCs w:val="22"/>
            </w:rPr>
            <w:t xml:space="preserve"> </w:t>
          </w:r>
          <w:hyperlink w:anchor="_Toc104161182" w:history="1">
            <w:r w:rsidR="0036225F" w:rsidRPr="0036225F">
              <w:rPr>
                <w:rStyle w:val="a3"/>
                <w:rFonts w:ascii="Arial" w:hAnsi="Arial" w:cs="Arial"/>
                <w:noProof/>
                <w:color w:val="auto"/>
                <w:lang w:val="en-US" w:eastAsia="en-US"/>
              </w:rPr>
              <w:t>(</w:t>
            </w:r>
            <w:r w:rsidR="0036225F" w:rsidRPr="0036225F">
              <w:rPr>
                <w:rStyle w:val="a3"/>
                <w:rFonts w:ascii="Arial" w:hAnsi="Arial" w:cs="Arial"/>
                <w:noProof/>
                <w:color w:val="auto"/>
                <w:lang w:eastAsia="en-US"/>
              </w:rPr>
              <w:t>обязательное</w:t>
            </w:r>
            <w:r w:rsidR="0036225F" w:rsidRPr="0036225F">
              <w:rPr>
                <w:rStyle w:val="a3"/>
                <w:rFonts w:ascii="Arial" w:hAnsi="Arial" w:cs="Arial"/>
                <w:noProof/>
                <w:color w:val="auto"/>
                <w:lang w:val="en-US" w:eastAsia="en-US"/>
              </w:rPr>
              <w:t>)</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_Toc104161182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81</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83" w:history="1">
            <w:r w:rsidR="0036225F" w:rsidRPr="0036225F">
              <w:rPr>
                <w:rStyle w:val="a3"/>
                <w:rFonts w:ascii="Arial" w:hAnsi="Arial" w:cs="Arial"/>
                <w:bCs/>
                <w:noProof/>
                <w:color w:val="auto"/>
                <w:lang w:eastAsia="en-US"/>
              </w:rPr>
              <w:t>Энергоэффективность и снижение воздействия на окружающую среду</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_Toc104161183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81</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84" w:history="1">
            <w:r w:rsidR="0036225F" w:rsidRPr="0036225F">
              <w:rPr>
                <w:rStyle w:val="a3"/>
                <w:rFonts w:ascii="Arial" w:hAnsi="Arial" w:cs="Arial"/>
                <w:bCs/>
                <w:noProof/>
                <w:color w:val="auto"/>
                <w:lang w:eastAsia="en-US"/>
              </w:rPr>
              <w:t xml:space="preserve">Приложение </w:t>
            </w:r>
            <w:r w:rsidR="0036225F" w:rsidRPr="0036225F">
              <w:rPr>
                <w:rStyle w:val="a3"/>
                <w:rFonts w:ascii="Arial" w:hAnsi="Arial" w:cs="Arial"/>
                <w:bCs/>
                <w:noProof/>
                <w:color w:val="auto"/>
                <w:lang w:val="en-US" w:eastAsia="en-US"/>
              </w:rPr>
              <w:t>G</w:t>
            </w:r>
          </w:hyperlink>
          <w:r w:rsidR="0036225F" w:rsidRPr="0036225F">
            <w:rPr>
              <w:rFonts w:ascii="Arial" w:hAnsi="Arial" w:cs="Arial"/>
              <w:noProof/>
              <w:sz w:val="22"/>
              <w:szCs w:val="22"/>
            </w:rPr>
            <w:t xml:space="preserve"> </w:t>
          </w:r>
          <w:hyperlink w:anchor="_Toc104161185" w:history="1">
            <w:r w:rsidR="0036225F" w:rsidRPr="0036225F">
              <w:rPr>
                <w:rStyle w:val="a3"/>
                <w:rFonts w:ascii="Arial" w:hAnsi="Arial" w:cs="Arial"/>
                <w:noProof/>
                <w:color w:val="auto"/>
                <w:lang w:eastAsia="en-US"/>
              </w:rPr>
              <w:t>(справочное)</w:t>
            </w:r>
            <w:r w:rsidR="0036225F" w:rsidRPr="0036225F">
              <w:rPr>
                <w:rFonts w:ascii="Arial" w:hAnsi="Arial" w:cs="Arial"/>
                <w:noProof/>
                <w:webHidden/>
              </w:rPr>
              <w:t xml:space="preserve"> </w:t>
            </w:r>
          </w:hyperlink>
          <w:hyperlink w:anchor="_Toc104161186" w:history="1">
            <w:r w:rsidR="0036225F" w:rsidRPr="0036225F">
              <w:rPr>
                <w:rStyle w:val="a3"/>
                <w:rFonts w:ascii="Arial" w:hAnsi="Arial" w:cs="Arial"/>
                <w:bCs/>
                <w:noProof/>
                <w:color w:val="auto"/>
                <w:lang w:eastAsia="en-US"/>
              </w:rPr>
              <w:t>Примеры средств контроля, связанных с безопасностью</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_Toc104161186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85</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87" w:history="1">
            <w:r w:rsidR="0036225F" w:rsidRPr="0036225F">
              <w:rPr>
                <w:rStyle w:val="a3"/>
                <w:rFonts w:ascii="Arial" w:hAnsi="Arial" w:cs="Arial"/>
                <w:bCs/>
                <w:noProof/>
                <w:color w:val="auto"/>
                <w:lang w:eastAsia="en-US"/>
              </w:rPr>
              <w:t xml:space="preserve">Приложение </w:t>
            </w:r>
            <w:r w:rsidR="0036225F" w:rsidRPr="0036225F">
              <w:rPr>
                <w:rStyle w:val="a3"/>
                <w:rFonts w:ascii="Arial" w:hAnsi="Arial" w:cs="Arial"/>
                <w:bCs/>
                <w:noProof/>
                <w:color w:val="auto"/>
                <w:lang w:val="en-US" w:eastAsia="en-US"/>
              </w:rPr>
              <w:t>H</w:t>
            </w:r>
          </w:hyperlink>
          <w:r w:rsidR="0036225F" w:rsidRPr="0036225F">
            <w:rPr>
              <w:rFonts w:ascii="Arial" w:hAnsi="Arial" w:cs="Arial"/>
              <w:noProof/>
              <w:sz w:val="22"/>
              <w:szCs w:val="22"/>
            </w:rPr>
            <w:t xml:space="preserve"> </w:t>
          </w:r>
          <w:hyperlink w:anchor="_Toc104161188" w:history="1">
            <w:r w:rsidR="0036225F" w:rsidRPr="0036225F">
              <w:rPr>
                <w:rStyle w:val="a3"/>
                <w:rFonts w:ascii="Arial" w:hAnsi="Arial" w:cs="Arial"/>
                <w:noProof/>
                <w:color w:val="auto"/>
                <w:lang w:eastAsia="en-US"/>
              </w:rPr>
              <w:t>(справочное)</w:t>
            </w:r>
            <w:r w:rsidR="0036225F" w:rsidRPr="0036225F">
              <w:rPr>
                <w:rFonts w:ascii="Arial" w:hAnsi="Arial" w:cs="Arial"/>
                <w:noProof/>
                <w:webHidden/>
              </w:rPr>
              <w:t xml:space="preserve"> </w:t>
            </w:r>
          </w:hyperlink>
          <w:hyperlink w:anchor="_Toc104161189" w:history="1">
            <w:r w:rsidR="0036225F" w:rsidRPr="0036225F">
              <w:rPr>
                <w:rStyle w:val="a3"/>
                <w:rFonts w:ascii="Arial" w:hAnsi="Arial" w:cs="Arial"/>
                <w:bCs/>
                <w:noProof/>
                <w:color w:val="auto"/>
                <w:lang w:eastAsia="en-US"/>
              </w:rPr>
              <w:t>Определение времени очистки распылительной камеры с использованием дыма</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_Toc104161189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87</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90" w:history="1">
            <w:r w:rsidR="0036225F" w:rsidRPr="0036225F">
              <w:rPr>
                <w:rStyle w:val="a3"/>
                <w:rFonts w:ascii="Arial" w:hAnsi="Arial" w:cs="Arial"/>
                <w:bCs/>
                <w:noProof/>
                <w:color w:val="auto"/>
                <w:lang w:eastAsia="en-US"/>
              </w:rPr>
              <w:t xml:space="preserve">Приложение </w:t>
            </w:r>
            <w:r w:rsidR="0036225F" w:rsidRPr="0036225F">
              <w:rPr>
                <w:rStyle w:val="a3"/>
                <w:rFonts w:ascii="Arial" w:hAnsi="Arial" w:cs="Arial"/>
                <w:bCs/>
                <w:noProof/>
                <w:color w:val="auto"/>
                <w:lang w:val="en-US" w:eastAsia="en-US"/>
              </w:rPr>
              <w:t>I</w:t>
            </w:r>
          </w:hyperlink>
          <w:r w:rsidR="0036225F" w:rsidRPr="0036225F">
            <w:rPr>
              <w:rFonts w:ascii="Arial" w:hAnsi="Arial" w:cs="Arial"/>
              <w:noProof/>
              <w:sz w:val="22"/>
              <w:szCs w:val="22"/>
            </w:rPr>
            <w:t xml:space="preserve"> </w:t>
          </w:r>
          <w:hyperlink w:anchor="_Toc104161191" w:history="1">
            <w:r w:rsidR="0036225F" w:rsidRPr="0036225F">
              <w:rPr>
                <w:rStyle w:val="a3"/>
                <w:rFonts w:ascii="Arial" w:hAnsi="Arial" w:cs="Arial"/>
                <w:noProof/>
                <w:color w:val="auto"/>
                <w:lang w:eastAsia="en-US"/>
              </w:rPr>
              <w:t>(справочное)</w:t>
            </w:r>
            <w:r w:rsidR="0036225F" w:rsidRPr="0036225F">
              <w:rPr>
                <w:rFonts w:ascii="Arial" w:hAnsi="Arial" w:cs="Arial"/>
                <w:noProof/>
                <w:webHidden/>
              </w:rPr>
              <w:t xml:space="preserve"> </w:t>
            </w:r>
          </w:hyperlink>
          <w:hyperlink w:anchor="_Toc104161192" w:history="1">
            <w:r w:rsidR="0036225F" w:rsidRPr="0036225F">
              <w:rPr>
                <w:rStyle w:val="a3"/>
                <w:rFonts w:ascii="Arial" w:hAnsi="Arial" w:cs="Arial"/>
                <w:bCs/>
                <w:noProof/>
                <w:color w:val="auto"/>
                <w:lang w:eastAsia="en-US"/>
              </w:rPr>
              <w:t>Оценка времени продувки распылительной камеры</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_Toc104161192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89</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93" w:history="1">
            <w:r w:rsidR="0036225F" w:rsidRPr="0036225F">
              <w:rPr>
                <w:rStyle w:val="a3"/>
                <w:rFonts w:ascii="Arial" w:hAnsi="Arial" w:cs="Arial"/>
                <w:bCs/>
                <w:noProof/>
                <w:color w:val="auto"/>
                <w:lang w:eastAsia="en-US"/>
              </w:rPr>
              <w:t xml:space="preserve">Приложение </w:t>
            </w:r>
            <w:r w:rsidR="0036225F" w:rsidRPr="0036225F">
              <w:rPr>
                <w:rStyle w:val="a3"/>
                <w:rFonts w:ascii="Arial" w:hAnsi="Arial" w:cs="Arial"/>
                <w:bCs/>
                <w:noProof/>
                <w:color w:val="auto"/>
                <w:lang w:val="en-US" w:eastAsia="en-US"/>
              </w:rPr>
              <w:t>J</w:t>
            </w:r>
          </w:hyperlink>
          <w:r w:rsidR="0036225F" w:rsidRPr="0036225F">
            <w:rPr>
              <w:rFonts w:ascii="Arial" w:hAnsi="Arial" w:cs="Arial"/>
              <w:noProof/>
              <w:sz w:val="22"/>
              <w:szCs w:val="22"/>
            </w:rPr>
            <w:t xml:space="preserve"> </w:t>
          </w:r>
          <w:hyperlink w:anchor="_Toc104161194" w:history="1">
            <w:r w:rsidR="0036225F" w:rsidRPr="0036225F">
              <w:rPr>
                <w:rStyle w:val="a3"/>
                <w:rFonts w:ascii="Arial" w:hAnsi="Arial" w:cs="Arial"/>
                <w:noProof/>
                <w:color w:val="auto"/>
                <w:lang w:eastAsia="en-US"/>
              </w:rPr>
              <w:t>(справочное)</w:t>
            </w:r>
            <w:r w:rsidR="0036225F" w:rsidRPr="0036225F">
              <w:rPr>
                <w:rFonts w:ascii="Arial" w:hAnsi="Arial" w:cs="Arial"/>
                <w:noProof/>
                <w:webHidden/>
              </w:rPr>
              <w:t xml:space="preserve"> </w:t>
            </w:r>
          </w:hyperlink>
          <w:hyperlink w:anchor="_Toc104161195" w:history="1">
            <w:r w:rsidR="0036225F" w:rsidRPr="0036225F">
              <w:rPr>
                <w:rStyle w:val="a3"/>
                <w:rFonts w:ascii="Arial" w:hAnsi="Arial" w:cs="Arial"/>
                <w:bCs/>
                <w:noProof/>
                <w:color w:val="auto"/>
                <w:lang w:eastAsia="en-US"/>
              </w:rPr>
              <w:t>Примеры вентиляции распылительных кабин с рабочими ямами</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_Toc104161195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91</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96" w:history="1">
            <w:r w:rsidR="0036225F" w:rsidRPr="0036225F">
              <w:rPr>
                <w:rStyle w:val="a3"/>
                <w:rFonts w:ascii="Arial" w:hAnsi="Arial" w:cs="Arial"/>
                <w:bCs/>
                <w:noProof/>
                <w:color w:val="auto"/>
                <w:lang w:eastAsia="en-US"/>
              </w:rPr>
              <w:t xml:space="preserve">Приложение </w:t>
            </w:r>
            <w:r w:rsidR="0036225F" w:rsidRPr="0036225F">
              <w:rPr>
                <w:rStyle w:val="a3"/>
                <w:rFonts w:ascii="Arial" w:hAnsi="Arial" w:cs="Arial"/>
                <w:bCs/>
                <w:noProof/>
                <w:color w:val="auto"/>
                <w:lang w:val="en-US" w:eastAsia="en-US"/>
              </w:rPr>
              <w:t>ZA</w:t>
            </w:r>
          </w:hyperlink>
          <w:r w:rsidR="0036225F" w:rsidRPr="0036225F">
            <w:rPr>
              <w:rFonts w:ascii="Arial" w:hAnsi="Arial" w:cs="Arial"/>
              <w:noProof/>
              <w:sz w:val="22"/>
              <w:szCs w:val="22"/>
            </w:rPr>
            <w:t xml:space="preserve"> </w:t>
          </w:r>
          <w:hyperlink w:anchor="_Toc104161197" w:history="1">
            <w:r w:rsidR="0036225F" w:rsidRPr="0036225F">
              <w:rPr>
                <w:rStyle w:val="a3"/>
                <w:rFonts w:ascii="Arial" w:hAnsi="Arial" w:cs="Arial"/>
                <w:noProof/>
                <w:color w:val="auto"/>
                <w:lang w:eastAsia="en-US"/>
              </w:rPr>
              <w:t>(справочное)</w:t>
            </w:r>
            <w:r w:rsidR="0036225F" w:rsidRPr="0036225F">
              <w:rPr>
                <w:rFonts w:ascii="Arial" w:hAnsi="Arial" w:cs="Arial"/>
                <w:noProof/>
                <w:webHidden/>
              </w:rPr>
              <w:tab/>
            </w:r>
          </w:hyperlink>
          <w:r w:rsidR="0036225F" w:rsidRPr="0036225F">
            <w:rPr>
              <w:rStyle w:val="a3"/>
              <w:rFonts w:ascii="Arial" w:hAnsi="Arial" w:cs="Arial"/>
              <w:noProof/>
              <w:color w:val="auto"/>
            </w:rPr>
            <w:t xml:space="preserve"> </w:t>
          </w:r>
          <w:hyperlink w:anchor="_Toc104161198" w:history="1">
            <w:r w:rsidR="0036225F" w:rsidRPr="0036225F">
              <w:rPr>
                <w:rStyle w:val="a3"/>
                <w:rFonts w:ascii="Arial" w:hAnsi="Arial" w:cs="Arial"/>
                <w:bCs/>
                <w:noProof/>
                <w:color w:val="auto"/>
                <w:lang w:eastAsia="en-US"/>
              </w:rPr>
              <w:t>Взаимосвязь между настоящим стандартом и основными требованиями Директивы 2006/42/</w:t>
            </w:r>
            <w:r w:rsidR="0036225F" w:rsidRPr="0036225F">
              <w:rPr>
                <w:rStyle w:val="a3"/>
                <w:rFonts w:ascii="Arial" w:hAnsi="Arial" w:cs="Arial"/>
                <w:bCs/>
                <w:noProof/>
                <w:color w:val="auto"/>
                <w:lang w:val="en-US" w:eastAsia="en-US"/>
              </w:rPr>
              <w:t>EC</w:t>
            </w:r>
            <w:r w:rsidR="0036225F" w:rsidRPr="0036225F">
              <w:rPr>
                <w:rStyle w:val="a3"/>
                <w:rFonts w:ascii="Arial" w:hAnsi="Arial" w:cs="Arial"/>
                <w:bCs/>
                <w:noProof/>
                <w:color w:val="auto"/>
                <w:lang w:eastAsia="en-US"/>
              </w:rPr>
              <w:t>, которые должны быть охвачены</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_Toc104161198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94</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199" w:history="1">
            <w:r w:rsidR="0036225F" w:rsidRPr="0036225F">
              <w:rPr>
                <w:rStyle w:val="a3"/>
                <w:rFonts w:ascii="Arial" w:hAnsi="Arial" w:cs="Arial"/>
                <w:bCs/>
                <w:noProof/>
                <w:color w:val="auto"/>
                <w:lang w:eastAsia="en-US"/>
              </w:rPr>
              <w:t>Библиография</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_Toc104161199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98</w:t>
            </w:r>
            <w:r w:rsidR="0036225F" w:rsidRPr="0036225F">
              <w:rPr>
                <w:rFonts w:ascii="Arial" w:hAnsi="Arial" w:cs="Arial"/>
                <w:noProof/>
                <w:webHidden/>
              </w:rPr>
              <w:fldChar w:fldCharType="end"/>
            </w:r>
          </w:hyperlink>
        </w:p>
        <w:p w:rsidR="0036225F" w:rsidRPr="0036225F" w:rsidRDefault="00424A32" w:rsidP="0036225F">
          <w:pPr>
            <w:pStyle w:val="11"/>
            <w:tabs>
              <w:tab w:val="right" w:leader="dot" w:pos="9347"/>
            </w:tabs>
            <w:spacing w:after="0"/>
            <w:ind w:firstLine="567"/>
            <w:jc w:val="both"/>
            <w:rPr>
              <w:rFonts w:ascii="Arial" w:hAnsi="Arial" w:cs="Arial"/>
              <w:noProof/>
              <w:sz w:val="22"/>
              <w:szCs w:val="22"/>
            </w:rPr>
          </w:pPr>
          <w:hyperlink w:anchor="_Toc104161200" w:history="1">
            <w:r w:rsidR="0036225F" w:rsidRPr="0036225F">
              <w:rPr>
                <w:rStyle w:val="a3"/>
                <w:rFonts w:ascii="Arial" w:hAnsi="Arial" w:cs="Arial"/>
                <w:noProof/>
                <w:color w:val="auto"/>
              </w:rPr>
              <w:t>Приложение ДА</w:t>
            </w:r>
          </w:hyperlink>
          <w:r w:rsidR="0036225F" w:rsidRPr="0036225F">
            <w:rPr>
              <w:rFonts w:ascii="Arial" w:hAnsi="Arial" w:cs="Arial"/>
              <w:noProof/>
              <w:sz w:val="22"/>
              <w:szCs w:val="22"/>
            </w:rPr>
            <w:t xml:space="preserve"> </w:t>
          </w:r>
          <w:hyperlink w:anchor="_Toc104161201" w:history="1">
            <w:r w:rsidR="0036225F" w:rsidRPr="0036225F">
              <w:rPr>
                <w:rStyle w:val="a3"/>
                <w:rFonts w:ascii="Arial" w:hAnsi="Arial" w:cs="Arial"/>
                <w:noProof/>
                <w:color w:val="auto"/>
              </w:rPr>
              <w:t>(справочное)</w:t>
            </w:r>
            <w:r w:rsidR="0036225F" w:rsidRPr="0036225F">
              <w:rPr>
                <w:rFonts w:ascii="Arial" w:hAnsi="Arial" w:cs="Arial"/>
                <w:noProof/>
                <w:webHidden/>
              </w:rPr>
              <w:tab/>
            </w:r>
            <w:r w:rsidR="0036225F" w:rsidRPr="0036225F">
              <w:rPr>
                <w:rFonts w:ascii="Arial" w:hAnsi="Arial" w:cs="Arial"/>
                <w:noProof/>
                <w:webHidden/>
              </w:rPr>
              <w:fldChar w:fldCharType="begin"/>
            </w:r>
            <w:r w:rsidR="0036225F" w:rsidRPr="0036225F">
              <w:rPr>
                <w:rFonts w:ascii="Arial" w:hAnsi="Arial" w:cs="Arial"/>
                <w:noProof/>
                <w:webHidden/>
              </w:rPr>
              <w:instrText xml:space="preserve"> PAGEREF _Toc104161201 \h </w:instrText>
            </w:r>
            <w:r w:rsidR="0036225F" w:rsidRPr="0036225F">
              <w:rPr>
                <w:rFonts w:ascii="Arial" w:hAnsi="Arial" w:cs="Arial"/>
                <w:noProof/>
                <w:webHidden/>
              </w:rPr>
            </w:r>
            <w:r w:rsidR="0036225F" w:rsidRPr="0036225F">
              <w:rPr>
                <w:rFonts w:ascii="Arial" w:hAnsi="Arial" w:cs="Arial"/>
                <w:noProof/>
                <w:webHidden/>
              </w:rPr>
              <w:fldChar w:fldCharType="separate"/>
            </w:r>
            <w:r w:rsidR="0036225F" w:rsidRPr="0036225F">
              <w:rPr>
                <w:rFonts w:ascii="Arial" w:hAnsi="Arial" w:cs="Arial"/>
                <w:noProof/>
                <w:webHidden/>
              </w:rPr>
              <w:t>100</w:t>
            </w:r>
            <w:r w:rsidR="0036225F" w:rsidRPr="0036225F">
              <w:rPr>
                <w:rFonts w:ascii="Arial" w:hAnsi="Arial" w:cs="Arial"/>
                <w:noProof/>
                <w:webHidden/>
              </w:rPr>
              <w:fldChar w:fldCharType="end"/>
            </w:r>
          </w:hyperlink>
          <w:hyperlink w:anchor="_Toc104161206" w:history="1"/>
        </w:p>
        <w:p w:rsidR="0036225F" w:rsidRPr="0036225F" w:rsidRDefault="0036225F" w:rsidP="0036225F">
          <w:pPr>
            <w:ind w:firstLine="567"/>
            <w:rPr>
              <w:rFonts w:ascii="Arial" w:hAnsi="Arial" w:cs="Arial"/>
            </w:rPr>
          </w:pPr>
          <w:r w:rsidRPr="0036225F">
            <w:rPr>
              <w:rFonts w:ascii="Arial" w:hAnsi="Arial" w:cs="Arial"/>
              <w:bCs/>
            </w:rPr>
            <w:fldChar w:fldCharType="end"/>
          </w:r>
        </w:p>
      </w:sdtContent>
    </w:sdt>
    <w:p w:rsidR="0036225F" w:rsidRPr="0036225F" w:rsidRDefault="0036225F" w:rsidP="0036225F">
      <w:pPr>
        <w:widowControl/>
        <w:autoSpaceDE/>
        <w:autoSpaceDN/>
        <w:adjustRightInd/>
        <w:spacing w:after="200" w:line="276" w:lineRule="auto"/>
        <w:rPr>
          <w:rStyle w:val="FontStyle112"/>
          <w:rFonts w:ascii="Arial" w:hAnsi="Arial" w:cs="Arial"/>
          <w:color w:val="auto"/>
          <w:kern w:val="2"/>
          <w:sz w:val="28"/>
          <w:szCs w:val="28"/>
          <w:lang w:eastAsia="en-US"/>
        </w:rPr>
      </w:pPr>
      <w:r w:rsidRPr="0036225F">
        <w:rPr>
          <w:rFonts w:ascii="Arial" w:hAnsi="Arial" w:cs="Arial"/>
          <w:kern w:val="2"/>
          <w:sz w:val="28"/>
          <w:szCs w:val="28"/>
          <w:lang w:eastAsia="en-US"/>
        </w:rPr>
        <w:t xml:space="preserve"> </w:t>
      </w:r>
      <w:r w:rsidRPr="0036225F">
        <w:rPr>
          <w:rStyle w:val="FontStyle112"/>
          <w:rFonts w:ascii="Arial" w:hAnsi="Arial" w:cs="Arial"/>
          <w:color w:val="auto"/>
          <w:kern w:val="2"/>
          <w:sz w:val="28"/>
          <w:szCs w:val="28"/>
          <w:lang w:eastAsia="en-US"/>
        </w:rPr>
        <w:br w:type="page"/>
      </w:r>
    </w:p>
    <w:p w:rsidR="00130535" w:rsidRPr="0036225F" w:rsidRDefault="00130535" w:rsidP="0036225F">
      <w:pPr>
        <w:pStyle w:val="Style15"/>
        <w:widowControl/>
        <w:ind w:firstLine="567"/>
        <w:jc w:val="center"/>
        <w:outlineLvl w:val="0"/>
        <w:rPr>
          <w:rStyle w:val="FontStyle112"/>
          <w:rFonts w:ascii="Arial" w:hAnsi="Arial" w:cs="Arial"/>
          <w:color w:val="auto"/>
          <w:kern w:val="2"/>
          <w:sz w:val="28"/>
          <w:szCs w:val="28"/>
          <w:lang w:eastAsia="en-US"/>
        </w:rPr>
      </w:pPr>
      <w:r w:rsidRPr="0036225F">
        <w:rPr>
          <w:rStyle w:val="FontStyle112"/>
          <w:rFonts w:ascii="Arial" w:hAnsi="Arial" w:cs="Arial"/>
          <w:color w:val="auto"/>
          <w:kern w:val="2"/>
          <w:sz w:val="28"/>
          <w:szCs w:val="28"/>
          <w:lang w:eastAsia="en-US"/>
        </w:rPr>
        <w:t>Введение</w:t>
      </w:r>
    </w:p>
    <w:p w:rsidR="0036225F" w:rsidRPr="0036225F" w:rsidRDefault="0036225F" w:rsidP="0036225F">
      <w:pPr>
        <w:pStyle w:val="Style15"/>
        <w:widowControl/>
        <w:ind w:firstLine="567"/>
        <w:jc w:val="both"/>
        <w:rPr>
          <w:rStyle w:val="FontStyle112"/>
          <w:rFonts w:ascii="Arial" w:hAnsi="Arial" w:cs="Arial"/>
          <w:color w:val="auto"/>
          <w:kern w:val="2"/>
          <w:sz w:val="24"/>
          <w:szCs w:val="24"/>
          <w:lang w:eastAsia="en-US"/>
        </w:rPr>
      </w:pPr>
    </w:p>
    <w:p w:rsidR="0036225F" w:rsidRPr="0036225F" w:rsidRDefault="0036225F" w:rsidP="0036225F">
      <w:pPr>
        <w:pStyle w:val="Style15"/>
        <w:widowControl/>
        <w:ind w:firstLine="567"/>
        <w:jc w:val="both"/>
        <w:rPr>
          <w:rStyle w:val="FontStyle112"/>
          <w:rFonts w:ascii="Arial" w:hAnsi="Arial" w:cs="Arial"/>
          <w:color w:val="auto"/>
          <w:kern w:val="2"/>
          <w:sz w:val="24"/>
          <w:szCs w:val="24"/>
          <w:lang w:eastAsia="en-US"/>
        </w:rPr>
      </w:pP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8"/>
          <w:color w:val="auto"/>
          <w:kern w:val="2"/>
          <w:sz w:val="24"/>
          <w:szCs w:val="24"/>
        </w:rPr>
        <w:t xml:space="preserve">Настоящий стандарт представляет собой стандарт типа С по </w:t>
      </w:r>
      <w:r w:rsidRPr="0036225F">
        <w:rPr>
          <w:rStyle w:val="FontStyle118"/>
          <w:color w:val="auto"/>
          <w:kern w:val="2"/>
          <w:sz w:val="24"/>
          <w:szCs w:val="24"/>
          <w:lang w:val="en-US"/>
        </w:rPr>
        <w:t>EN</w:t>
      </w:r>
      <w:r w:rsidRPr="0036225F">
        <w:rPr>
          <w:rStyle w:val="FontStyle118"/>
          <w:color w:val="auto"/>
          <w:kern w:val="2"/>
          <w:sz w:val="24"/>
          <w:szCs w:val="24"/>
        </w:rPr>
        <w:t xml:space="preserve"> </w:t>
      </w:r>
      <w:r w:rsidRPr="0036225F">
        <w:rPr>
          <w:rStyle w:val="FontStyle118"/>
          <w:color w:val="auto"/>
          <w:kern w:val="2"/>
          <w:sz w:val="24"/>
          <w:szCs w:val="24"/>
          <w:lang w:val="en-US"/>
        </w:rPr>
        <w:t>ISO</w:t>
      </w:r>
      <w:r w:rsidRPr="0036225F">
        <w:rPr>
          <w:rStyle w:val="FontStyle118"/>
          <w:color w:val="auto"/>
          <w:kern w:val="2"/>
          <w:sz w:val="24"/>
          <w:szCs w:val="24"/>
        </w:rPr>
        <w:t xml:space="preserve"> 12100</w:t>
      </w:r>
      <w:r w:rsidRPr="0036225F">
        <w:rPr>
          <w:rStyle w:val="FontStyle114"/>
          <w:rFonts w:ascii="Arial" w:hAnsi="Arial" w:cs="Arial"/>
          <w:color w:val="auto"/>
          <w:kern w:val="2"/>
          <w:sz w:val="24"/>
          <w:szCs w:val="24"/>
          <w:lang w:eastAsia="en-US"/>
        </w:rPr>
        <w:t>:2010.</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Настоящий документ актуален, в частности, для следующих групп заинтересованных сторон, представляющих участников рынка в отношении безопасности машин:</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производители машин (малые, средние и крупные предприятия);</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органы по охране труда и технике безопасности (регуляторы, организации по предотвращению несчастных случаев, надзор за рынком и т. д.).</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На других может повлиять уровень безопасности машин, достигнутый с помощью документа вышеупомянутыми группами заинтересованных сторон:</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пользователи машин/работодатели (малые, средние и крупные предприятия);</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пользователи машин/сотрудники (например, профсоюзы, организации людей с особыми потребностями);</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поставщики услуг, т.е. для обслуживания (малые, средние и крупные предприятия);</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потребители (в случае машин, предназначенных для использования потребителями).</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Вышеупомянутым группам заинтересованных сторон предоставлена ​​возможность участвовать в процессе разработки этого документа.</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Соответствующая машина и степень охвата опасностей, опасных ситуаций или опасных событий указаны в рамках данного документа.</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xml:space="preserve">Когда требования этого стандарта типа </w:t>
      </w:r>
      <w:r w:rsidRPr="0036225F">
        <w:rPr>
          <w:rStyle w:val="FontStyle114"/>
          <w:rFonts w:ascii="Arial" w:hAnsi="Arial" w:cs="Arial"/>
          <w:color w:val="auto"/>
          <w:kern w:val="2"/>
          <w:sz w:val="24"/>
          <w:szCs w:val="24"/>
          <w:lang w:val="en-US" w:eastAsia="en-US"/>
        </w:rPr>
        <w:t>C</w:t>
      </w:r>
      <w:r w:rsidRPr="0036225F">
        <w:rPr>
          <w:rStyle w:val="FontStyle114"/>
          <w:rFonts w:ascii="Arial" w:hAnsi="Arial" w:cs="Arial"/>
          <w:color w:val="auto"/>
          <w:kern w:val="2"/>
          <w:sz w:val="24"/>
          <w:szCs w:val="24"/>
          <w:lang w:eastAsia="en-US"/>
        </w:rPr>
        <w:t xml:space="preserve"> отличаются от тех, которые указаны в стандартах типа </w:t>
      </w:r>
      <w:r w:rsidRPr="0036225F">
        <w:rPr>
          <w:rStyle w:val="FontStyle114"/>
          <w:rFonts w:ascii="Arial" w:hAnsi="Arial" w:cs="Arial"/>
          <w:color w:val="auto"/>
          <w:kern w:val="2"/>
          <w:sz w:val="24"/>
          <w:szCs w:val="24"/>
          <w:lang w:val="en-US" w:eastAsia="en-US"/>
        </w:rPr>
        <w:t>A</w:t>
      </w:r>
      <w:r w:rsidRPr="0036225F">
        <w:rPr>
          <w:rStyle w:val="FontStyle114"/>
          <w:rFonts w:ascii="Arial" w:hAnsi="Arial" w:cs="Arial"/>
          <w:color w:val="auto"/>
          <w:kern w:val="2"/>
          <w:sz w:val="24"/>
          <w:szCs w:val="24"/>
          <w:lang w:eastAsia="en-US"/>
        </w:rPr>
        <w:t xml:space="preserve"> или типа </w:t>
      </w:r>
      <w:r w:rsidRPr="0036225F">
        <w:rPr>
          <w:rStyle w:val="FontStyle114"/>
          <w:rFonts w:ascii="Arial" w:hAnsi="Arial" w:cs="Arial"/>
          <w:color w:val="auto"/>
          <w:kern w:val="2"/>
          <w:sz w:val="24"/>
          <w:szCs w:val="24"/>
          <w:lang w:val="en-US" w:eastAsia="en-US"/>
        </w:rPr>
        <w:t>B</w:t>
      </w:r>
      <w:r w:rsidRPr="0036225F">
        <w:rPr>
          <w:rStyle w:val="FontStyle114"/>
          <w:rFonts w:ascii="Arial" w:hAnsi="Arial" w:cs="Arial"/>
          <w:color w:val="auto"/>
          <w:kern w:val="2"/>
          <w:sz w:val="24"/>
          <w:szCs w:val="24"/>
          <w:lang w:eastAsia="en-US"/>
        </w:rPr>
        <w:t xml:space="preserve">, то требования настоящего стандарта типа </w:t>
      </w:r>
      <w:r w:rsidRPr="0036225F">
        <w:rPr>
          <w:rStyle w:val="FontStyle114"/>
          <w:rFonts w:ascii="Arial" w:hAnsi="Arial" w:cs="Arial"/>
          <w:color w:val="auto"/>
          <w:kern w:val="2"/>
          <w:sz w:val="24"/>
          <w:szCs w:val="24"/>
          <w:lang w:val="en-US" w:eastAsia="en-US"/>
        </w:rPr>
        <w:t>C</w:t>
      </w:r>
      <w:r w:rsidRPr="0036225F">
        <w:rPr>
          <w:rStyle w:val="FontStyle114"/>
          <w:rFonts w:ascii="Arial" w:hAnsi="Arial" w:cs="Arial"/>
          <w:color w:val="auto"/>
          <w:kern w:val="2"/>
          <w:sz w:val="24"/>
          <w:szCs w:val="24"/>
          <w:lang w:eastAsia="en-US"/>
        </w:rPr>
        <w:t xml:space="preserve"> имеют приоритет над положениями других стандартов для машин, которые были спроектированы и изготовлены в соответствии с требованиями этого стандарта типа </w:t>
      </w:r>
      <w:r w:rsidRPr="0036225F">
        <w:rPr>
          <w:rStyle w:val="FontStyle114"/>
          <w:rFonts w:ascii="Arial" w:hAnsi="Arial" w:cs="Arial"/>
          <w:color w:val="auto"/>
          <w:kern w:val="2"/>
          <w:sz w:val="24"/>
          <w:szCs w:val="24"/>
          <w:lang w:val="en-US" w:eastAsia="en-US"/>
        </w:rPr>
        <w:t>C</w:t>
      </w:r>
      <w:r w:rsidRPr="0036225F">
        <w:rPr>
          <w:rStyle w:val="FontStyle114"/>
          <w:rFonts w:ascii="Arial" w:hAnsi="Arial" w:cs="Arial"/>
          <w:color w:val="auto"/>
          <w:kern w:val="2"/>
          <w:sz w:val="24"/>
          <w:szCs w:val="24"/>
          <w:lang w:eastAsia="en-US"/>
        </w:rPr>
        <w:t>.</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xml:space="preserve">Настоящий </w:t>
      </w:r>
      <w:r w:rsidR="00F20EBE">
        <w:rPr>
          <w:rStyle w:val="FontStyle114"/>
          <w:rFonts w:ascii="Arial" w:hAnsi="Arial" w:cs="Arial"/>
          <w:color w:val="auto"/>
          <w:kern w:val="2"/>
          <w:sz w:val="24"/>
          <w:szCs w:val="24"/>
          <w:lang w:eastAsia="en-US"/>
        </w:rPr>
        <w:t>стандарт</w:t>
      </w:r>
      <w:r w:rsidRPr="0036225F">
        <w:rPr>
          <w:rStyle w:val="FontStyle114"/>
          <w:rFonts w:ascii="Arial" w:hAnsi="Arial" w:cs="Arial"/>
          <w:color w:val="auto"/>
          <w:kern w:val="2"/>
          <w:sz w:val="24"/>
          <w:szCs w:val="24"/>
          <w:lang w:eastAsia="en-US"/>
        </w:rPr>
        <w:t xml:space="preserve"> предназначен для тщательного изучения разработчиками, производителями, поставщиками и пользователями мусоровоза с передней загрузкой.</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xml:space="preserve">Настоящий </w:t>
      </w:r>
      <w:r w:rsidR="00F20EBE">
        <w:rPr>
          <w:rStyle w:val="FontStyle114"/>
          <w:rFonts w:ascii="Arial" w:hAnsi="Arial" w:cs="Arial"/>
          <w:color w:val="auto"/>
          <w:kern w:val="2"/>
          <w:sz w:val="24"/>
          <w:szCs w:val="24"/>
          <w:lang w:eastAsia="en-US"/>
        </w:rPr>
        <w:t>стандарт</w:t>
      </w:r>
      <w:r w:rsidRPr="0036225F">
        <w:rPr>
          <w:rStyle w:val="FontStyle114"/>
          <w:rFonts w:ascii="Arial" w:hAnsi="Arial" w:cs="Arial"/>
          <w:color w:val="auto"/>
          <w:kern w:val="2"/>
          <w:sz w:val="24"/>
          <w:szCs w:val="24"/>
          <w:lang w:eastAsia="en-US"/>
        </w:rPr>
        <w:t xml:space="preserve"> следует рассматривать вместе с </w:t>
      </w:r>
      <w:r w:rsidRPr="0036225F">
        <w:rPr>
          <w:rStyle w:val="FontStyle114"/>
          <w:rFonts w:ascii="Arial" w:hAnsi="Arial" w:cs="Arial"/>
          <w:color w:val="auto"/>
          <w:kern w:val="2"/>
          <w:sz w:val="24"/>
          <w:szCs w:val="24"/>
          <w:lang w:val="en-US" w:eastAsia="en-US"/>
        </w:rPr>
        <w:t>EN</w:t>
      </w:r>
      <w:r w:rsidRPr="0036225F">
        <w:rPr>
          <w:rStyle w:val="FontStyle114"/>
          <w:rFonts w:ascii="Arial" w:hAnsi="Arial" w:cs="Arial"/>
          <w:color w:val="auto"/>
          <w:kern w:val="2"/>
          <w:sz w:val="24"/>
          <w:szCs w:val="24"/>
          <w:lang w:eastAsia="en-US"/>
        </w:rPr>
        <w:t xml:space="preserve"> 1501-5:2021, разработанным для подъемных устройств, совместимых с мусоровозом, указанным в настоящем документе.</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xml:space="preserve">При составлении настоящего </w:t>
      </w:r>
      <w:r w:rsidR="00F20EBE">
        <w:rPr>
          <w:rStyle w:val="FontStyle114"/>
          <w:rFonts w:ascii="Arial" w:hAnsi="Arial" w:cs="Arial"/>
          <w:color w:val="auto"/>
          <w:kern w:val="2"/>
          <w:sz w:val="24"/>
          <w:szCs w:val="24"/>
          <w:lang w:eastAsia="en-US"/>
        </w:rPr>
        <w:t>стандарта</w:t>
      </w:r>
      <w:r w:rsidRPr="0036225F">
        <w:rPr>
          <w:rStyle w:val="FontStyle114"/>
          <w:rFonts w:ascii="Arial" w:hAnsi="Arial" w:cs="Arial"/>
          <w:color w:val="auto"/>
          <w:kern w:val="2"/>
          <w:sz w:val="24"/>
          <w:szCs w:val="24"/>
          <w:lang w:eastAsia="en-US"/>
        </w:rPr>
        <w:t xml:space="preserve"> предполагалось, что:</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для мусоровоза действуют требования ПДД. Если правила дорожного движения противоречат положениям настоящего стандарта, приоритет имеют правила дорожного движения;</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xml:space="preserve">— в связи с европейскими правилами допуска транспортных средств к использованию на дорогах общего пользования применяются требования </w:t>
      </w:r>
      <w:r w:rsidRPr="0036225F">
        <w:rPr>
          <w:rStyle w:val="FontStyle114"/>
          <w:rFonts w:ascii="Arial" w:hAnsi="Arial" w:cs="Arial"/>
          <w:color w:val="auto"/>
          <w:kern w:val="2"/>
          <w:sz w:val="24"/>
          <w:szCs w:val="24"/>
          <w:lang w:val="en-US" w:eastAsia="en-US"/>
        </w:rPr>
        <w:t>UN</w:t>
      </w:r>
      <w:r w:rsidRPr="0036225F">
        <w:rPr>
          <w:rStyle w:val="FontStyle114"/>
          <w:rFonts w:ascii="Arial" w:hAnsi="Arial" w:cs="Arial"/>
          <w:color w:val="auto"/>
          <w:kern w:val="2"/>
          <w:sz w:val="24"/>
          <w:szCs w:val="24"/>
          <w:lang w:eastAsia="en-US"/>
        </w:rPr>
        <w:t>/</w:t>
      </w:r>
      <w:r w:rsidRPr="0036225F">
        <w:rPr>
          <w:rStyle w:val="FontStyle114"/>
          <w:rFonts w:ascii="Arial" w:hAnsi="Arial" w:cs="Arial"/>
          <w:color w:val="auto"/>
          <w:kern w:val="2"/>
          <w:sz w:val="24"/>
          <w:szCs w:val="24"/>
          <w:lang w:val="en-US" w:eastAsia="en-US"/>
        </w:rPr>
        <w:t>ECE</w:t>
      </w:r>
      <w:r w:rsidRPr="0036225F">
        <w:rPr>
          <w:rStyle w:val="FontStyle114"/>
          <w:rFonts w:ascii="Arial" w:hAnsi="Arial" w:cs="Arial"/>
          <w:color w:val="auto"/>
          <w:kern w:val="2"/>
          <w:sz w:val="24"/>
          <w:szCs w:val="24"/>
          <w:lang w:eastAsia="en-US"/>
        </w:rPr>
        <w:t xml:space="preserve"> </w:t>
      </w:r>
      <w:r w:rsidRPr="0036225F">
        <w:rPr>
          <w:rStyle w:val="FontStyle114"/>
          <w:rFonts w:ascii="Arial" w:hAnsi="Arial" w:cs="Arial"/>
          <w:color w:val="auto"/>
          <w:kern w:val="2"/>
          <w:sz w:val="24"/>
          <w:szCs w:val="24"/>
          <w:lang w:val="en-US" w:eastAsia="en-US"/>
        </w:rPr>
        <w:t>R</w:t>
      </w:r>
      <w:r w:rsidRPr="0036225F">
        <w:rPr>
          <w:rStyle w:val="FontStyle114"/>
          <w:rFonts w:ascii="Arial" w:hAnsi="Arial" w:cs="Arial"/>
          <w:color w:val="auto"/>
          <w:kern w:val="2"/>
          <w:sz w:val="24"/>
          <w:szCs w:val="24"/>
          <w:lang w:eastAsia="en-US"/>
        </w:rPr>
        <w:t>10:2019 для мусоровозов в отношении ЭМС. Таким образом, ЭМС далее в этом стандарте не рассматривается;</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учтены рекомендации, выпущенные производителем шасси-кабины;</w:t>
      </w:r>
    </w:p>
    <w:p w:rsidR="00177D16" w:rsidRPr="0036225F" w:rsidRDefault="00130535"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элементы безопасности, связанные с шасси, используются производителем шасси в соответствии с их современным уровнем развития и в соответствии с правилами дорожного движения общего пользования</w:t>
      </w:r>
      <w:r w:rsidR="00CD66BA" w:rsidRPr="0036225F">
        <w:rPr>
          <w:rStyle w:val="FontStyle89"/>
          <w:rFonts w:ascii="Arial" w:hAnsi="Arial" w:cs="Arial"/>
          <w:color w:val="auto"/>
          <w:kern w:val="2"/>
          <w:sz w:val="24"/>
          <w:szCs w:val="24"/>
          <w:lang w:eastAsia="en-US"/>
        </w:rPr>
        <w:t>;</w:t>
      </w:r>
    </w:p>
    <w:p w:rsidR="00130535" w:rsidRPr="0036225F" w:rsidRDefault="00CD66BA"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 </w:t>
      </w:r>
      <w:r w:rsidR="00130535" w:rsidRPr="0036225F">
        <w:rPr>
          <w:rStyle w:val="FontStyle114"/>
          <w:rFonts w:ascii="Arial" w:hAnsi="Arial" w:cs="Arial"/>
          <w:color w:val="auto"/>
          <w:kern w:val="2"/>
          <w:sz w:val="24"/>
          <w:szCs w:val="24"/>
          <w:lang w:eastAsia="en-US"/>
        </w:rPr>
        <w:t>по измерениям различных типов мусоровоза вибрации рук в целом ниже 2,5 м/с</w:t>
      </w:r>
      <w:r w:rsidR="00130535" w:rsidRPr="0036225F">
        <w:rPr>
          <w:rStyle w:val="FontStyle114"/>
          <w:rFonts w:ascii="Arial" w:hAnsi="Arial" w:cs="Arial"/>
          <w:color w:val="auto"/>
          <w:kern w:val="2"/>
          <w:sz w:val="24"/>
          <w:szCs w:val="24"/>
          <w:vertAlign w:val="superscript"/>
          <w:lang w:eastAsia="en-US"/>
        </w:rPr>
        <w:t>2</w:t>
      </w:r>
      <w:r w:rsidR="00130535" w:rsidRPr="0036225F">
        <w:rPr>
          <w:rStyle w:val="FontStyle114"/>
          <w:rFonts w:ascii="Arial" w:hAnsi="Arial" w:cs="Arial"/>
          <w:color w:val="auto"/>
          <w:kern w:val="2"/>
          <w:sz w:val="24"/>
          <w:szCs w:val="24"/>
          <w:lang w:eastAsia="en-US"/>
        </w:rPr>
        <w:t>;</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на основании измерений на различных типах мусоровоза вибрации всего тела в целом ниже, чем 0,5 м/с</w:t>
      </w:r>
      <w:r w:rsidRPr="0036225F">
        <w:rPr>
          <w:rStyle w:val="FontStyle114"/>
          <w:rFonts w:ascii="Arial" w:hAnsi="Arial" w:cs="Arial"/>
          <w:color w:val="auto"/>
          <w:kern w:val="2"/>
          <w:sz w:val="24"/>
          <w:szCs w:val="24"/>
          <w:vertAlign w:val="superscript"/>
          <w:lang w:eastAsia="en-US"/>
        </w:rPr>
        <w:t>2</w:t>
      </w:r>
      <w:r w:rsidRPr="0036225F">
        <w:rPr>
          <w:rStyle w:val="FontStyle114"/>
          <w:rFonts w:ascii="Arial" w:hAnsi="Arial" w:cs="Arial"/>
          <w:color w:val="auto"/>
          <w:kern w:val="2"/>
          <w:sz w:val="24"/>
          <w:szCs w:val="24"/>
          <w:lang w:eastAsia="en-US"/>
        </w:rPr>
        <w:t>;</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компоненты без особых требований спроектированы в соответствии с обычной инженерно-технической практикой и нормами расчета, включая все виды отказов, имеют прочную механическую и электрическую конструкцию и изготовлены из материалов достаточной прочности и надлежащего качества;</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компоненты поддерживаются в исправном и рабочем состоянии так, чтобы требуемые характеристики сохраняются, несмотря на износ;</w:t>
      </w:r>
    </w:p>
    <w:p w:rsidR="00130535" w:rsidRPr="0036225F" w:rsidRDefault="00130535" w:rsidP="0036225F">
      <w:pPr>
        <w:pStyle w:val="Style26"/>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в составе мусоровоза с задней загрузкой не используются вредные материалы, например асбест;</w:t>
      </w:r>
    </w:p>
    <w:p w:rsidR="00177D16" w:rsidRPr="0036225F" w:rsidRDefault="00130535"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 только лица, прошедшие соответствующее обучение, могут управлять мусоровозом с передней загрузкой</w:t>
      </w:r>
      <w:r w:rsidR="00CD66BA" w:rsidRPr="0036225F">
        <w:rPr>
          <w:rStyle w:val="FontStyle89"/>
          <w:rFonts w:ascii="Arial" w:hAnsi="Arial" w:cs="Arial"/>
          <w:color w:val="auto"/>
          <w:kern w:val="2"/>
          <w:sz w:val="24"/>
          <w:szCs w:val="24"/>
          <w:lang w:eastAsia="en-US"/>
        </w:rPr>
        <w:t>.</w:t>
      </w:r>
    </w:p>
    <w:p w:rsidR="00177D16" w:rsidRPr="0036225F" w:rsidRDefault="00177D16" w:rsidP="0036225F">
      <w:pPr>
        <w:pStyle w:val="Style15"/>
        <w:widowControl/>
        <w:ind w:firstLine="567"/>
        <w:jc w:val="both"/>
        <w:rPr>
          <w:rStyle w:val="FontStyle91"/>
          <w:rFonts w:ascii="Arial" w:hAnsi="Arial" w:cs="Arial"/>
          <w:color w:val="auto"/>
          <w:spacing w:val="0"/>
          <w:kern w:val="2"/>
          <w:sz w:val="24"/>
          <w:szCs w:val="24"/>
          <w:lang w:eastAsia="en-US"/>
        </w:rPr>
      </w:pPr>
    </w:p>
    <w:p w:rsidR="00177D16" w:rsidRPr="0036225F" w:rsidRDefault="00177D16" w:rsidP="0036225F">
      <w:pPr>
        <w:pStyle w:val="Style15"/>
        <w:widowControl/>
        <w:ind w:firstLine="567"/>
        <w:jc w:val="both"/>
        <w:rPr>
          <w:rStyle w:val="FontStyle91"/>
          <w:rFonts w:ascii="Arial" w:hAnsi="Arial" w:cs="Arial"/>
          <w:color w:val="auto"/>
          <w:spacing w:val="0"/>
          <w:kern w:val="2"/>
          <w:sz w:val="24"/>
          <w:szCs w:val="24"/>
          <w:lang w:eastAsia="en-US"/>
        </w:rPr>
        <w:sectPr w:rsidR="00177D16" w:rsidRPr="0036225F" w:rsidSect="00A22845">
          <w:headerReference w:type="even" r:id="rId8"/>
          <w:headerReference w:type="default" r:id="rId9"/>
          <w:footerReference w:type="even" r:id="rId10"/>
          <w:footerReference w:type="default" r:id="rId11"/>
          <w:headerReference w:type="first" r:id="rId12"/>
          <w:footerReference w:type="first" r:id="rId13"/>
          <w:pgSz w:w="11909" w:h="16834"/>
          <w:pgMar w:top="1418" w:right="1418" w:bottom="1418" w:left="1134" w:header="1020" w:footer="1020" w:gutter="0"/>
          <w:pgNumType w:fmt="upperRoman"/>
          <w:cols w:space="720"/>
          <w:noEndnote/>
          <w:titlePg/>
          <w:docGrid w:linePitch="326"/>
        </w:sectPr>
      </w:pPr>
    </w:p>
    <w:p w:rsidR="0036225F" w:rsidRPr="0036225F" w:rsidRDefault="0036225F" w:rsidP="0036225F">
      <w:pPr>
        <w:rPr>
          <w:rFonts w:ascii="Arial" w:hAnsi="Arial" w:cs="Arial"/>
        </w:rPr>
      </w:pPr>
      <w:bookmarkStart w:id="2" w:name="bookmark2"/>
    </w:p>
    <w:p w:rsidR="0036225F" w:rsidRPr="0036225F" w:rsidRDefault="0036225F" w:rsidP="0036225F">
      <w:pPr>
        <w:pStyle w:val="12"/>
        <w:pBdr>
          <w:bottom w:val="single" w:sz="4" w:space="1" w:color="auto"/>
        </w:pBdr>
        <w:ind w:firstLine="0"/>
        <w:outlineLvl w:val="9"/>
        <w:rPr>
          <w:rFonts w:ascii="Arial" w:hAnsi="Arial" w:cs="Arial"/>
          <w:spacing w:val="160"/>
        </w:rPr>
      </w:pPr>
      <w:r w:rsidRPr="0036225F">
        <w:rPr>
          <w:rFonts w:ascii="Arial" w:hAnsi="Arial" w:cs="Arial"/>
          <w:spacing w:val="160"/>
        </w:rPr>
        <w:t>МЕЖГОСУДАРСТВЕННЫЙ СТАНДАРТ</w:t>
      </w:r>
    </w:p>
    <w:p w:rsidR="0036225F" w:rsidRPr="0036225F" w:rsidRDefault="0036225F" w:rsidP="0036225F">
      <w:pPr>
        <w:jc w:val="both"/>
        <w:rPr>
          <w:rFonts w:ascii="Arial" w:hAnsi="Arial" w:cs="Arial"/>
          <w:b/>
        </w:rPr>
      </w:pPr>
      <w:r w:rsidRPr="0036225F">
        <w:rPr>
          <w:rFonts w:ascii="Arial" w:hAnsi="Arial" w:cs="Arial"/>
          <w:b/>
        </w:rPr>
        <w:t xml:space="preserve">     </w:t>
      </w:r>
    </w:p>
    <w:p w:rsidR="0036225F" w:rsidRPr="0036225F" w:rsidRDefault="0036225F" w:rsidP="0036225F">
      <w:pPr>
        <w:pStyle w:val="Style14"/>
        <w:widowControl/>
        <w:jc w:val="center"/>
        <w:rPr>
          <w:rFonts w:ascii="Arial" w:hAnsi="Arial" w:cs="Arial"/>
          <w:b/>
          <w:sz w:val="28"/>
          <w:szCs w:val="28"/>
        </w:rPr>
      </w:pPr>
      <w:r w:rsidRPr="0036225F">
        <w:rPr>
          <w:rFonts w:ascii="Arial" w:hAnsi="Arial" w:cs="Arial"/>
          <w:b/>
          <w:sz w:val="28"/>
          <w:szCs w:val="28"/>
        </w:rPr>
        <w:t>Мусоровозы и их подъемные устройства</w:t>
      </w:r>
    </w:p>
    <w:p w:rsidR="0036225F" w:rsidRPr="0036225F" w:rsidRDefault="0036225F" w:rsidP="0036225F">
      <w:pPr>
        <w:pStyle w:val="Style14"/>
        <w:widowControl/>
        <w:jc w:val="center"/>
        <w:rPr>
          <w:rFonts w:ascii="Arial" w:hAnsi="Arial" w:cs="Arial"/>
          <w:b/>
          <w:sz w:val="28"/>
          <w:szCs w:val="28"/>
        </w:rPr>
      </w:pPr>
      <w:r w:rsidRPr="0036225F">
        <w:rPr>
          <w:rFonts w:ascii="Arial" w:hAnsi="Arial" w:cs="Arial"/>
          <w:b/>
          <w:sz w:val="28"/>
          <w:szCs w:val="28"/>
        </w:rPr>
        <w:t>Общие технические требования и требования безопасности</w:t>
      </w:r>
    </w:p>
    <w:p w:rsidR="0036225F" w:rsidRPr="0036225F" w:rsidRDefault="0036225F" w:rsidP="0036225F">
      <w:pPr>
        <w:pStyle w:val="Style14"/>
        <w:widowControl/>
        <w:jc w:val="center"/>
        <w:rPr>
          <w:rFonts w:ascii="Arial" w:hAnsi="Arial" w:cs="Arial"/>
          <w:b/>
          <w:sz w:val="28"/>
          <w:szCs w:val="28"/>
        </w:rPr>
      </w:pPr>
    </w:p>
    <w:p w:rsidR="0036225F" w:rsidRPr="004C7455" w:rsidRDefault="0036225F" w:rsidP="0036225F">
      <w:pPr>
        <w:pStyle w:val="Style14"/>
        <w:widowControl/>
        <w:jc w:val="center"/>
        <w:rPr>
          <w:rFonts w:ascii="Arial" w:hAnsi="Arial" w:cs="Arial"/>
          <w:b/>
          <w:sz w:val="28"/>
          <w:szCs w:val="28"/>
          <w:lang w:val="en-US"/>
        </w:rPr>
      </w:pPr>
      <w:r w:rsidRPr="0036225F">
        <w:rPr>
          <w:rFonts w:ascii="Arial" w:hAnsi="Arial" w:cs="Arial"/>
          <w:b/>
          <w:sz w:val="28"/>
          <w:szCs w:val="28"/>
        </w:rPr>
        <w:t>Часть</w:t>
      </w:r>
      <w:r w:rsidRPr="004C7455">
        <w:rPr>
          <w:rFonts w:ascii="Arial" w:hAnsi="Arial" w:cs="Arial"/>
          <w:b/>
          <w:sz w:val="28"/>
          <w:szCs w:val="28"/>
          <w:lang w:val="en-US"/>
        </w:rPr>
        <w:t xml:space="preserve"> 3</w:t>
      </w:r>
    </w:p>
    <w:p w:rsidR="0036225F" w:rsidRPr="004C7455" w:rsidRDefault="0036225F" w:rsidP="0036225F">
      <w:pPr>
        <w:pStyle w:val="Style14"/>
        <w:widowControl/>
        <w:jc w:val="center"/>
        <w:rPr>
          <w:rFonts w:ascii="Arial" w:hAnsi="Arial" w:cs="Arial"/>
          <w:b/>
          <w:sz w:val="28"/>
          <w:szCs w:val="28"/>
          <w:lang w:val="en-US"/>
        </w:rPr>
      </w:pPr>
    </w:p>
    <w:p w:rsidR="0036225F" w:rsidRPr="0036225F" w:rsidRDefault="0036225F" w:rsidP="0036225F">
      <w:pPr>
        <w:pStyle w:val="Style14"/>
        <w:widowControl/>
        <w:jc w:val="center"/>
        <w:rPr>
          <w:rStyle w:val="FontStyle113"/>
          <w:rFonts w:ascii="Arial" w:hAnsi="Arial" w:cs="Arial"/>
          <w:b w:val="0"/>
          <w:color w:val="auto"/>
          <w:spacing w:val="0"/>
          <w:kern w:val="2"/>
          <w:sz w:val="28"/>
          <w:szCs w:val="28"/>
          <w:lang w:val="en-US" w:eastAsia="en-US"/>
        </w:rPr>
      </w:pPr>
      <w:r w:rsidRPr="0036225F">
        <w:rPr>
          <w:rFonts w:ascii="Arial" w:hAnsi="Arial" w:cs="Arial"/>
          <w:b/>
          <w:sz w:val="28"/>
          <w:szCs w:val="28"/>
        </w:rPr>
        <w:t>МУСОРОВОЗЫ</w:t>
      </w:r>
      <w:r w:rsidRPr="0036225F">
        <w:rPr>
          <w:rFonts w:ascii="Arial" w:hAnsi="Arial" w:cs="Arial"/>
          <w:b/>
          <w:sz w:val="28"/>
          <w:szCs w:val="28"/>
          <w:lang w:val="en-US"/>
        </w:rPr>
        <w:t xml:space="preserve"> </w:t>
      </w:r>
      <w:r w:rsidRPr="0036225F">
        <w:rPr>
          <w:rFonts w:ascii="Arial" w:hAnsi="Arial" w:cs="Arial"/>
          <w:b/>
          <w:sz w:val="28"/>
          <w:szCs w:val="28"/>
        </w:rPr>
        <w:t>С</w:t>
      </w:r>
      <w:r w:rsidRPr="0036225F">
        <w:rPr>
          <w:rFonts w:ascii="Arial" w:hAnsi="Arial" w:cs="Arial"/>
          <w:b/>
          <w:sz w:val="28"/>
          <w:szCs w:val="28"/>
          <w:lang w:val="en-US"/>
        </w:rPr>
        <w:t xml:space="preserve"> </w:t>
      </w:r>
      <w:r w:rsidRPr="0036225F">
        <w:rPr>
          <w:rFonts w:ascii="Arial" w:hAnsi="Arial" w:cs="Arial"/>
          <w:b/>
          <w:sz w:val="28"/>
          <w:szCs w:val="28"/>
        </w:rPr>
        <w:t>ФРОНТАЛЬНОЙ</w:t>
      </w:r>
      <w:r w:rsidRPr="0036225F">
        <w:rPr>
          <w:rFonts w:ascii="Arial" w:hAnsi="Arial" w:cs="Arial"/>
          <w:b/>
          <w:sz w:val="28"/>
          <w:szCs w:val="28"/>
          <w:lang w:val="en-US"/>
        </w:rPr>
        <w:t xml:space="preserve"> </w:t>
      </w:r>
      <w:r w:rsidRPr="0036225F">
        <w:rPr>
          <w:rFonts w:ascii="Arial" w:hAnsi="Arial" w:cs="Arial"/>
          <w:b/>
          <w:sz w:val="28"/>
          <w:szCs w:val="28"/>
        </w:rPr>
        <w:t>ЗАГРУЗКОЙ</w:t>
      </w:r>
    </w:p>
    <w:p w:rsidR="0036225F" w:rsidRPr="0036225F" w:rsidRDefault="0036225F" w:rsidP="0036225F">
      <w:pPr>
        <w:jc w:val="center"/>
        <w:rPr>
          <w:rFonts w:ascii="Arial" w:hAnsi="Arial" w:cs="Arial"/>
          <w:b/>
          <w:sz w:val="28"/>
          <w:szCs w:val="28"/>
          <w:lang w:val="en-US"/>
        </w:rPr>
      </w:pPr>
    </w:p>
    <w:p w:rsidR="0036225F" w:rsidRPr="0036225F" w:rsidRDefault="0036225F" w:rsidP="0036225F">
      <w:pPr>
        <w:pBdr>
          <w:bottom w:val="single" w:sz="4" w:space="1" w:color="auto"/>
        </w:pBdr>
        <w:jc w:val="center"/>
        <w:rPr>
          <w:rFonts w:ascii="Arial" w:hAnsi="Arial" w:cs="Arial"/>
          <w:lang w:val="en-US"/>
        </w:rPr>
      </w:pPr>
      <w:r w:rsidRPr="0036225F">
        <w:rPr>
          <w:rFonts w:ascii="Arial" w:hAnsi="Arial" w:cs="Arial"/>
          <w:lang w:val="en-US"/>
        </w:rPr>
        <w:t>Refuse collection vehicles - General requirements and safety requirements - Part 3: Front loaded refuse collection vehicles</w:t>
      </w:r>
    </w:p>
    <w:p w:rsidR="0036225F" w:rsidRPr="0036225F" w:rsidRDefault="0036225F" w:rsidP="0036225F">
      <w:pPr>
        <w:pBdr>
          <w:bottom w:val="single" w:sz="4" w:space="1" w:color="auto"/>
        </w:pBdr>
        <w:jc w:val="center"/>
        <w:rPr>
          <w:rFonts w:ascii="Arial" w:hAnsi="Arial" w:cs="Arial"/>
          <w:b/>
          <w:lang w:val="en-US"/>
        </w:rPr>
      </w:pPr>
    </w:p>
    <w:p w:rsidR="0036225F" w:rsidRPr="0036225F" w:rsidRDefault="0036225F" w:rsidP="0036225F">
      <w:pPr>
        <w:jc w:val="right"/>
        <w:rPr>
          <w:rFonts w:ascii="Arial" w:hAnsi="Arial" w:cs="Arial"/>
          <w:b/>
        </w:rPr>
      </w:pPr>
      <w:r w:rsidRPr="0036225F">
        <w:rPr>
          <w:rFonts w:ascii="Arial" w:hAnsi="Arial" w:cs="Arial"/>
          <w:b/>
          <w:lang w:val="en-US"/>
        </w:rPr>
        <w:t xml:space="preserve">                                                                  </w:t>
      </w:r>
      <w:r w:rsidRPr="0036225F">
        <w:rPr>
          <w:rFonts w:ascii="Arial" w:hAnsi="Arial" w:cs="Arial"/>
          <w:b/>
        </w:rPr>
        <w:t>Дата введения</w:t>
      </w:r>
    </w:p>
    <w:p w:rsidR="0036225F" w:rsidRPr="0036225F" w:rsidRDefault="0036225F" w:rsidP="0036225F">
      <w:pPr>
        <w:pStyle w:val="Style14"/>
        <w:widowControl/>
        <w:ind w:firstLine="567"/>
        <w:jc w:val="both"/>
        <w:rPr>
          <w:rStyle w:val="FontStyle113"/>
          <w:rFonts w:ascii="Arial" w:hAnsi="Arial" w:cs="Arial"/>
          <w:color w:val="auto"/>
          <w:spacing w:val="0"/>
          <w:kern w:val="2"/>
          <w:sz w:val="24"/>
          <w:szCs w:val="24"/>
          <w:lang w:eastAsia="en-US"/>
        </w:rPr>
      </w:pPr>
    </w:p>
    <w:p w:rsidR="0099282F" w:rsidRPr="0036225F" w:rsidRDefault="0099282F" w:rsidP="0036225F">
      <w:pPr>
        <w:pStyle w:val="Style14"/>
        <w:widowControl/>
        <w:ind w:firstLine="567"/>
        <w:jc w:val="both"/>
        <w:outlineLvl w:val="0"/>
        <w:rPr>
          <w:rStyle w:val="FontStyle113"/>
          <w:rFonts w:ascii="Arial" w:hAnsi="Arial" w:cs="Arial"/>
          <w:color w:val="auto"/>
          <w:spacing w:val="0"/>
          <w:kern w:val="2"/>
          <w:sz w:val="28"/>
          <w:szCs w:val="28"/>
          <w:lang w:eastAsia="en-US"/>
        </w:rPr>
      </w:pPr>
      <w:r w:rsidRPr="0036225F">
        <w:rPr>
          <w:rStyle w:val="FontStyle113"/>
          <w:rFonts w:ascii="Arial" w:hAnsi="Arial" w:cs="Arial"/>
          <w:color w:val="auto"/>
          <w:spacing w:val="0"/>
          <w:kern w:val="2"/>
          <w:sz w:val="28"/>
          <w:szCs w:val="28"/>
          <w:lang w:eastAsia="en-US"/>
        </w:rPr>
        <w:t>1</w:t>
      </w:r>
      <w:bookmarkEnd w:id="2"/>
      <w:r w:rsidRPr="0036225F">
        <w:rPr>
          <w:rStyle w:val="FontStyle113"/>
          <w:rFonts w:ascii="Arial" w:hAnsi="Arial" w:cs="Arial"/>
          <w:color w:val="auto"/>
          <w:spacing w:val="0"/>
          <w:kern w:val="2"/>
          <w:sz w:val="28"/>
          <w:szCs w:val="28"/>
          <w:lang w:eastAsia="en-US"/>
        </w:rPr>
        <w:t xml:space="preserve"> Область применения</w:t>
      </w:r>
    </w:p>
    <w:p w:rsidR="0036225F" w:rsidRPr="0036225F" w:rsidRDefault="0036225F" w:rsidP="0036225F">
      <w:pPr>
        <w:pStyle w:val="Style14"/>
        <w:widowControl/>
        <w:ind w:firstLine="567"/>
        <w:jc w:val="both"/>
        <w:rPr>
          <w:rStyle w:val="FontStyle113"/>
          <w:rFonts w:ascii="Arial" w:hAnsi="Arial" w:cs="Arial"/>
          <w:color w:val="auto"/>
          <w:spacing w:val="0"/>
          <w:kern w:val="2"/>
          <w:sz w:val="24"/>
          <w:szCs w:val="24"/>
          <w:lang w:eastAsia="en-US"/>
        </w:rPr>
      </w:pPr>
    </w:p>
    <w:p w:rsidR="0036225F" w:rsidRPr="0036225F" w:rsidRDefault="0036225F" w:rsidP="0036225F">
      <w:pPr>
        <w:pStyle w:val="Style14"/>
        <w:widowControl/>
        <w:ind w:firstLine="567"/>
        <w:jc w:val="both"/>
        <w:rPr>
          <w:rStyle w:val="FontStyle113"/>
          <w:rFonts w:ascii="Arial" w:hAnsi="Arial" w:cs="Arial"/>
          <w:color w:val="auto"/>
          <w:spacing w:val="0"/>
          <w:kern w:val="2"/>
          <w:sz w:val="24"/>
          <w:szCs w:val="24"/>
          <w:lang w:eastAsia="en-US"/>
        </w:rPr>
      </w:pPr>
    </w:p>
    <w:p w:rsidR="0099282F" w:rsidRPr="0036225F" w:rsidRDefault="0099282F" w:rsidP="0036225F">
      <w:pPr>
        <w:pStyle w:val="Style23"/>
        <w:widowControl/>
        <w:ind w:firstLine="567"/>
        <w:jc w:val="both"/>
        <w:rPr>
          <w:rStyle w:val="FontStyle118"/>
          <w:color w:val="auto"/>
          <w:kern w:val="2"/>
          <w:sz w:val="24"/>
          <w:szCs w:val="24"/>
        </w:rPr>
      </w:pPr>
      <w:r w:rsidRPr="0036225F">
        <w:rPr>
          <w:rStyle w:val="FontStyle118"/>
          <w:color w:val="auto"/>
          <w:kern w:val="2"/>
          <w:sz w:val="24"/>
          <w:szCs w:val="24"/>
        </w:rPr>
        <w:t xml:space="preserve">Настоящий стандарт распространяется на мусоровозы с </w:t>
      </w:r>
      <w:r w:rsidR="0036225F" w:rsidRPr="0036225F">
        <w:rPr>
          <w:rStyle w:val="FontStyle118"/>
          <w:color w:val="auto"/>
          <w:kern w:val="2"/>
          <w:sz w:val="24"/>
          <w:szCs w:val="24"/>
        </w:rPr>
        <w:t>фронтальной (</w:t>
      </w:r>
      <w:r w:rsidRPr="0036225F">
        <w:rPr>
          <w:rStyle w:val="FontStyle118"/>
          <w:color w:val="auto"/>
          <w:kern w:val="2"/>
          <w:sz w:val="24"/>
          <w:szCs w:val="24"/>
        </w:rPr>
        <w:t>передней</w:t>
      </w:r>
      <w:r w:rsidR="0036225F" w:rsidRPr="0036225F">
        <w:rPr>
          <w:rStyle w:val="FontStyle118"/>
          <w:color w:val="auto"/>
          <w:kern w:val="2"/>
          <w:sz w:val="24"/>
          <w:szCs w:val="24"/>
        </w:rPr>
        <w:t>)</w:t>
      </w:r>
      <w:r w:rsidRPr="0036225F">
        <w:rPr>
          <w:rStyle w:val="FontStyle118"/>
          <w:color w:val="auto"/>
          <w:kern w:val="2"/>
          <w:sz w:val="24"/>
          <w:szCs w:val="24"/>
        </w:rPr>
        <w:t xml:space="preserve"> загрузкой (далее — мусоровозы), определение которых приведено в 3.2.</w:t>
      </w:r>
    </w:p>
    <w:p w:rsidR="0099282F" w:rsidRPr="0036225F" w:rsidRDefault="0099282F" w:rsidP="0036225F">
      <w:pPr>
        <w:pStyle w:val="Style23"/>
        <w:widowControl/>
        <w:ind w:firstLine="567"/>
        <w:jc w:val="both"/>
        <w:rPr>
          <w:rStyle w:val="FontStyle118"/>
          <w:color w:val="auto"/>
          <w:kern w:val="2"/>
          <w:sz w:val="24"/>
          <w:szCs w:val="24"/>
        </w:rPr>
      </w:pPr>
      <w:r w:rsidRPr="0036225F">
        <w:rPr>
          <w:rStyle w:val="FontStyle118"/>
          <w:color w:val="auto"/>
          <w:kern w:val="2"/>
          <w:sz w:val="24"/>
          <w:szCs w:val="24"/>
        </w:rPr>
        <w:t xml:space="preserve">Настоящий стандарт рассматривает существенные опасности, </w:t>
      </w:r>
      <w:r w:rsidR="0036225F" w:rsidRPr="0036225F">
        <w:rPr>
          <w:rStyle w:val="FontStyle118"/>
          <w:color w:val="auto"/>
          <w:kern w:val="2"/>
          <w:sz w:val="24"/>
          <w:szCs w:val="24"/>
        </w:rPr>
        <w:t>опасные ситуации и события отно</w:t>
      </w:r>
      <w:r w:rsidRPr="0036225F">
        <w:rPr>
          <w:rStyle w:val="FontStyle118"/>
          <w:color w:val="auto"/>
          <w:kern w:val="2"/>
          <w:sz w:val="24"/>
          <w:szCs w:val="24"/>
        </w:rPr>
        <w:t>сительно мусоровозов, применяемых по назначению и в условиях, предусмотренных изготовителем, в течение всего срока службы, как указано в разделе 4.</w:t>
      </w:r>
    </w:p>
    <w:p w:rsidR="0099282F" w:rsidRPr="0036225F" w:rsidRDefault="0099282F" w:rsidP="0036225F">
      <w:pPr>
        <w:pStyle w:val="Style23"/>
        <w:widowControl/>
        <w:ind w:firstLine="567"/>
        <w:jc w:val="both"/>
        <w:rPr>
          <w:rStyle w:val="FontStyle118"/>
          <w:color w:val="auto"/>
          <w:kern w:val="2"/>
          <w:sz w:val="24"/>
          <w:szCs w:val="24"/>
        </w:rPr>
      </w:pPr>
      <w:r w:rsidRPr="0036225F">
        <w:rPr>
          <w:rStyle w:val="FontStyle118"/>
          <w:color w:val="auto"/>
          <w:kern w:val="2"/>
          <w:sz w:val="24"/>
          <w:szCs w:val="24"/>
        </w:rPr>
        <w:t>Настоящий стандарт применяют при конструировании и изготовлении мусоровозов таким образом, чтобы обеспечить их пригодность к выполнению своих функций, и чтобы обеспечить возможность их эксплуатации, управления и технического обслуживания в течение всего срока службы.</w:t>
      </w:r>
    </w:p>
    <w:p w:rsidR="0099282F" w:rsidRPr="0036225F" w:rsidRDefault="0099282F" w:rsidP="0036225F">
      <w:pPr>
        <w:pStyle w:val="Style23"/>
        <w:widowControl/>
        <w:ind w:firstLine="567"/>
        <w:jc w:val="both"/>
        <w:rPr>
          <w:rStyle w:val="FontStyle118"/>
          <w:color w:val="auto"/>
          <w:kern w:val="2"/>
          <w:sz w:val="24"/>
          <w:szCs w:val="24"/>
        </w:rPr>
      </w:pPr>
      <w:r w:rsidRPr="0036225F">
        <w:rPr>
          <w:rStyle w:val="FontStyle118"/>
          <w:color w:val="auto"/>
          <w:kern w:val="2"/>
          <w:sz w:val="24"/>
          <w:szCs w:val="24"/>
        </w:rPr>
        <w:t>Настоящий стандарт устанавливает общие технические требования и требования безопасности для мусоровозов с передней загрузкой, кроме интерфейсов между разгрузочным порталом/бортом и подъемным(и) устройством(ами), а также за исключением кранов-манипуляторов, которые могли быть смонтированы на мусоровозе.</w:t>
      </w:r>
    </w:p>
    <w:p w:rsidR="0099282F" w:rsidRPr="0036225F" w:rsidRDefault="0099282F" w:rsidP="0036225F">
      <w:pPr>
        <w:pStyle w:val="Style23"/>
        <w:widowControl/>
        <w:ind w:firstLine="567"/>
        <w:jc w:val="both"/>
        <w:rPr>
          <w:rStyle w:val="FontStyle118"/>
          <w:color w:val="auto"/>
          <w:kern w:val="2"/>
          <w:sz w:val="24"/>
          <w:szCs w:val="24"/>
        </w:rPr>
      </w:pPr>
      <w:r w:rsidRPr="0036225F">
        <w:rPr>
          <w:rStyle w:val="FontStyle118"/>
          <w:color w:val="auto"/>
          <w:kern w:val="2"/>
          <w:sz w:val="24"/>
          <w:szCs w:val="24"/>
        </w:rPr>
        <w:t xml:space="preserve">Требования безопасности к подъемным устройствам и разгрузочным порталам/бортам установлены в </w:t>
      </w:r>
      <w:r w:rsidRPr="0036225F">
        <w:rPr>
          <w:rStyle w:val="FontStyle114"/>
          <w:rFonts w:ascii="Arial" w:hAnsi="Arial" w:cs="Arial"/>
          <w:color w:val="auto"/>
          <w:kern w:val="2"/>
          <w:sz w:val="24"/>
          <w:szCs w:val="24"/>
          <w:lang w:val="en-US"/>
        </w:rPr>
        <w:t>EN</w:t>
      </w:r>
      <w:r w:rsidRPr="0036225F">
        <w:rPr>
          <w:rStyle w:val="FontStyle114"/>
          <w:rFonts w:ascii="Arial" w:hAnsi="Arial" w:cs="Arial"/>
          <w:color w:val="auto"/>
          <w:kern w:val="2"/>
          <w:sz w:val="24"/>
          <w:szCs w:val="24"/>
        </w:rPr>
        <w:t xml:space="preserve"> </w:t>
      </w:r>
      <w:r w:rsidRPr="0036225F">
        <w:rPr>
          <w:rStyle w:val="FontStyle118"/>
          <w:color w:val="auto"/>
          <w:kern w:val="2"/>
          <w:sz w:val="24"/>
          <w:szCs w:val="24"/>
        </w:rPr>
        <w:t>1501-5:2021.</w:t>
      </w:r>
    </w:p>
    <w:p w:rsidR="0099282F" w:rsidRPr="0036225F" w:rsidRDefault="0099282F" w:rsidP="0036225F">
      <w:pPr>
        <w:pStyle w:val="Style23"/>
        <w:widowControl/>
        <w:ind w:firstLine="567"/>
        <w:jc w:val="both"/>
        <w:rPr>
          <w:rStyle w:val="FontStyle118"/>
          <w:color w:val="auto"/>
          <w:kern w:val="2"/>
          <w:sz w:val="24"/>
          <w:szCs w:val="24"/>
        </w:rPr>
      </w:pPr>
      <w:r w:rsidRPr="0036225F">
        <w:rPr>
          <w:rStyle w:val="FontStyle118"/>
          <w:color w:val="auto"/>
          <w:kern w:val="2"/>
          <w:sz w:val="24"/>
          <w:szCs w:val="24"/>
        </w:rPr>
        <w:t>Настоящий документ также распространяется на уплотнители, используемые на грузовике для сбора мусора.</w:t>
      </w:r>
    </w:p>
    <w:p w:rsidR="0099282F" w:rsidRPr="0036225F" w:rsidRDefault="0099282F" w:rsidP="0036225F">
      <w:pPr>
        <w:pStyle w:val="Style23"/>
        <w:widowControl/>
        <w:ind w:firstLine="567"/>
        <w:jc w:val="both"/>
        <w:rPr>
          <w:rStyle w:val="FontStyle118"/>
          <w:color w:val="auto"/>
          <w:kern w:val="2"/>
          <w:sz w:val="24"/>
          <w:szCs w:val="24"/>
        </w:rPr>
      </w:pPr>
      <w:r w:rsidRPr="0036225F">
        <w:rPr>
          <w:rStyle w:val="FontStyle118"/>
          <w:color w:val="auto"/>
          <w:kern w:val="2"/>
          <w:sz w:val="24"/>
          <w:szCs w:val="24"/>
        </w:rPr>
        <w:t xml:space="preserve">Настоящий стандарт не </w:t>
      </w:r>
      <w:r w:rsidR="0036225F" w:rsidRPr="0036225F">
        <w:rPr>
          <w:rStyle w:val="FontStyle118"/>
          <w:color w:val="auto"/>
          <w:kern w:val="2"/>
          <w:sz w:val="24"/>
          <w:szCs w:val="24"/>
        </w:rPr>
        <w:t>распространяется на</w:t>
      </w:r>
      <w:r w:rsidRPr="0036225F">
        <w:rPr>
          <w:rStyle w:val="FontStyle118"/>
          <w:color w:val="auto"/>
          <w:kern w:val="2"/>
          <w:sz w:val="24"/>
          <w:szCs w:val="24"/>
        </w:rPr>
        <w:t>:</w:t>
      </w:r>
    </w:p>
    <w:p w:rsidR="0099282F" w:rsidRPr="0036225F" w:rsidRDefault="0036225F" w:rsidP="0036225F">
      <w:pPr>
        <w:pStyle w:val="Style19"/>
        <w:widowControl/>
        <w:ind w:firstLine="567"/>
        <w:jc w:val="both"/>
        <w:rPr>
          <w:rStyle w:val="FontStyle118"/>
          <w:color w:val="auto"/>
          <w:kern w:val="2"/>
          <w:sz w:val="24"/>
          <w:szCs w:val="24"/>
        </w:rPr>
      </w:pPr>
      <w:r w:rsidRPr="0036225F">
        <w:rPr>
          <w:rStyle w:val="FontStyle118"/>
          <w:color w:val="auto"/>
          <w:kern w:val="2"/>
          <w:sz w:val="24"/>
          <w:szCs w:val="24"/>
        </w:rPr>
        <w:t>- работы</w:t>
      </w:r>
      <w:r w:rsidR="0099282F" w:rsidRPr="0036225F">
        <w:rPr>
          <w:rStyle w:val="FontStyle118"/>
          <w:color w:val="auto"/>
          <w:kern w:val="2"/>
          <w:sz w:val="24"/>
          <w:szCs w:val="24"/>
        </w:rPr>
        <w:t xml:space="preserve"> в суровых климатических условиях, например, неблагоприятных условиях окружающей среды, таких как:</w:t>
      </w:r>
    </w:p>
    <w:p w:rsidR="0099282F" w:rsidRPr="0036225F" w:rsidRDefault="0099282F" w:rsidP="0036225F">
      <w:pPr>
        <w:pStyle w:val="Style29"/>
        <w:widowControl/>
        <w:ind w:firstLine="567"/>
        <w:jc w:val="both"/>
        <w:rPr>
          <w:rStyle w:val="FontStyle118"/>
          <w:color w:val="auto"/>
          <w:kern w:val="2"/>
          <w:sz w:val="24"/>
          <w:szCs w:val="24"/>
        </w:rPr>
      </w:pPr>
      <w:r w:rsidRPr="0036225F">
        <w:rPr>
          <w:rStyle w:val="FontStyle118"/>
          <w:color w:val="auto"/>
          <w:kern w:val="2"/>
          <w:sz w:val="24"/>
          <w:szCs w:val="24"/>
        </w:rPr>
        <w:t>- температур</w:t>
      </w:r>
      <w:r w:rsidR="0036225F" w:rsidRPr="0036225F">
        <w:rPr>
          <w:rStyle w:val="FontStyle118"/>
          <w:color w:val="auto"/>
          <w:kern w:val="2"/>
          <w:sz w:val="24"/>
          <w:szCs w:val="24"/>
        </w:rPr>
        <w:t>у</w:t>
      </w:r>
      <w:r w:rsidRPr="0036225F">
        <w:rPr>
          <w:rStyle w:val="FontStyle118"/>
          <w:color w:val="auto"/>
          <w:kern w:val="2"/>
          <w:sz w:val="24"/>
          <w:szCs w:val="24"/>
        </w:rPr>
        <w:t xml:space="preserve"> ниже минус 20 °С и выше плюс 40 °С;</w:t>
      </w:r>
    </w:p>
    <w:p w:rsidR="0099282F" w:rsidRPr="0036225F" w:rsidRDefault="0099282F" w:rsidP="0036225F">
      <w:pPr>
        <w:pStyle w:val="Style29"/>
        <w:widowControl/>
        <w:ind w:firstLine="567"/>
        <w:jc w:val="both"/>
        <w:rPr>
          <w:rStyle w:val="FontStyle118"/>
          <w:color w:val="auto"/>
          <w:kern w:val="2"/>
          <w:sz w:val="24"/>
          <w:szCs w:val="24"/>
        </w:rPr>
      </w:pPr>
      <w:r w:rsidRPr="0036225F">
        <w:rPr>
          <w:rStyle w:val="FontStyle118"/>
          <w:color w:val="auto"/>
          <w:kern w:val="2"/>
          <w:sz w:val="24"/>
          <w:szCs w:val="24"/>
        </w:rPr>
        <w:t>- тропический климат;</w:t>
      </w:r>
    </w:p>
    <w:p w:rsidR="0099282F" w:rsidRPr="0036225F" w:rsidRDefault="0099282F" w:rsidP="0036225F">
      <w:pPr>
        <w:pStyle w:val="Style29"/>
        <w:widowControl/>
        <w:ind w:firstLine="567"/>
        <w:jc w:val="both"/>
        <w:rPr>
          <w:rStyle w:val="FontStyle118"/>
          <w:color w:val="auto"/>
          <w:kern w:val="2"/>
          <w:sz w:val="24"/>
          <w:szCs w:val="24"/>
        </w:rPr>
      </w:pPr>
      <w:r w:rsidRPr="0036225F">
        <w:rPr>
          <w:rStyle w:val="FontStyle118"/>
          <w:color w:val="auto"/>
          <w:kern w:val="2"/>
          <w:sz w:val="24"/>
          <w:szCs w:val="24"/>
        </w:rPr>
        <w:t>- скорость ветра свыше 75 км/ч;</w:t>
      </w:r>
    </w:p>
    <w:p w:rsidR="0099282F" w:rsidRPr="0036225F" w:rsidRDefault="0099282F" w:rsidP="0036225F">
      <w:pPr>
        <w:pStyle w:val="Style19"/>
        <w:widowControl/>
        <w:ind w:firstLine="567"/>
        <w:jc w:val="both"/>
        <w:rPr>
          <w:rStyle w:val="FontStyle118"/>
          <w:color w:val="auto"/>
          <w:kern w:val="2"/>
          <w:sz w:val="24"/>
          <w:szCs w:val="24"/>
        </w:rPr>
      </w:pPr>
      <w:r w:rsidRPr="0036225F">
        <w:rPr>
          <w:rStyle w:val="FontStyle118"/>
          <w:color w:val="auto"/>
          <w:kern w:val="2"/>
          <w:sz w:val="24"/>
          <w:szCs w:val="24"/>
        </w:rPr>
        <w:t>- работ</w:t>
      </w:r>
      <w:r w:rsidR="0036225F" w:rsidRPr="0036225F">
        <w:rPr>
          <w:rStyle w:val="FontStyle118"/>
          <w:color w:val="auto"/>
          <w:kern w:val="2"/>
          <w:sz w:val="24"/>
          <w:szCs w:val="24"/>
        </w:rPr>
        <w:t>у</w:t>
      </w:r>
      <w:r w:rsidRPr="0036225F">
        <w:rPr>
          <w:rStyle w:val="FontStyle118"/>
          <w:color w:val="auto"/>
          <w:kern w:val="2"/>
          <w:sz w:val="24"/>
          <w:szCs w:val="24"/>
        </w:rPr>
        <w:t xml:space="preserve"> в загрязненной атмосфере;</w:t>
      </w:r>
    </w:p>
    <w:p w:rsidR="0036225F" w:rsidRPr="0036225F" w:rsidRDefault="0036225F" w:rsidP="0036225F">
      <w:pPr>
        <w:pStyle w:val="Style19"/>
        <w:widowControl/>
        <w:jc w:val="both"/>
        <w:rPr>
          <w:rStyle w:val="FontStyle118"/>
          <w:color w:val="auto"/>
          <w:kern w:val="2"/>
          <w:sz w:val="24"/>
          <w:szCs w:val="24"/>
        </w:rPr>
      </w:pPr>
    </w:p>
    <w:p w:rsidR="0036225F" w:rsidRPr="0036225F" w:rsidRDefault="0036225F" w:rsidP="0036225F">
      <w:pPr>
        <w:pStyle w:val="Style30"/>
        <w:widowControl/>
        <w:ind w:firstLine="567"/>
        <w:jc w:val="both"/>
        <w:rPr>
          <w:rStyle w:val="FontStyle162"/>
          <w:rFonts w:ascii="Arial" w:hAnsi="Arial" w:cs="Arial"/>
          <w:color w:val="auto"/>
          <w:lang w:eastAsia="en-US"/>
        </w:rPr>
      </w:pPr>
    </w:p>
    <w:p w:rsidR="0036225F" w:rsidRPr="0036225F" w:rsidRDefault="0036225F" w:rsidP="0036225F">
      <w:pPr>
        <w:pStyle w:val="Style30"/>
        <w:widowControl/>
        <w:ind w:firstLine="567"/>
        <w:jc w:val="both"/>
        <w:rPr>
          <w:rStyle w:val="FontStyle162"/>
          <w:rFonts w:ascii="Arial" w:hAnsi="Arial" w:cs="Arial"/>
          <w:color w:val="auto"/>
          <w:lang w:eastAsia="en-US"/>
        </w:rPr>
      </w:pPr>
    </w:p>
    <w:p w:rsidR="0036225F" w:rsidRPr="0036225F" w:rsidRDefault="0036225F" w:rsidP="0036225F">
      <w:pPr>
        <w:pStyle w:val="Style30"/>
        <w:widowControl/>
        <w:pBdr>
          <w:top w:val="single" w:sz="4" w:space="1" w:color="auto"/>
        </w:pBdr>
        <w:ind w:firstLine="567"/>
        <w:jc w:val="both"/>
        <w:rPr>
          <w:rStyle w:val="FontStyle118"/>
          <w:b/>
          <w:i/>
          <w:color w:val="auto"/>
          <w:sz w:val="24"/>
          <w:szCs w:val="24"/>
        </w:rPr>
      </w:pPr>
      <w:r w:rsidRPr="0036225F">
        <w:rPr>
          <w:rFonts w:ascii="Arial" w:hAnsi="Arial" w:cs="Arial"/>
          <w:b/>
          <w:i/>
        </w:rPr>
        <w:t>проект, KZ, первая редакция</w:t>
      </w:r>
    </w:p>
    <w:p w:rsidR="0036225F" w:rsidRPr="0036225F" w:rsidRDefault="0036225F">
      <w:pPr>
        <w:widowControl/>
        <w:autoSpaceDE/>
        <w:autoSpaceDN/>
        <w:adjustRightInd/>
        <w:spacing w:after="200" w:line="276" w:lineRule="auto"/>
        <w:rPr>
          <w:rStyle w:val="FontStyle118"/>
          <w:color w:val="auto"/>
          <w:kern w:val="2"/>
          <w:sz w:val="24"/>
          <w:szCs w:val="24"/>
        </w:rPr>
      </w:pPr>
      <w:r w:rsidRPr="0036225F">
        <w:rPr>
          <w:rStyle w:val="FontStyle118"/>
          <w:color w:val="auto"/>
          <w:kern w:val="2"/>
          <w:sz w:val="24"/>
          <w:szCs w:val="24"/>
        </w:rPr>
        <w:br w:type="page"/>
      </w:r>
    </w:p>
    <w:p w:rsidR="0099282F" w:rsidRPr="0036225F" w:rsidRDefault="0099282F" w:rsidP="0036225F">
      <w:pPr>
        <w:pStyle w:val="Style19"/>
        <w:widowControl/>
        <w:ind w:firstLine="567"/>
        <w:jc w:val="both"/>
        <w:rPr>
          <w:rStyle w:val="FontStyle118"/>
          <w:color w:val="auto"/>
          <w:kern w:val="2"/>
          <w:sz w:val="24"/>
          <w:szCs w:val="24"/>
        </w:rPr>
      </w:pPr>
      <w:r w:rsidRPr="0036225F">
        <w:rPr>
          <w:rStyle w:val="FontStyle118"/>
          <w:color w:val="auto"/>
          <w:kern w:val="2"/>
          <w:sz w:val="24"/>
          <w:szCs w:val="24"/>
        </w:rPr>
        <w:t>- работ</w:t>
      </w:r>
      <w:r w:rsidR="0036225F" w:rsidRPr="0036225F">
        <w:rPr>
          <w:rStyle w:val="FontStyle118"/>
          <w:color w:val="auto"/>
          <w:kern w:val="2"/>
          <w:sz w:val="24"/>
          <w:szCs w:val="24"/>
        </w:rPr>
        <w:t>у</w:t>
      </w:r>
      <w:r w:rsidRPr="0036225F">
        <w:rPr>
          <w:rStyle w:val="FontStyle118"/>
          <w:color w:val="auto"/>
          <w:kern w:val="2"/>
          <w:sz w:val="24"/>
          <w:szCs w:val="24"/>
        </w:rPr>
        <w:t xml:space="preserve"> в агрессивной среде;</w:t>
      </w:r>
    </w:p>
    <w:p w:rsidR="0099282F" w:rsidRPr="0036225F" w:rsidRDefault="0099282F" w:rsidP="0036225F">
      <w:pPr>
        <w:pStyle w:val="Style19"/>
        <w:widowControl/>
        <w:ind w:firstLine="567"/>
        <w:jc w:val="both"/>
        <w:rPr>
          <w:rStyle w:val="FontStyle118"/>
          <w:color w:val="auto"/>
          <w:kern w:val="2"/>
          <w:sz w:val="24"/>
          <w:szCs w:val="24"/>
        </w:rPr>
      </w:pPr>
      <w:r w:rsidRPr="0036225F">
        <w:rPr>
          <w:rStyle w:val="FontStyle118"/>
          <w:color w:val="auto"/>
          <w:kern w:val="2"/>
          <w:sz w:val="24"/>
          <w:szCs w:val="24"/>
        </w:rPr>
        <w:t>- работ</w:t>
      </w:r>
      <w:r w:rsidR="0036225F" w:rsidRPr="0036225F">
        <w:rPr>
          <w:rStyle w:val="FontStyle118"/>
          <w:color w:val="auto"/>
          <w:kern w:val="2"/>
          <w:sz w:val="24"/>
          <w:szCs w:val="24"/>
        </w:rPr>
        <w:t xml:space="preserve">у </w:t>
      </w:r>
      <w:r w:rsidRPr="0036225F">
        <w:rPr>
          <w:rStyle w:val="FontStyle118"/>
          <w:color w:val="auto"/>
          <w:kern w:val="2"/>
          <w:sz w:val="24"/>
          <w:szCs w:val="24"/>
        </w:rPr>
        <w:t>в потенциально взрывоопасных газовых средах;</w:t>
      </w:r>
    </w:p>
    <w:p w:rsidR="0099282F" w:rsidRPr="0036225F" w:rsidRDefault="0099282F" w:rsidP="0036225F">
      <w:pPr>
        <w:pStyle w:val="Style19"/>
        <w:widowControl/>
        <w:ind w:firstLine="567"/>
        <w:jc w:val="both"/>
        <w:rPr>
          <w:rStyle w:val="FontStyle118"/>
          <w:color w:val="auto"/>
          <w:kern w:val="2"/>
          <w:sz w:val="24"/>
          <w:szCs w:val="24"/>
        </w:rPr>
      </w:pPr>
      <w:r w:rsidRPr="0036225F">
        <w:rPr>
          <w:rStyle w:val="FontStyle118"/>
          <w:color w:val="auto"/>
          <w:kern w:val="2"/>
          <w:sz w:val="24"/>
          <w:szCs w:val="24"/>
        </w:rPr>
        <w:t>- погрузочно-разгрузочны</w:t>
      </w:r>
      <w:r w:rsidR="0036225F" w:rsidRPr="0036225F">
        <w:rPr>
          <w:rStyle w:val="FontStyle118"/>
          <w:color w:val="auto"/>
          <w:kern w:val="2"/>
          <w:sz w:val="24"/>
          <w:szCs w:val="24"/>
        </w:rPr>
        <w:t>е</w:t>
      </w:r>
      <w:r w:rsidRPr="0036225F">
        <w:rPr>
          <w:rStyle w:val="FontStyle118"/>
          <w:color w:val="auto"/>
          <w:kern w:val="2"/>
          <w:sz w:val="24"/>
          <w:szCs w:val="24"/>
        </w:rPr>
        <w:t xml:space="preserve"> работ</w:t>
      </w:r>
      <w:r w:rsidR="0036225F" w:rsidRPr="0036225F">
        <w:rPr>
          <w:rStyle w:val="FontStyle118"/>
          <w:color w:val="auto"/>
          <w:kern w:val="2"/>
          <w:sz w:val="24"/>
          <w:szCs w:val="24"/>
        </w:rPr>
        <w:t>ы</w:t>
      </w:r>
      <w:r w:rsidRPr="0036225F">
        <w:rPr>
          <w:rStyle w:val="FontStyle118"/>
          <w:color w:val="auto"/>
          <w:kern w:val="2"/>
          <w:sz w:val="24"/>
          <w:szCs w:val="24"/>
        </w:rPr>
        <w:t xml:space="preserve"> с грузами, природа которы</w:t>
      </w:r>
      <w:r w:rsidR="0036225F" w:rsidRPr="0036225F">
        <w:rPr>
          <w:rStyle w:val="FontStyle118"/>
          <w:color w:val="auto"/>
          <w:kern w:val="2"/>
          <w:sz w:val="24"/>
          <w:szCs w:val="24"/>
        </w:rPr>
        <w:t>х может привести к опасным ситу</w:t>
      </w:r>
      <w:r w:rsidRPr="0036225F">
        <w:rPr>
          <w:rStyle w:val="FontStyle118"/>
          <w:color w:val="auto"/>
          <w:kern w:val="2"/>
          <w:sz w:val="24"/>
          <w:szCs w:val="24"/>
        </w:rPr>
        <w:t>ациям (например, горячими отходами, кислотами и щелочами, радиоактивными материалами, загрязнен</w:t>
      </w:r>
      <w:r w:rsidRPr="0036225F">
        <w:rPr>
          <w:rStyle w:val="FontStyle118"/>
          <w:color w:val="auto"/>
          <w:kern w:val="2"/>
          <w:sz w:val="24"/>
          <w:szCs w:val="24"/>
        </w:rPr>
        <w:softHyphen/>
        <w:t>ными отходами, особо хрупкими грузами, взрывчатыми веществами);</w:t>
      </w:r>
    </w:p>
    <w:p w:rsidR="0099282F" w:rsidRPr="0036225F" w:rsidRDefault="0099282F" w:rsidP="0036225F">
      <w:pPr>
        <w:pStyle w:val="Style19"/>
        <w:widowControl/>
        <w:ind w:firstLine="567"/>
        <w:jc w:val="both"/>
        <w:rPr>
          <w:rStyle w:val="FontStyle118"/>
          <w:color w:val="auto"/>
          <w:kern w:val="2"/>
          <w:sz w:val="24"/>
          <w:szCs w:val="24"/>
        </w:rPr>
      </w:pPr>
      <w:r w:rsidRPr="0036225F">
        <w:rPr>
          <w:rStyle w:val="FontStyle118"/>
          <w:color w:val="auto"/>
          <w:kern w:val="2"/>
          <w:sz w:val="24"/>
          <w:szCs w:val="24"/>
        </w:rPr>
        <w:t>- работе на судах;</w:t>
      </w:r>
    </w:p>
    <w:p w:rsidR="00177D16" w:rsidRPr="0036225F" w:rsidRDefault="0099282F"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kern w:val="2"/>
          <w:sz w:val="24"/>
          <w:szCs w:val="24"/>
        </w:rPr>
        <w:t>Настоящий стандарт не распространяется на машины, которые изготовлены до введения в действие настоящего стандарта</w:t>
      </w:r>
      <w:r w:rsidR="00CD66BA" w:rsidRPr="0036225F">
        <w:rPr>
          <w:rStyle w:val="FontStyle89"/>
          <w:rFonts w:ascii="Arial" w:hAnsi="Arial" w:cs="Arial"/>
          <w:color w:val="auto"/>
          <w:kern w:val="2"/>
          <w:sz w:val="24"/>
          <w:szCs w:val="24"/>
          <w:lang w:eastAsia="en-US"/>
        </w:rPr>
        <w:t>.</w:t>
      </w:r>
    </w:p>
    <w:p w:rsidR="00151C37" w:rsidRPr="0036225F" w:rsidRDefault="00151C37" w:rsidP="0036225F">
      <w:pPr>
        <w:pStyle w:val="Style39"/>
        <w:widowControl/>
        <w:ind w:firstLine="567"/>
        <w:jc w:val="both"/>
        <w:rPr>
          <w:rStyle w:val="FontStyle91"/>
          <w:rFonts w:ascii="Arial" w:hAnsi="Arial" w:cs="Arial"/>
          <w:color w:val="auto"/>
          <w:spacing w:val="0"/>
          <w:kern w:val="2"/>
          <w:sz w:val="24"/>
          <w:szCs w:val="24"/>
          <w:lang w:eastAsia="en-US"/>
        </w:rPr>
      </w:pPr>
    </w:p>
    <w:p w:rsidR="0036225F" w:rsidRPr="0036225F" w:rsidRDefault="0036225F" w:rsidP="0036225F">
      <w:pPr>
        <w:pStyle w:val="Style39"/>
        <w:widowControl/>
        <w:ind w:firstLine="567"/>
        <w:jc w:val="both"/>
        <w:rPr>
          <w:rStyle w:val="FontStyle91"/>
          <w:rFonts w:ascii="Arial" w:hAnsi="Arial" w:cs="Arial"/>
          <w:color w:val="auto"/>
          <w:spacing w:val="0"/>
          <w:kern w:val="2"/>
          <w:sz w:val="24"/>
          <w:szCs w:val="24"/>
          <w:lang w:eastAsia="en-US"/>
        </w:rPr>
      </w:pPr>
    </w:p>
    <w:p w:rsidR="007C71DE" w:rsidRPr="0036225F" w:rsidRDefault="00CD66BA" w:rsidP="0036225F">
      <w:pPr>
        <w:pStyle w:val="Style14"/>
        <w:widowControl/>
        <w:ind w:firstLine="567"/>
        <w:jc w:val="both"/>
        <w:outlineLvl w:val="0"/>
        <w:rPr>
          <w:rStyle w:val="FontStyle113"/>
          <w:rFonts w:ascii="Arial" w:hAnsi="Arial" w:cs="Arial"/>
          <w:color w:val="auto"/>
          <w:spacing w:val="0"/>
          <w:kern w:val="2"/>
          <w:sz w:val="28"/>
          <w:szCs w:val="28"/>
          <w:lang w:eastAsia="en-US"/>
        </w:rPr>
      </w:pPr>
      <w:r w:rsidRPr="0036225F">
        <w:rPr>
          <w:rStyle w:val="FontStyle91"/>
          <w:rFonts w:ascii="Arial" w:hAnsi="Arial" w:cs="Arial"/>
          <w:color w:val="auto"/>
          <w:spacing w:val="0"/>
          <w:kern w:val="2"/>
          <w:sz w:val="28"/>
          <w:szCs w:val="28"/>
          <w:lang w:eastAsia="en-US"/>
        </w:rPr>
        <w:t xml:space="preserve">2 </w:t>
      </w:r>
      <w:r w:rsidR="007C71DE" w:rsidRPr="0036225F">
        <w:rPr>
          <w:rStyle w:val="FontStyle113"/>
          <w:rFonts w:ascii="Arial" w:hAnsi="Arial" w:cs="Arial"/>
          <w:color w:val="auto"/>
          <w:spacing w:val="0"/>
          <w:kern w:val="2"/>
          <w:sz w:val="28"/>
          <w:szCs w:val="28"/>
          <w:lang w:eastAsia="en-US"/>
        </w:rPr>
        <w:t>Нормативные ссылки</w:t>
      </w:r>
    </w:p>
    <w:p w:rsidR="0036225F" w:rsidRPr="0036225F" w:rsidRDefault="0036225F" w:rsidP="0036225F">
      <w:pPr>
        <w:pStyle w:val="Style23"/>
        <w:widowControl/>
        <w:ind w:firstLine="567"/>
        <w:jc w:val="both"/>
        <w:rPr>
          <w:rStyle w:val="FontStyle118"/>
          <w:color w:val="auto"/>
          <w:kern w:val="2"/>
          <w:sz w:val="24"/>
          <w:szCs w:val="24"/>
        </w:rPr>
      </w:pPr>
    </w:p>
    <w:p w:rsidR="0036225F" w:rsidRPr="0036225F" w:rsidRDefault="0036225F" w:rsidP="0036225F">
      <w:pPr>
        <w:pStyle w:val="Style23"/>
        <w:widowControl/>
        <w:ind w:firstLine="567"/>
        <w:jc w:val="both"/>
        <w:rPr>
          <w:rStyle w:val="FontStyle118"/>
          <w:color w:val="auto"/>
          <w:kern w:val="2"/>
          <w:sz w:val="24"/>
          <w:szCs w:val="24"/>
        </w:rPr>
      </w:pPr>
    </w:p>
    <w:p w:rsidR="0036225F" w:rsidRPr="00E517A8" w:rsidRDefault="0036225F" w:rsidP="0036225F">
      <w:pPr>
        <w:pStyle w:val="Style37"/>
        <w:widowControl/>
        <w:ind w:firstLine="567"/>
        <w:jc w:val="both"/>
        <w:rPr>
          <w:rStyle w:val="FontStyle132"/>
          <w:rFonts w:ascii="Arial" w:hAnsi="Arial" w:cs="Arial"/>
          <w:b w:val="0"/>
          <w:color w:val="auto"/>
          <w:sz w:val="24"/>
          <w:szCs w:val="24"/>
          <w:lang w:eastAsia="en-US"/>
        </w:rPr>
      </w:pPr>
      <w:r w:rsidRPr="00E517A8">
        <w:rPr>
          <w:rFonts w:ascii="Arial" w:hAnsi="Arial" w:cs="Arial"/>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rsidR="007C71DE" w:rsidRPr="00E517A8" w:rsidRDefault="007C71DE" w:rsidP="0036225F">
      <w:pPr>
        <w:pStyle w:val="Style27"/>
        <w:widowControl/>
        <w:ind w:firstLine="567"/>
        <w:jc w:val="both"/>
        <w:rPr>
          <w:rStyle w:val="FontStyle115"/>
          <w:rFonts w:ascii="Arial" w:hAnsi="Arial" w:cs="Arial"/>
          <w:i w:val="0"/>
          <w:iCs w:val="0"/>
          <w:color w:val="auto"/>
          <w:kern w:val="2"/>
          <w:sz w:val="24"/>
          <w:szCs w:val="24"/>
          <w:lang w:eastAsia="en-US"/>
        </w:rPr>
      </w:pPr>
      <w:r w:rsidRPr="00E517A8">
        <w:rPr>
          <w:rStyle w:val="FontStyle118"/>
          <w:color w:val="auto"/>
          <w:kern w:val="2"/>
          <w:sz w:val="24"/>
          <w:szCs w:val="24"/>
          <w:lang w:val="en-US" w:eastAsia="en-US"/>
        </w:rPr>
        <w:t>EN 547-1:1996+</w:t>
      </w:r>
      <w:r w:rsidRPr="00E517A8">
        <w:rPr>
          <w:rStyle w:val="FontStyle118"/>
          <w:color w:val="auto"/>
          <w:kern w:val="2"/>
          <w:sz w:val="24"/>
          <w:szCs w:val="24"/>
          <w:lang w:eastAsia="en-US"/>
        </w:rPr>
        <w:t>А</w:t>
      </w:r>
      <w:r w:rsidRPr="00E517A8">
        <w:rPr>
          <w:rStyle w:val="FontStyle118"/>
          <w:color w:val="auto"/>
          <w:kern w:val="2"/>
          <w:sz w:val="24"/>
          <w:szCs w:val="24"/>
          <w:lang w:val="en-US" w:eastAsia="en-US"/>
        </w:rPr>
        <w:t xml:space="preserve">1:2008 </w:t>
      </w:r>
      <w:r w:rsidR="0036225F" w:rsidRPr="00E517A8">
        <w:rPr>
          <w:rFonts w:ascii="Arial" w:hAnsi="Arial" w:cs="Arial"/>
          <w:lang w:val="en-US"/>
        </w:rPr>
        <w:t>Safety of machinery - Human body measurements - Part 1: Principles for determining the dimensions required for openings for whole body access into machinery (</w:t>
      </w:r>
      <w:r w:rsidRPr="00E517A8">
        <w:rPr>
          <w:rStyle w:val="FontStyle118"/>
          <w:iCs/>
          <w:color w:val="auto"/>
          <w:kern w:val="2"/>
          <w:sz w:val="24"/>
          <w:szCs w:val="24"/>
          <w:lang w:eastAsia="en-US"/>
        </w:rPr>
        <w:t>Безопасность</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машин</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Размеры тела человека. Часть 1. Основные принципы для определения размеров прохода для доступа человека всем телом к рабочим местам у машин</w:t>
      </w:r>
      <w:r w:rsidR="0036225F" w:rsidRPr="00E517A8">
        <w:rPr>
          <w:rStyle w:val="FontStyle118"/>
          <w:iCs/>
          <w:color w:val="auto"/>
          <w:kern w:val="2"/>
          <w:sz w:val="24"/>
          <w:szCs w:val="24"/>
          <w:lang w:eastAsia="en-US"/>
        </w:rPr>
        <w:t>)</w:t>
      </w:r>
    </w:p>
    <w:p w:rsidR="007C71DE" w:rsidRPr="00E517A8" w:rsidRDefault="007C71DE" w:rsidP="0036225F">
      <w:pPr>
        <w:pStyle w:val="Style27"/>
        <w:widowControl/>
        <w:ind w:firstLine="567"/>
        <w:jc w:val="both"/>
        <w:rPr>
          <w:rStyle w:val="FontStyle115"/>
          <w:rFonts w:ascii="Arial" w:hAnsi="Arial" w:cs="Arial"/>
          <w:i w:val="0"/>
          <w:iCs w:val="0"/>
          <w:color w:val="auto"/>
          <w:kern w:val="2"/>
          <w:sz w:val="24"/>
          <w:szCs w:val="24"/>
          <w:lang w:eastAsia="en-US"/>
        </w:rPr>
      </w:pPr>
      <w:r w:rsidRPr="00E517A8">
        <w:rPr>
          <w:rStyle w:val="FontStyle118"/>
          <w:color w:val="auto"/>
          <w:kern w:val="2"/>
          <w:sz w:val="24"/>
          <w:szCs w:val="24"/>
          <w:lang w:val="en-US" w:eastAsia="en-US"/>
        </w:rPr>
        <w:t>EN 547-2:1996+</w:t>
      </w:r>
      <w:r w:rsidRPr="00E517A8">
        <w:rPr>
          <w:rStyle w:val="FontStyle118"/>
          <w:color w:val="auto"/>
          <w:kern w:val="2"/>
          <w:sz w:val="24"/>
          <w:szCs w:val="24"/>
          <w:lang w:eastAsia="en-US"/>
        </w:rPr>
        <w:t>А</w:t>
      </w:r>
      <w:r w:rsidRPr="00E517A8">
        <w:rPr>
          <w:rStyle w:val="FontStyle118"/>
          <w:color w:val="auto"/>
          <w:kern w:val="2"/>
          <w:sz w:val="24"/>
          <w:szCs w:val="24"/>
          <w:lang w:val="en-US" w:eastAsia="en-US"/>
        </w:rPr>
        <w:t xml:space="preserve">1:2008 </w:t>
      </w:r>
      <w:r w:rsidR="0036225F" w:rsidRPr="00E517A8">
        <w:rPr>
          <w:rFonts w:ascii="Arial" w:hAnsi="Arial" w:cs="Arial"/>
          <w:lang w:val="en-US"/>
        </w:rPr>
        <w:t xml:space="preserve">Safety of machinery - Human body measurements - Part 2: Principles for determining the dimensions required for access </w:t>
      </w:r>
      <w:proofErr w:type="gramStart"/>
      <w:r w:rsidR="0036225F" w:rsidRPr="00E517A8">
        <w:rPr>
          <w:rFonts w:ascii="Arial" w:hAnsi="Arial" w:cs="Arial"/>
          <w:lang w:val="en-US"/>
        </w:rPr>
        <w:t>openings  (</w:t>
      </w:r>
      <w:proofErr w:type="gramEnd"/>
      <w:r w:rsidRPr="00E517A8">
        <w:rPr>
          <w:rStyle w:val="FontStyle118"/>
          <w:iCs/>
          <w:color w:val="auto"/>
          <w:kern w:val="2"/>
          <w:sz w:val="24"/>
          <w:szCs w:val="24"/>
          <w:lang w:eastAsia="en-US"/>
        </w:rPr>
        <w:t>Безопасность</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машин</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Размеры тела человека. Часть 2. Основные принципы для определения размеров отверстий доступа отдельными частями тела</w:t>
      </w:r>
      <w:r w:rsidR="0036225F" w:rsidRPr="00E517A8">
        <w:rPr>
          <w:rStyle w:val="FontStyle118"/>
          <w:iCs/>
          <w:color w:val="auto"/>
          <w:kern w:val="2"/>
          <w:sz w:val="24"/>
          <w:szCs w:val="24"/>
          <w:lang w:eastAsia="en-US"/>
        </w:rPr>
        <w:t>)</w:t>
      </w:r>
    </w:p>
    <w:p w:rsidR="007C71DE" w:rsidRPr="00E517A8" w:rsidRDefault="007C71DE"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118"/>
          <w:color w:val="auto"/>
          <w:kern w:val="2"/>
          <w:sz w:val="24"/>
          <w:szCs w:val="24"/>
          <w:lang w:val="en-US" w:eastAsia="en-US"/>
        </w:rPr>
        <w:t>EN 894-1:1997+</w:t>
      </w:r>
      <w:r w:rsidRPr="00E517A8">
        <w:rPr>
          <w:rStyle w:val="FontStyle118"/>
          <w:color w:val="auto"/>
          <w:kern w:val="2"/>
          <w:sz w:val="24"/>
          <w:szCs w:val="24"/>
          <w:lang w:eastAsia="en-US"/>
        </w:rPr>
        <w:t>А</w:t>
      </w:r>
      <w:r w:rsidRPr="00E517A8">
        <w:rPr>
          <w:rStyle w:val="FontStyle118"/>
          <w:color w:val="auto"/>
          <w:kern w:val="2"/>
          <w:sz w:val="24"/>
          <w:szCs w:val="24"/>
          <w:lang w:val="en-US" w:eastAsia="en-US"/>
        </w:rPr>
        <w:t xml:space="preserve">1:2008 </w:t>
      </w:r>
      <w:r w:rsidR="0036225F" w:rsidRPr="00E517A8">
        <w:rPr>
          <w:rFonts w:ascii="Arial" w:hAnsi="Arial" w:cs="Arial"/>
          <w:lang w:val="en-US"/>
        </w:rPr>
        <w:t>Safety of machinery - Ergonomics requirements for the design of displays and control actuators - Part 1: General principles for human interactions with displays and control actuators (</w:t>
      </w:r>
      <w:r w:rsidRPr="00E517A8">
        <w:rPr>
          <w:rStyle w:val="FontStyle118"/>
          <w:iCs/>
          <w:color w:val="auto"/>
          <w:kern w:val="2"/>
          <w:sz w:val="24"/>
          <w:szCs w:val="24"/>
          <w:lang w:eastAsia="en-US"/>
        </w:rPr>
        <w:t>Безопасность</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машин</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Эргономические требования к оформлению индикаторов и органов управления. Часть 1. Общие принципы при взаимодействии оператора с индикаторами и органами управления</w:t>
      </w:r>
      <w:r w:rsidR="0036225F" w:rsidRPr="00E517A8">
        <w:rPr>
          <w:rStyle w:val="FontStyle118"/>
          <w:iCs/>
          <w:color w:val="auto"/>
          <w:kern w:val="2"/>
          <w:sz w:val="24"/>
          <w:szCs w:val="24"/>
          <w:lang w:eastAsia="en-US"/>
        </w:rPr>
        <w:t>)</w:t>
      </w:r>
    </w:p>
    <w:p w:rsidR="007C71DE" w:rsidRPr="00E517A8" w:rsidRDefault="007C71DE" w:rsidP="0036225F">
      <w:pPr>
        <w:pStyle w:val="Style27"/>
        <w:widowControl/>
        <w:ind w:firstLine="567"/>
        <w:jc w:val="both"/>
        <w:rPr>
          <w:rStyle w:val="FontStyle115"/>
          <w:rFonts w:ascii="Arial" w:hAnsi="Arial" w:cs="Arial"/>
          <w:i w:val="0"/>
          <w:color w:val="auto"/>
          <w:kern w:val="2"/>
          <w:sz w:val="24"/>
          <w:szCs w:val="24"/>
          <w:lang w:val="en-US" w:eastAsia="en-US"/>
        </w:rPr>
      </w:pPr>
      <w:r w:rsidRPr="00E517A8">
        <w:rPr>
          <w:rStyle w:val="FontStyle114"/>
          <w:rFonts w:ascii="Arial" w:hAnsi="Arial" w:cs="Arial"/>
          <w:color w:val="auto"/>
          <w:kern w:val="2"/>
          <w:sz w:val="24"/>
          <w:szCs w:val="24"/>
          <w:lang w:val="en-US" w:eastAsia="en-US"/>
        </w:rPr>
        <w:t xml:space="preserve">EN 894-2:1997+A1:2008, </w:t>
      </w:r>
      <w:r w:rsidR="0036225F" w:rsidRPr="00E517A8">
        <w:rPr>
          <w:rFonts w:ascii="Arial" w:hAnsi="Arial" w:cs="Arial"/>
          <w:lang w:val="en-US"/>
        </w:rPr>
        <w:t>Safety of machinery - Ergonomics requirements for the design of displays and control actuators - Part 2: Displays (</w:t>
      </w:r>
      <w:r w:rsidRPr="00E517A8">
        <w:rPr>
          <w:rStyle w:val="FontStyle115"/>
          <w:rFonts w:ascii="Arial" w:hAnsi="Arial" w:cs="Arial"/>
          <w:i w:val="0"/>
          <w:color w:val="auto"/>
          <w:kern w:val="2"/>
          <w:sz w:val="24"/>
          <w:szCs w:val="24"/>
          <w:lang w:eastAsia="en-US"/>
        </w:rPr>
        <w:t>Безопасность</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машин</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Эргономические требования по конструированию средств отображения информации и органов управления. Часть</w:t>
      </w:r>
      <w:r w:rsidRPr="00F20EBE">
        <w:rPr>
          <w:rStyle w:val="FontStyle115"/>
          <w:rFonts w:ascii="Arial" w:hAnsi="Arial" w:cs="Arial"/>
          <w:i w:val="0"/>
          <w:color w:val="auto"/>
          <w:kern w:val="2"/>
          <w:sz w:val="24"/>
          <w:szCs w:val="24"/>
          <w:lang w:val="en-US" w:eastAsia="en-US"/>
        </w:rPr>
        <w:t xml:space="preserve"> 2. </w:t>
      </w:r>
      <w:r w:rsidRPr="00E517A8">
        <w:rPr>
          <w:rStyle w:val="FontStyle115"/>
          <w:rFonts w:ascii="Arial" w:hAnsi="Arial" w:cs="Arial"/>
          <w:i w:val="0"/>
          <w:color w:val="auto"/>
          <w:kern w:val="2"/>
          <w:sz w:val="24"/>
          <w:szCs w:val="24"/>
          <w:lang w:eastAsia="en-US"/>
        </w:rPr>
        <w:t>Средства</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отображения</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информации</w:t>
      </w:r>
      <w:r w:rsidR="0036225F" w:rsidRPr="00E517A8">
        <w:rPr>
          <w:rStyle w:val="FontStyle115"/>
          <w:rFonts w:ascii="Arial" w:hAnsi="Arial" w:cs="Arial"/>
          <w:i w:val="0"/>
          <w:color w:val="auto"/>
          <w:kern w:val="2"/>
          <w:sz w:val="24"/>
          <w:szCs w:val="24"/>
          <w:lang w:val="en-US" w:eastAsia="en-US"/>
        </w:rPr>
        <w:t>)</w:t>
      </w:r>
    </w:p>
    <w:p w:rsidR="007C71DE" w:rsidRPr="00F20EBE" w:rsidRDefault="007C71DE"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118"/>
          <w:color w:val="auto"/>
          <w:kern w:val="2"/>
          <w:sz w:val="24"/>
          <w:szCs w:val="24"/>
          <w:lang w:val="en-US" w:eastAsia="en-US"/>
        </w:rPr>
        <w:t>EN 894-3:2000+</w:t>
      </w:r>
      <w:r w:rsidRPr="00E517A8">
        <w:rPr>
          <w:rStyle w:val="FontStyle118"/>
          <w:color w:val="auto"/>
          <w:kern w:val="2"/>
          <w:sz w:val="24"/>
          <w:szCs w:val="24"/>
          <w:lang w:eastAsia="en-US"/>
        </w:rPr>
        <w:t>А</w:t>
      </w:r>
      <w:r w:rsidRPr="00E517A8">
        <w:rPr>
          <w:rStyle w:val="FontStyle118"/>
          <w:color w:val="auto"/>
          <w:kern w:val="2"/>
          <w:sz w:val="24"/>
          <w:szCs w:val="24"/>
          <w:lang w:val="en-US" w:eastAsia="en-US"/>
        </w:rPr>
        <w:t xml:space="preserve">1:2008 </w:t>
      </w:r>
      <w:r w:rsidR="0036225F" w:rsidRPr="00E517A8">
        <w:rPr>
          <w:rFonts w:ascii="Arial" w:hAnsi="Arial" w:cs="Arial"/>
          <w:lang w:val="en-US"/>
        </w:rPr>
        <w:t>Safety of machinery - Ergonomics requirements for the design of displays and control actuators - Part 3: Control actuators (</w:t>
      </w:r>
      <w:r w:rsidRPr="00E517A8">
        <w:rPr>
          <w:rStyle w:val="FontStyle118"/>
          <w:iCs/>
          <w:color w:val="auto"/>
          <w:kern w:val="2"/>
          <w:sz w:val="24"/>
          <w:szCs w:val="24"/>
          <w:lang w:eastAsia="en-US"/>
        </w:rPr>
        <w:t>Безопасность</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машин</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Эргономические требования к оформлению индикаторов и органов управления. Часть 3. Органы</w:t>
      </w:r>
      <w:r w:rsidRPr="00F20EBE">
        <w:rPr>
          <w:rStyle w:val="FontStyle118"/>
          <w:iCs/>
          <w:color w:val="auto"/>
          <w:kern w:val="2"/>
          <w:sz w:val="24"/>
          <w:szCs w:val="24"/>
          <w:lang w:eastAsia="en-US"/>
        </w:rPr>
        <w:t xml:space="preserve"> </w:t>
      </w:r>
      <w:r w:rsidRPr="00E517A8">
        <w:rPr>
          <w:rStyle w:val="FontStyle118"/>
          <w:iCs/>
          <w:color w:val="auto"/>
          <w:kern w:val="2"/>
          <w:sz w:val="24"/>
          <w:szCs w:val="24"/>
          <w:lang w:eastAsia="en-US"/>
        </w:rPr>
        <w:t>управления</w:t>
      </w:r>
      <w:r w:rsidR="0036225F" w:rsidRPr="00F20EBE">
        <w:rPr>
          <w:rStyle w:val="FontStyle118"/>
          <w:iCs/>
          <w:color w:val="auto"/>
          <w:kern w:val="2"/>
          <w:sz w:val="24"/>
          <w:szCs w:val="24"/>
          <w:lang w:eastAsia="en-US"/>
        </w:rPr>
        <w:t>)</w:t>
      </w:r>
    </w:p>
    <w:p w:rsidR="007C71DE" w:rsidRPr="00E517A8" w:rsidRDefault="007C71DE"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114"/>
          <w:rFonts w:ascii="Arial" w:hAnsi="Arial" w:cs="Arial"/>
          <w:color w:val="auto"/>
          <w:kern w:val="2"/>
          <w:sz w:val="24"/>
          <w:szCs w:val="24"/>
          <w:lang w:val="en-US" w:eastAsia="en-US"/>
        </w:rPr>
        <w:t xml:space="preserve">EN 894-4:2010, </w:t>
      </w:r>
      <w:r w:rsidR="0036225F" w:rsidRPr="00E517A8">
        <w:rPr>
          <w:rFonts w:ascii="Arial" w:hAnsi="Arial" w:cs="Arial"/>
          <w:lang w:val="en-US"/>
        </w:rPr>
        <w:t>Safety of machinery - Ergonomics requirements for the design of displays and control actuators - Part 4: Location and arrangement of displays and control actuators (</w:t>
      </w:r>
      <w:r w:rsidRPr="00E517A8">
        <w:rPr>
          <w:rStyle w:val="FontStyle115"/>
          <w:rFonts w:ascii="Arial" w:hAnsi="Arial" w:cs="Arial"/>
          <w:i w:val="0"/>
          <w:color w:val="auto"/>
          <w:kern w:val="2"/>
          <w:sz w:val="24"/>
          <w:szCs w:val="24"/>
          <w:lang w:eastAsia="en-US"/>
        </w:rPr>
        <w:t>Безопасность</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машин</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Эргономические требования к конструктивному исполнению дисплеев и органов управления. Часть 4: Место размещения и систематизация дисплеев и органов управления</w:t>
      </w:r>
      <w:r w:rsidR="0036225F" w:rsidRPr="00E517A8">
        <w:rPr>
          <w:rStyle w:val="FontStyle115"/>
          <w:rFonts w:ascii="Arial" w:hAnsi="Arial" w:cs="Arial"/>
          <w:i w:val="0"/>
          <w:color w:val="auto"/>
          <w:kern w:val="2"/>
          <w:sz w:val="24"/>
          <w:szCs w:val="24"/>
          <w:lang w:eastAsia="en-US"/>
        </w:rPr>
        <w:t>)</w:t>
      </w:r>
    </w:p>
    <w:p w:rsidR="0036225F" w:rsidRPr="004C7455" w:rsidRDefault="0036225F" w:rsidP="0036225F">
      <w:pPr>
        <w:pStyle w:val="Style27"/>
        <w:widowControl/>
        <w:ind w:firstLine="567"/>
        <w:jc w:val="both"/>
        <w:rPr>
          <w:rStyle w:val="FontStyle114"/>
          <w:rFonts w:ascii="Arial" w:hAnsi="Arial" w:cs="Arial"/>
          <w:color w:val="auto"/>
          <w:kern w:val="2"/>
          <w:sz w:val="24"/>
          <w:szCs w:val="24"/>
          <w:lang w:eastAsia="en-US"/>
        </w:rPr>
      </w:pPr>
      <w:r w:rsidRPr="00E517A8">
        <w:rPr>
          <w:rFonts w:ascii="Arial" w:hAnsi="Arial" w:cs="Arial"/>
          <w:lang w:val="en-US"/>
        </w:rPr>
        <w:t>EN 1501-1:2021, Refuse collection vehicles - General requirements and safety requirements - Part 1: Rear loaded refuse collection vehicles</w:t>
      </w:r>
      <w:r w:rsidR="004C7455" w:rsidRPr="004C7455">
        <w:rPr>
          <w:rFonts w:ascii="Arial" w:hAnsi="Arial" w:cs="Arial"/>
          <w:lang w:val="en-US"/>
        </w:rPr>
        <w:t xml:space="preserve"> (</w:t>
      </w:r>
      <w:r w:rsidR="004C7455" w:rsidRPr="004C7455">
        <w:rPr>
          <w:rFonts w:ascii="Arial" w:hAnsi="Arial" w:cs="Arial"/>
        </w:rPr>
        <w:t>Мусоровозы</w:t>
      </w:r>
      <w:r w:rsidR="004C7455" w:rsidRPr="004C7455">
        <w:rPr>
          <w:rFonts w:ascii="Arial" w:hAnsi="Arial" w:cs="Arial"/>
          <w:lang w:val="en-US"/>
        </w:rPr>
        <w:t xml:space="preserve">. </w:t>
      </w:r>
      <w:r w:rsidR="004C7455" w:rsidRPr="004C7455">
        <w:rPr>
          <w:rFonts w:ascii="Arial" w:hAnsi="Arial" w:cs="Arial"/>
        </w:rPr>
        <w:t>Общие технические требования и требования безопасности. Часть 1. Мусоровозы с задней загрузкой)</w:t>
      </w:r>
    </w:p>
    <w:p w:rsidR="007C71DE" w:rsidRPr="00E517A8" w:rsidRDefault="007C71DE"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114"/>
          <w:rFonts w:ascii="Arial" w:hAnsi="Arial" w:cs="Arial"/>
          <w:color w:val="auto"/>
          <w:kern w:val="2"/>
          <w:sz w:val="24"/>
          <w:szCs w:val="24"/>
          <w:lang w:val="en-US" w:eastAsia="en-US"/>
        </w:rPr>
        <w:t xml:space="preserve">EN 1501-4:2007, </w:t>
      </w:r>
      <w:r w:rsidR="0036225F" w:rsidRPr="00E517A8">
        <w:rPr>
          <w:rFonts w:ascii="Arial" w:hAnsi="Arial" w:cs="Arial"/>
          <w:lang w:val="en-US"/>
        </w:rPr>
        <w:t>Refuse collection vehicles and their associated lifting devices - General requirements and safety requirements - Part 4: Noise test code for refuse collection vehicles (</w:t>
      </w:r>
      <w:r w:rsidRPr="00E517A8">
        <w:rPr>
          <w:rStyle w:val="FontStyle118"/>
          <w:iCs/>
          <w:color w:val="auto"/>
          <w:kern w:val="2"/>
          <w:sz w:val="24"/>
          <w:szCs w:val="24"/>
          <w:lang w:eastAsia="en-US"/>
        </w:rPr>
        <w:t>Средства</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транспортные</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мусороуборочные</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и</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сопутствующие</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подъемные</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устройства</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Общие</w:t>
      </w:r>
      <w:r w:rsidR="0036225F" w:rsidRPr="00F20EBE">
        <w:rPr>
          <w:rStyle w:val="FontStyle118"/>
          <w:iCs/>
          <w:color w:val="auto"/>
          <w:kern w:val="2"/>
          <w:sz w:val="24"/>
          <w:szCs w:val="24"/>
          <w:lang w:eastAsia="en-US"/>
        </w:rPr>
        <w:t xml:space="preserve"> </w:t>
      </w:r>
      <w:r w:rsidR="0036225F" w:rsidRPr="00E517A8">
        <w:rPr>
          <w:rStyle w:val="FontStyle118"/>
          <w:iCs/>
          <w:color w:val="auto"/>
          <w:kern w:val="2"/>
          <w:sz w:val="24"/>
          <w:szCs w:val="24"/>
          <w:lang w:eastAsia="en-US"/>
        </w:rPr>
        <w:t>технические</w:t>
      </w:r>
      <w:r w:rsidR="0036225F" w:rsidRPr="00F20EBE">
        <w:rPr>
          <w:rStyle w:val="FontStyle118"/>
          <w:iCs/>
          <w:color w:val="auto"/>
          <w:kern w:val="2"/>
          <w:sz w:val="24"/>
          <w:szCs w:val="24"/>
          <w:lang w:eastAsia="en-US"/>
        </w:rPr>
        <w:t xml:space="preserve"> </w:t>
      </w:r>
      <w:r w:rsidR="0036225F" w:rsidRPr="00E517A8">
        <w:rPr>
          <w:rStyle w:val="FontStyle118"/>
          <w:iCs/>
          <w:color w:val="auto"/>
          <w:kern w:val="2"/>
          <w:sz w:val="24"/>
          <w:szCs w:val="24"/>
          <w:lang w:eastAsia="en-US"/>
        </w:rPr>
        <w:t>требования</w:t>
      </w:r>
      <w:r w:rsidR="0036225F" w:rsidRPr="00F20EBE">
        <w:rPr>
          <w:rStyle w:val="FontStyle118"/>
          <w:iCs/>
          <w:color w:val="auto"/>
          <w:kern w:val="2"/>
          <w:sz w:val="24"/>
          <w:szCs w:val="24"/>
          <w:lang w:eastAsia="en-US"/>
        </w:rPr>
        <w:t xml:space="preserve"> </w:t>
      </w:r>
      <w:r w:rsidR="0036225F" w:rsidRPr="00E517A8">
        <w:rPr>
          <w:rStyle w:val="FontStyle118"/>
          <w:iCs/>
          <w:color w:val="auto"/>
          <w:kern w:val="2"/>
          <w:sz w:val="24"/>
          <w:szCs w:val="24"/>
          <w:lang w:eastAsia="en-US"/>
        </w:rPr>
        <w:t>и</w:t>
      </w:r>
      <w:r w:rsidR="0036225F" w:rsidRPr="00F20EBE">
        <w:rPr>
          <w:rStyle w:val="FontStyle118"/>
          <w:iCs/>
          <w:color w:val="auto"/>
          <w:kern w:val="2"/>
          <w:sz w:val="24"/>
          <w:szCs w:val="24"/>
          <w:lang w:eastAsia="en-US"/>
        </w:rPr>
        <w:t xml:space="preserve"> </w:t>
      </w:r>
      <w:r w:rsidR="0036225F" w:rsidRPr="00E517A8">
        <w:rPr>
          <w:rStyle w:val="FontStyle118"/>
          <w:iCs/>
          <w:color w:val="auto"/>
          <w:kern w:val="2"/>
          <w:sz w:val="24"/>
          <w:szCs w:val="24"/>
          <w:lang w:eastAsia="en-US"/>
        </w:rPr>
        <w:t>требо</w:t>
      </w:r>
      <w:r w:rsidRPr="00E517A8">
        <w:rPr>
          <w:rStyle w:val="FontStyle118"/>
          <w:iCs/>
          <w:color w:val="auto"/>
          <w:kern w:val="2"/>
          <w:sz w:val="24"/>
          <w:szCs w:val="24"/>
          <w:lang w:eastAsia="en-US"/>
        </w:rPr>
        <w:t>вания</w:t>
      </w:r>
      <w:r w:rsidRPr="00F20EBE">
        <w:rPr>
          <w:rStyle w:val="FontStyle118"/>
          <w:iCs/>
          <w:color w:val="auto"/>
          <w:kern w:val="2"/>
          <w:sz w:val="24"/>
          <w:szCs w:val="24"/>
          <w:lang w:eastAsia="en-US"/>
        </w:rPr>
        <w:t xml:space="preserve"> </w:t>
      </w:r>
      <w:r w:rsidRPr="00E517A8">
        <w:rPr>
          <w:rStyle w:val="FontStyle118"/>
          <w:iCs/>
          <w:color w:val="auto"/>
          <w:kern w:val="2"/>
          <w:sz w:val="24"/>
          <w:szCs w:val="24"/>
          <w:lang w:eastAsia="en-US"/>
        </w:rPr>
        <w:t>безопасности</w:t>
      </w:r>
      <w:r w:rsidRPr="00F20EBE">
        <w:rPr>
          <w:rStyle w:val="FontStyle118"/>
          <w:iCs/>
          <w:color w:val="auto"/>
          <w:kern w:val="2"/>
          <w:sz w:val="24"/>
          <w:szCs w:val="24"/>
          <w:lang w:eastAsia="en-US"/>
        </w:rPr>
        <w:t xml:space="preserve">. </w:t>
      </w:r>
      <w:r w:rsidRPr="00E517A8">
        <w:rPr>
          <w:rStyle w:val="FontStyle118"/>
          <w:iCs/>
          <w:color w:val="auto"/>
          <w:kern w:val="2"/>
          <w:sz w:val="24"/>
          <w:szCs w:val="24"/>
          <w:lang w:eastAsia="en-US"/>
        </w:rPr>
        <w:t>Часть 4. Нормы и правила испытаний на шум</w:t>
      </w:r>
      <w:r w:rsidR="0036225F" w:rsidRPr="00E517A8">
        <w:rPr>
          <w:rStyle w:val="FontStyle118"/>
          <w:iCs/>
          <w:color w:val="auto"/>
          <w:kern w:val="2"/>
          <w:sz w:val="24"/>
          <w:szCs w:val="24"/>
          <w:lang w:eastAsia="en-US"/>
        </w:rPr>
        <w:t>ность мусороуборочных транспорт</w:t>
      </w:r>
      <w:r w:rsidRPr="00E517A8">
        <w:rPr>
          <w:rStyle w:val="FontStyle118"/>
          <w:iCs/>
          <w:color w:val="auto"/>
          <w:kern w:val="2"/>
          <w:sz w:val="24"/>
          <w:szCs w:val="24"/>
          <w:lang w:eastAsia="en-US"/>
        </w:rPr>
        <w:t>ных средств</w:t>
      </w:r>
      <w:r w:rsidR="0036225F" w:rsidRPr="00E517A8">
        <w:rPr>
          <w:rStyle w:val="FontStyle118"/>
          <w:iCs/>
          <w:color w:val="auto"/>
          <w:kern w:val="2"/>
          <w:sz w:val="24"/>
          <w:szCs w:val="24"/>
          <w:lang w:eastAsia="en-US"/>
        </w:rPr>
        <w:t>)</w:t>
      </w:r>
    </w:p>
    <w:p w:rsidR="007C71DE" w:rsidRPr="00F20EBE" w:rsidRDefault="007C71DE"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114"/>
          <w:rFonts w:ascii="Arial" w:hAnsi="Arial" w:cs="Arial"/>
          <w:color w:val="auto"/>
          <w:kern w:val="2"/>
          <w:sz w:val="24"/>
          <w:szCs w:val="24"/>
          <w:lang w:val="en-US" w:eastAsia="en-US"/>
        </w:rPr>
        <w:t xml:space="preserve">EN 1501-5:2021, </w:t>
      </w:r>
      <w:r w:rsidR="00E517A8" w:rsidRPr="00E517A8">
        <w:rPr>
          <w:rFonts w:ascii="Arial" w:hAnsi="Arial" w:cs="Arial"/>
          <w:lang w:val="en-US"/>
        </w:rPr>
        <w:t>Refuse collection vehicles - General requirements and safety requirements - Part 5: Lifting devices for refuse collection vehicles (</w:t>
      </w:r>
      <w:r w:rsidRPr="00E517A8">
        <w:rPr>
          <w:rStyle w:val="FontStyle118"/>
          <w:iCs/>
          <w:color w:val="auto"/>
          <w:kern w:val="2"/>
          <w:sz w:val="24"/>
          <w:szCs w:val="24"/>
          <w:lang w:eastAsia="en-US"/>
        </w:rPr>
        <w:t>Средства</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транспортные</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мусороуборочные</w:t>
      </w:r>
      <w:r w:rsidRPr="00E517A8">
        <w:rPr>
          <w:rStyle w:val="FontStyle118"/>
          <w:iCs/>
          <w:color w:val="auto"/>
          <w:kern w:val="2"/>
          <w:sz w:val="24"/>
          <w:szCs w:val="24"/>
          <w:lang w:val="en-US" w:eastAsia="en-US"/>
        </w:rPr>
        <w:t xml:space="preserve">. </w:t>
      </w:r>
      <w:r w:rsidR="00E517A8" w:rsidRPr="00E517A8">
        <w:rPr>
          <w:rStyle w:val="FontStyle118"/>
          <w:iCs/>
          <w:color w:val="auto"/>
          <w:kern w:val="2"/>
          <w:sz w:val="24"/>
          <w:szCs w:val="24"/>
          <w:lang w:eastAsia="en-US"/>
        </w:rPr>
        <w:t>Общие техниче</w:t>
      </w:r>
      <w:r w:rsidRPr="00E517A8">
        <w:rPr>
          <w:rStyle w:val="FontStyle118"/>
          <w:iCs/>
          <w:color w:val="auto"/>
          <w:kern w:val="2"/>
          <w:sz w:val="24"/>
          <w:szCs w:val="24"/>
          <w:lang w:eastAsia="en-US"/>
        </w:rPr>
        <w:t>ские требования и требования безопасности. Часть 5. Подъемные</w:t>
      </w:r>
      <w:r w:rsidRPr="00F20EBE">
        <w:rPr>
          <w:rStyle w:val="FontStyle118"/>
          <w:iCs/>
          <w:color w:val="auto"/>
          <w:kern w:val="2"/>
          <w:sz w:val="24"/>
          <w:szCs w:val="24"/>
          <w:lang w:eastAsia="en-US"/>
        </w:rPr>
        <w:t xml:space="preserve"> </w:t>
      </w:r>
      <w:r w:rsidRPr="00E517A8">
        <w:rPr>
          <w:rStyle w:val="FontStyle118"/>
          <w:iCs/>
          <w:color w:val="auto"/>
          <w:kern w:val="2"/>
          <w:sz w:val="24"/>
          <w:szCs w:val="24"/>
          <w:lang w:eastAsia="en-US"/>
        </w:rPr>
        <w:t>устройства</w:t>
      </w:r>
      <w:r w:rsidRPr="00F20EBE">
        <w:rPr>
          <w:rStyle w:val="FontStyle118"/>
          <w:iCs/>
          <w:color w:val="auto"/>
          <w:kern w:val="2"/>
          <w:sz w:val="24"/>
          <w:szCs w:val="24"/>
          <w:lang w:eastAsia="en-US"/>
        </w:rPr>
        <w:t xml:space="preserve"> </w:t>
      </w:r>
      <w:r w:rsidRPr="00E517A8">
        <w:rPr>
          <w:rStyle w:val="FontStyle118"/>
          <w:iCs/>
          <w:color w:val="auto"/>
          <w:kern w:val="2"/>
          <w:sz w:val="24"/>
          <w:szCs w:val="24"/>
          <w:lang w:eastAsia="en-US"/>
        </w:rPr>
        <w:t>для</w:t>
      </w:r>
      <w:r w:rsidRPr="00F20EBE">
        <w:rPr>
          <w:rStyle w:val="FontStyle118"/>
          <w:iCs/>
          <w:color w:val="auto"/>
          <w:kern w:val="2"/>
          <w:sz w:val="24"/>
          <w:szCs w:val="24"/>
          <w:lang w:eastAsia="en-US"/>
        </w:rPr>
        <w:t xml:space="preserve"> </w:t>
      </w:r>
      <w:r w:rsidRPr="00E517A8">
        <w:rPr>
          <w:rStyle w:val="FontStyle118"/>
          <w:iCs/>
          <w:color w:val="auto"/>
          <w:kern w:val="2"/>
          <w:sz w:val="24"/>
          <w:szCs w:val="24"/>
          <w:lang w:eastAsia="en-US"/>
        </w:rPr>
        <w:t>установки</w:t>
      </w:r>
      <w:r w:rsidRPr="00F20EBE">
        <w:rPr>
          <w:rStyle w:val="FontStyle118"/>
          <w:iCs/>
          <w:color w:val="auto"/>
          <w:kern w:val="2"/>
          <w:sz w:val="24"/>
          <w:szCs w:val="24"/>
          <w:lang w:eastAsia="en-US"/>
        </w:rPr>
        <w:t xml:space="preserve"> </w:t>
      </w:r>
      <w:r w:rsidRPr="00E517A8">
        <w:rPr>
          <w:rStyle w:val="FontStyle118"/>
          <w:iCs/>
          <w:color w:val="auto"/>
          <w:kern w:val="2"/>
          <w:sz w:val="24"/>
          <w:szCs w:val="24"/>
          <w:lang w:eastAsia="en-US"/>
        </w:rPr>
        <w:t>на</w:t>
      </w:r>
      <w:r w:rsidRPr="00F20EBE">
        <w:rPr>
          <w:rStyle w:val="FontStyle118"/>
          <w:iCs/>
          <w:color w:val="auto"/>
          <w:kern w:val="2"/>
          <w:sz w:val="24"/>
          <w:szCs w:val="24"/>
          <w:lang w:eastAsia="en-US"/>
        </w:rPr>
        <w:t xml:space="preserve"> </w:t>
      </w:r>
      <w:r w:rsidRPr="00E517A8">
        <w:rPr>
          <w:rStyle w:val="FontStyle118"/>
          <w:iCs/>
          <w:color w:val="auto"/>
          <w:kern w:val="2"/>
          <w:sz w:val="24"/>
          <w:szCs w:val="24"/>
          <w:lang w:eastAsia="en-US"/>
        </w:rPr>
        <w:t>мусоровозы</w:t>
      </w:r>
      <w:r w:rsidR="00E517A8" w:rsidRPr="00F20EBE">
        <w:rPr>
          <w:rStyle w:val="FontStyle118"/>
          <w:iCs/>
          <w:color w:val="auto"/>
          <w:kern w:val="2"/>
          <w:sz w:val="24"/>
          <w:szCs w:val="24"/>
          <w:lang w:eastAsia="en-US"/>
        </w:rPr>
        <w:t>)</w:t>
      </w:r>
    </w:p>
    <w:p w:rsidR="007C71DE" w:rsidRPr="00E517A8" w:rsidRDefault="007C71DE"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114"/>
          <w:rFonts w:ascii="Arial" w:hAnsi="Arial" w:cs="Arial"/>
          <w:color w:val="auto"/>
          <w:kern w:val="2"/>
          <w:sz w:val="24"/>
          <w:szCs w:val="24"/>
          <w:lang w:val="en-US" w:eastAsia="en-US"/>
        </w:rPr>
        <w:t xml:space="preserve">EN 60204-1:2018, </w:t>
      </w:r>
      <w:r w:rsidR="00E517A8" w:rsidRPr="00E517A8">
        <w:rPr>
          <w:rFonts w:ascii="Arial" w:hAnsi="Arial" w:cs="Arial"/>
          <w:lang w:val="en-US"/>
        </w:rPr>
        <w:t>Safety of machinery - Electrical equipment of machines - Part 1: General requirements (IEC 60204-1:2016, modified) (</w:t>
      </w:r>
      <w:r w:rsidRPr="00E517A8">
        <w:rPr>
          <w:rStyle w:val="FontStyle118"/>
          <w:iCs/>
          <w:color w:val="auto"/>
          <w:kern w:val="2"/>
          <w:sz w:val="24"/>
          <w:szCs w:val="24"/>
          <w:lang w:eastAsia="en-US"/>
        </w:rPr>
        <w:t>Безопасность</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машин</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Электрооборудование машин и механизмов. Часть 1. Общие требования</w:t>
      </w:r>
      <w:r w:rsidRPr="00E517A8">
        <w:rPr>
          <w:rStyle w:val="FontStyle115"/>
          <w:rFonts w:ascii="Arial" w:hAnsi="Arial" w:cs="Arial"/>
          <w:i w:val="0"/>
          <w:color w:val="auto"/>
          <w:kern w:val="2"/>
          <w:sz w:val="24"/>
          <w:szCs w:val="24"/>
          <w:lang w:eastAsia="en-US"/>
        </w:rPr>
        <w:t xml:space="preserve"> (</w:t>
      </w:r>
      <w:r w:rsidRPr="00E517A8">
        <w:rPr>
          <w:rStyle w:val="FontStyle115"/>
          <w:rFonts w:ascii="Arial" w:hAnsi="Arial" w:cs="Arial"/>
          <w:i w:val="0"/>
          <w:color w:val="auto"/>
          <w:kern w:val="2"/>
          <w:sz w:val="24"/>
          <w:szCs w:val="24"/>
          <w:lang w:val="en-US" w:eastAsia="en-US"/>
        </w:rPr>
        <w:t>IEC</w:t>
      </w:r>
      <w:r w:rsidRPr="00E517A8">
        <w:rPr>
          <w:rStyle w:val="FontStyle115"/>
          <w:rFonts w:ascii="Arial" w:hAnsi="Arial" w:cs="Arial"/>
          <w:i w:val="0"/>
          <w:color w:val="auto"/>
          <w:kern w:val="2"/>
          <w:sz w:val="24"/>
          <w:szCs w:val="24"/>
          <w:lang w:eastAsia="en-US"/>
        </w:rPr>
        <w:t xml:space="preserve"> 60204-1:20</w:t>
      </w:r>
      <w:hyperlink w:anchor="bookmark6" w:history="1">
        <w:r w:rsidRPr="00E517A8">
          <w:rPr>
            <w:rStyle w:val="FontStyle115"/>
            <w:rFonts w:ascii="Arial" w:hAnsi="Arial" w:cs="Arial"/>
            <w:i w:val="0"/>
            <w:color w:val="auto"/>
            <w:kern w:val="2"/>
            <w:sz w:val="24"/>
            <w:szCs w:val="24"/>
            <w:lang w:eastAsia="en-US"/>
          </w:rPr>
          <w:t>1</w:t>
        </w:r>
      </w:hyperlink>
      <w:r w:rsidRPr="00E517A8">
        <w:rPr>
          <w:rStyle w:val="FontStyle115"/>
          <w:rFonts w:ascii="Arial" w:hAnsi="Arial" w:cs="Arial"/>
          <w:i w:val="0"/>
          <w:color w:val="auto"/>
          <w:kern w:val="2"/>
          <w:sz w:val="24"/>
          <w:szCs w:val="24"/>
          <w:lang w:eastAsia="en-US"/>
        </w:rPr>
        <w:t>6, с поправками)</w:t>
      </w:r>
    </w:p>
    <w:p w:rsidR="007C71DE" w:rsidRPr="00E517A8" w:rsidRDefault="007C71DE" w:rsidP="0036225F">
      <w:pPr>
        <w:pStyle w:val="Style27"/>
        <w:widowControl/>
        <w:ind w:firstLine="567"/>
        <w:jc w:val="both"/>
        <w:rPr>
          <w:rStyle w:val="FontStyle115"/>
          <w:rFonts w:ascii="Arial" w:hAnsi="Arial" w:cs="Arial"/>
          <w:i w:val="0"/>
          <w:color w:val="auto"/>
          <w:kern w:val="2"/>
          <w:sz w:val="24"/>
          <w:szCs w:val="24"/>
          <w:lang w:val="en-US" w:eastAsia="en-US"/>
        </w:rPr>
      </w:pPr>
      <w:bookmarkStart w:id="3" w:name="bookmark4"/>
      <w:r w:rsidRPr="00E517A8">
        <w:rPr>
          <w:rStyle w:val="FontStyle114"/>
          <w:rFonts w:ascii="Arial" w:hAnsi="Arial" w:cs="Arial"/>
          <w:color w:val="auto"/>
          <w:kern w:val="2"/>
          <w:sz w:val="24"/>
          <w:szCs w:val="24"/>
          <w:lang w:val="en-US" w:eastAsia="en-US"/>
        </w:rPr>
        <w:t>E</w:t>
      </w:r>
      <w:bookmarkEnd w:id="3"/>
      <w:r w:rsidRPr="00E517A8">
        <w:rPr>
          <w:rStyle w:val="FontStyle114"/>
          <w:rFonts w:ascii="Arial" w:hAnsi="Arial" w:cs="Arial"/>
          <w:color w:val="auto"/>
          <w:kern w:val="2"/>
          <w:sz w:val="24"/>
          <w:szCs w:val="24"/>
          <w:lang w:val="en-US" w:eastAsia="en-US"/>
        </w:rPr>
        <w:t>N 60529:1991</w:t>
      </w:r>
      <w:r w:rsidRPr="00E517A8">
        <w:rPr>
          <w:rStyle w:val="FontStyle114"/>
          <w:rFonts w:ascii="Arial" w:hAnsi="Arial" w:cs="Arial"/>
          <w:color w:val="auto"/>
          <w:kern w:val="2"/>
          <w:sz w:val="24"/>
          <w:szCs w:val="24"/>
          <w:vertAlign w:val="superscript"/>
          <w:lang w:val="en-US" w:eastAsia="en-US"/>
        </w:rPr>
        <w:footnoteReference w:id="1"/>
      </w:r>
      <w:r w:rsidRPr="00E517A8">
        <w:rPr>
          <w:rStyle w:val="FontStyle114"/>
          <w:rFonts w:ascii="Arial" w:hAnsi="Arial" w:cs="Arial"/>
          <w:color w:val="auto"/>
          <w:kern w:val="2"/>
          <w:sz w:val="24"/>
          <w:szCs w:val="24"/>
          <w:lang w:val="en-US" w:eastAsia="en-US"/>
        </w:rPr>
        <w:t xml:space="preserve">, </w:t>
      </w:r>
      <w:r w:rsidR="00E517A8" w:rsidRPr="00E517A8">
        <w:rPr>
          <w:rFonts w:ascii="Arial" w:hAnsi="Arial" w:cs="Arial"/>
          <w:lang w:val="en-US"/>
        </w:rPr>
        <w:t>Degrees of protection provided by enclosures (IP Code) (IEC 60529:1989) (</w:t>
      </w:r>
      <w:r w:rsidRPr="00E517A8">
        <w:rPr>
          <w:rStyle w:val="FontStyle118"/>
          <w:iCs/>
          <w:color w:val="auto"/>
          <w:kern w:val="2"/>
          <w:sz w:val="24"/>
          <w:szCs w:val="24"/>
          <w:lang w:eastAsia="en-US"/>
        </w:rPr>
        <w:t>Степени</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защиты</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обеспечиваемые</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оболочками</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код</w:t>
      </w:r>
      <w:r w:rsidRPr="00E517A8">
        <w:rPr>
          <w:rStyle w:val="FontStyle118"/>
          <w:iCs/>
          <w:color w:val="auto"/>
          <w:kern w:val="2"/>
          <w:sz w:val="24"/>
          <w:szCs w:val="24"/>
          <w:lang w:val="en-US" w:eastAsia="en-US"/>
        </w:rPr>
        <w:t xml:space="preserve"> IP</w:t>
      </w:r>
      <w:r w:rsidRPr="00E517A8">
        <w:rPr>
          <w:rStyle w:val="FontStyle115"/>
          <w:rFonts w:ascii="Arial" w:hAnsi="Arial" w:cs="Arial"/>
          <w:i w:val="0"/>
          <w:color w:val="auto"/>
          <w:kern w:val="2"/>
          <w:sz w:val="24"/>
          <w:szCs w:val="24"/>
          <w:lang w:val="en-US" w:eastAsia="en-US"/>
        </w:rPr>
        <w:t>) (IEC 60529:1989)</w:t>
      </w:r>
      <w:r w:rsidR="00E517A8" w:rsidRPr="00E517A8">
        <w:rPr>
          <w:rStyle w:val="FontStyle115"/>
          <w:rFonts w:ascii="Arial" w:hAnsi="Arial" w:cs="Arial"/>
          <w:i w:val="0"/>
          <w:color w:val="auto"/>
          <w:kern w:val="2"/>
          <w:sz w:val="24"/>
          <w:szCs w:val="24"/>
          <w:lang w:val="en-US" w:eastAsia="en-US"/>
        </w:rPr>
        <w:t>)</w:t>
      </w:r>
    </w:p>
    <w:p w:rsidR="007C71DE" w:rsidRPr="00E517A8" w:rsidRDefault="007C71DE"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114"/>
          <w:rFonts w:ascii="Arial" w:hAnsi="Arial" w:cs="Arial"/>
          <w:color w:val="auto"/>
          <w:kern w:val="2"/>
          <w:sz w:val="24"/>
          <w:szCs w:val="24"/>
          <w:lang w:val="en-US" w:eastAsia="en-US"/>
        </w:rPr>
        <w:t xml:space="preserve">EN 61310-1:2008, </w:t>
      </w:r>
      <w:r w:rsidR="00E517A8" w:rsidRPr="00E517A8">
        <w:rPr>
          <w:rFonts w:ascii="Arial" w:hAnsi="Arial" w:cs="Arial"/>
          <w:lang w:val="en-US"/>
        </w:rPr>
        <w:t>Safety of machinery - Indication, marking and actuation - Part 1: Requirements for visual, acoustic and tactile signals (IEC 61310-1:2007) (</w:t>
      </w:r>
      <w:r w:rsidRPr="00E517A8">
        <w:rPr>
          <w:rStyle w:val="FontStyle118"/>
          <w:iCs/>
          <w:color w:val="auto"/>
          <w:kern w:val="2"/>
          <w:sz w:val="24"/>
          <w:szCs w:val="24"/>
          <w:lang w:eastAsia="en-US"/>
        </w:rPr>
        <w:t>Безопасность</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машин</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Индикация, маркировка и включение. Часть 1. Требования к визуальным, звуковым и тактильным сигналам</w:t>
      </w:r>
      <w:r w:rsidRPr="00E517A8">
        <w:rPr>
          <w:rStyle w:val="FontStyle115"/>
          <w:rFonts w:ascii="Arial" w:hAnsi="Arial" w:cs="Arial"/>
          <w:i w:val="0"/>
          <w:color w:val="auto"/>
          <w:kern w:val="2"/>
          <w:sz w:val="24"/>
          <w:szCs w:val="24"/>
          <w:lang w:eastAsia="en-US"/>
        </w:rPr>
        <w:t xml:space="preserve"> (</w:t>
      </w:r>
      <w:r w:rsidRPr="00E517A8">
        <w:rPr>
          <w:rStyle w:val="FontStyle115"/>
          <w:rFonts w:ascii="Arial" w:hAnsi="Arial" w:cs="Arial"/>
          <w:i w:val="0"/>
          <w:color w:val="auto"/>
          <w:kern w:val="2"/>
          <w:sz w:val="24"/>
          <w:szCs w:val="24"/>
          <w:lang w:val="en-US" w:eastAsia="en-US"/>
        </w:rPr>
        <w:t>IEC</w:t>
      </w:r>
      <w:r w:rsidRPr="00E517A8">
        <w:rPr>
          <w:rStyle w:val="FontStyle115"/>
          <w:rFonts w:ascii="Arial" w:hAnsi="Arial" w:cs="Arial"/>
          <w:i w:val="0"/>
          <w:color w:val="auto"/>
          <w:kern w:val="2"/>
          <w:sz w:val="24"/>
          <w:szCs w:val="24"/>
          <w:lang w:eastAsia="en-US"/>
        </w:rPr>
        <w:t xml:space="preserve"> 61310-1:2007)</w:t>
      </w:r>
      <w:r w:rsidR="00E517A8" w:rsidRPr="00E517A8">
        <w:rPr>
          <w:rStyle w:val="FontStyle115"/>
          <w:rFonts w:ascii="Arial" w:hAnsi="Arial" w:cs="Arial"/>
          <w:i w:val="0"/>
          <w:color w:val="auto"/>
          <w:kern w:val="2"/>
          <w:sz w:val="24"/>
          <w:szCs w:val="24"/>
          <w:lang w:eastAsia="en-US"/>
        </w:rPr>
        <w:t>)</w:t>
      </w:r>
    </w:p>
    <w:p w:rsidR="00177D16" w:rsidRPr="00E517A8" w:rsidRDefault="007C71DE" w:rsidP="0036225F">
      <w:pPr>
        <w:pStyle w:val="Style39"/>
        <w:widowControl/>
        <w:ind w:firstLine="567"/>
        <w:jc w:val="both"/>
        <w:rPr>
          <w:rStyle w:val="FontStyle90"/>
          <w:rFonts w:ascii="Arial" w:hAnsi="Arial" w:cs="Arial"/>
          <w:i w:val="0"/>
          <w:color w:val="auto"/>
          <w:kern w:val="2"/>
          <w:sz w:val="24"/>
          <w:szCs w:val="24"/>
          <w:lang w:eastAsia="en-US"/>
        </w:rPr>
      </w:pPr>
      <w:bookmarkStart w:id="5" w:name="bookmark5"/>
      <w:r w:rsidRPr="00E517A8">
        <w:rPr>
          <w:rStyle w:val="FontStyle114"/>
          <w:rFonts w:ascii="Arial" w:hAnsi="Arial" w:cs="Arial"/>
          <w:color w:val="auto"/>
          <w:kern w:val="2"/>
          <w:sz w:val="24"/>
          <w:szCs w:val="24"/>
          <w:lang w:val="en-US" w:eastAsia="en-US"/>
        </w:rPr>
        <w:t>E</w:t>
      </w:r>
      <w:bookmarkEnd w:id="5"/>
      <w:r w:rsidRPr="00E517A8">
        <w:rPr>
          <w:rStyle w:val="FontStyle114"/>
          <w:rFonts w:ascii="Arial" w:hAnsi="Arial" w:cs="Arial"/>
          <w:color w:val="auto"/>
          <w:kern w:val="2"/>
          <w:sz w:val="24"/>
          <w:szCs w:val="24"/>
          <w:lang w:val="en-US" w:eastAsia="en-US"/>
        </w:rPr>
        <w:t>N ISO 374-1:2016</w:t>
      </w:r>
      <w:r w:rsidRPr="00E517A8">
        <w:rPr>
          <w:rStyle w:val="FontStyle114"/>
          <w:rFonts w:ascii="Arial" w:hAnsi="Arial" w:cs="Arial"/>
          <w:color w:val="auto"/>
          <w:kern w:val="2"/>
          <w:sz w:val="24"/>
          <w:szCs w:val="24"/>
          <w:vertAlign w:val="superscript"/>
          <w:lang w:val="en-US" w:eastAsia="en-US"/>
        </w:rPr>
        <w:footnoteReference w:id="2"/>
      </w:r>
      <w:r w:rsidRPr="00E517A8">
        <w:rPr>
          <w:rStyle w:val="FontStyle114"/>
          <w:rFonts w:ascii="Arial" w:hAnsi="Arial" w:cs="Arial"/>
          <w:color w:val="auto"/>
          <w:kern w:val="2"/>
          <w:sz w:val="24"/>
          <w:szCs w:val="24"/>
          <w:lang w:val="en-US" w:eastAsia="en-US"/>
        </w:rPr>
        <w:t xml:space="preserve">, </w:t>
      </w:r>
      <w:r w:rsidR="00E517A8" w:rsidRPr="00E517A8">
        <w:rPr>
          <w:rFonts w:ascii="Arial" w:hAnsi="Arial" w:cs="Arial"/>
          <w:lang w:val="en-US"/>
        </w:rPr>
        <w:t>Protective gloves against dangerous chemicals and micro-organisms - Part 1: Terminology and performance requirements for chemical risks (ISO 374-1:2016) (</w:t>
      </w:r>
      <w:r w:rsidRPr="00E517A8">
        <w:rPr>
          <w:rStyle w:val="FontStyle115"/>
          <w:rFonts w:ascii="Arial" w:hAnsi="Arial" w:cs="Arial"/>
          <w:i w:val="0"/>
          <w:color w:val="auto"/>
          <w:kern w:val="2"/>
          <w:sz w:val="24"/>
          <w:szCs w:val="24"/>
          <w:lang w:eastAsia="en-US"/>
        </w:rPr>
        <w:t>Перчатки</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для</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защиты</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от</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химических</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веществ</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и</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микроорганизмов</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 xml:space="preserve">Часть 1. Терминология и требования к эксплуатационным характеристикам перчаток для защиты от химических веществ </w:t>
      </w:r>
      <w:r w:rsidR="00CD66BA" w:rsidRPr="00E517A8">
        <w:rPr>
          <w:rStyle w:val="FontStyle90"/>
          <w:rFonts w:ascii="Arial" w:hAnsi="Arial" w:cs="Arial"/>
          <w:i w:val="0"/>
          <w:color w:val="auto"/>
          <w:kern w:val="2"/>
          <w:sz w:val="24"/>
          <w:szCs w:val="24"/>
          <w:lang w:eastAsia="en-US"/>
        </w:rPr>
        <w:t>(</w:t>
      </w:r>
      <w:r w:rsidR="00CD66BA" w:rsidRPr="00E517A8">
        <w:rPr>
          <w:rStyle w:val="FontStyle90"/>
          <w:rFonts w:ascii="Arial" w:hAnsi="Arial" w:cs="Arial"/>
          <w:i w:val="0"/>
          <w:color w:val="auto"/>
          <w:kern w:val="2"/>
          <w:sz w:val="24"/>
          <w:szCs w:val="24"/>
          <w:lang w:val="en-US" w:eastAsia="en-US"/>
        </w:rPr>
        <w:t>ISO</w:t>
      </w:r>
      <w:r w:rsidR="00CD66BA" w:rsidRPr="00E517A8">
        <w:rPr>
          <w:rStyle w:val="FontStyle90"/>
          <w:rFonts w:ascii="Arial" w:hAnsi="Arial" w:cs="Arial"/>
          <w:i w:val="0"/>
          <w:color w:val="auto"/>
          <w:kern w:val="2"/>
          <w:sz w:val="24"/>
          <w:szCs w:val="24"/>
          <w:lang w:eastAsia="en-US"/>
        </w:rPr>
        <w:t xml:space="preserve"> 374-1:2016)</w:t>
      </w:r>
      <w:r w:rsidR="00E517A8" w:rsidRPr="00E517A8">
        <w:rPr>
          <w:rStyle w:val="FontStyle90"/>
          <w:rFonts w:ascii="Arial" w:hAnsi="Arial" w:cs="Arial"/>
          <w:i w:val="0"/>
          <w:color w:val="auto"/>
          <w:kern w:val="2"/>
          <w:sz w:val="24"/>
          <w:szCs w:val="24"/>
          <w:lang w:eastAsia="en-US"/>
        </w:rPr>
        <w:t>)</w:t>
      </w:r>
    </w:p>
    <w:p w:rsidR="00177D16" w:rsidRPr="00E517A8" w:rsidRDefault="00CD66BA" w:rsidP="0036225F">
      <w:pPr>
        <w:pStyle w:val="Style24"/>
        <w:widowControl/>
        <w:ind w:firstLine="567"/>
        <w:jc w:val="both"/>
        <w:rPr>
          <w:rStyle w:val="FontStyle90"/>
          <w:rFonts w:ascii="Arial" w:hAnsi="Arial" w:cs="Arial"/>
          <w:i w:val="0"/>
          <w:color w:val="auto"/>
          <w:kern w:val="2"/>
          <w:sz w:val="24"/>
          <w:szCs w:val="24"/>
          <w:lang w:val="en-US" w:eastAsia="en-US"/>
        </w:rPr>
      </w:pPr>
      <w:bookmarkStart w:id="7" w:name="_Hlk100580131"/>
      <w:r w:rsidRPr="00E517A8">
        <w:rPr>
          <w:rStyle w:val="FontStyle89"/>
          <w:rFonts w:ascii="Arial" w:hAnsi="Arial" w:cs="Arial"/>
          <w:color w:val="auto"/>
          <w:kern w:val="2"/>
          <w:sz w:val="24"/>
          <w:szCs w:val="24"/>
          <w:lang w:val="en-US" w:eastAsia="en-US"/>
        </w:rPr>
        <w:t xml:space="preserve">EN ISO 2867:2011, </w:t>
      </w:r>
      <w:r w:rsidR="00E517A8" w:rsidRPr="00E517A8">
        <w:rPr>
          <w:rFonts w:ascii="Arial" w:hAnsi="Arial" w:cs="Arial"/>
          <w:lang w:val="en-US"/>
        </w:rPr>
        <w:t>Earth-moving machinery - Access systems (ISO 2867:2011) (</w:t>
      </w:r>
      <w:r w:rsidR="007C71DE" w:rsidRPr="00E517A8">
        <w:rPr>
          <w:rStyle w:val="FontStyle90"/>
          <w:rFonts w:ascii="Arial" w:hAnsi="Arial" w:cs="Arial"/>
          <w:i w:val="0"/>
          <w:color w:val="auto"/>
          <w:kern w:val="2"/>
          <w:sz w:val="24"/>
          <w:szCs w:val="24"/>
          <w:lang w:eastAsia="en-US"/>
        </w:rPr>
        <w:t>Машины</w:t>
      </w:r>
      <w:r w:rsidR="007C71DE" w:rsidRPr="00E517A8">
        <w:rPr>
          <w:rStyle w:val="FontStyle90"/>
          <w:rFonts w:ascii="Arial" w:hAnsi="Arial" w:cs="Arial"/>
          <w:i w:val="0"/>
          <w:color w:val="auto"/>
          <w:kern w:val="2"/>
          <w:sz w:val="24"/>
          <w:szCs w:val="24"/>
          <w:lang w:val="en-US" w:eastAsia="en-US"/>
        </w:rPr>
        <w:t xml:space="preserve"> </w:t>
      </w:r>
      <w:r w:rsidR="007C71DE" w:rsidRPr="00E517A8">
        <w:rPr>
          <w:rStyle w:val="FontStyle90"/>
          <w:rFonts w:ascii="Arial" w:hAnsi="Arial" w:cs="Arial"/>
          <w:i w:val="0"/>
          <w:color w:val="auto"/>
          <w:kern w:val="2"/>
          <w:sz w:val="24"/>
          <w:szCs w:val="24"/>
          <w:lang w:eastAsia="en-US"/>
        </w:rPr>
        <w:t>землеройные</w:t>
      </w:r>
      <w:r w:rsidR="007C71DE" w:rsidRPr="00E517A8">
        <w:rPr>
          <w:rStyle w:val="FontStyle90"/>
          <w:rFonts w:ascii="Arial" w:hAnsi="Arial" w:cs="Arial"/>
          <w:i w:val="0"/>
          <w:color w:val="auto"/>
          <w:kern w:val="2"/>
          <w:sz w:val="24"/>
          <w:szCs w:val="24"/>
          <w:lang w:val="en-US" w:eastAsia="en-US"/>
        </w:rPr>
        <w:t xml:space="preserve">. </w:t>
      </w:r>
      <w:r w:rsidR="007C71DE" w:rsidRPr="00E517A8">
        <w:rPr>
          <w:rStyle w:val="FontStyle90"/>
          <w:rFonts w:ascii="Arial" w:hAnsi="Arial" w:cs="Arial"/>
          <w:i w:val="0"/>
          <w:color w:val="auto"/>
          <w:kern w:val="2"/>
          <w:sz w:val="24"/>
          <w:szCs w:val="24"/>
          <w:lang w:eastAsia="en-US"/>
        </w:rPr>
        <w:t>Системы</w:t>
      </w:r>
      <w:r w:rsidR="007C71DE" w:rsidRPr="00E517A8">
        <w:rPr>
          <w:rStyle w:val="FontStyle90"/>
          <w:rFonts w:ascii="Arial" w:hAnsi="Arial" w:cs="Arial"/>
          <w:i w:val="0"/>
          <w:color w:val="auto"/>
          <w:kern w:val="2"/>
          <w:sz w:val="24"/>
          <w:szCs w:val="24"/>
          <w:lang w:val="en-US" w:eastAsia="en-US"/>
        </w:rPr>
        <w:t xml:space="preserve"> </w:t>
      </w:r>
      <w:r w:rsidR="007C71DE" w:rsidRPr="00E517A8">
        <w:rPr>
          <w:rStyle w:val="FontStyle90"/>
          <w:rFonts w:ascii="Arial" w:hAnsi="Arial" w:cs="Arial"/>
          <w:i w:val="0"/>
          <w:color w:val="auto"/>
          <w:kern w:val="2"/>
          <w:sz w:val="24"/>
          <w:szCs w:val="24"/>
          <w:lang w:eastAsia="en-US"/>
        </w:rPr>
        <w:t>доступа</w:t>
      </w:r>
      <w:r w:rsidR="007C71DE" w:rsidRPr="00E517A8">
        <w:rPr>
          <w:rStyle w:val="FontStyle90"/>
          <w:rFonts w:ascii="Arial" w:hAnsi="Arial" w:cs="Arial"/>
          <w:i w:val="0"/>
          <w:color w:val="auto"/>
          <w:kern w:val="2"/>
          <w:sz w:val="24"/>
          <w:szCs w:val="24"/>
          <w:lang w:val="en-US" w:eastAsia="en-US"/>
        </w:rPr>
        <w:t xml:space="preserve"> </w:t>
      </w:r>
      <w:r w:rsidRPr="00E517A8">
        <w:rPr>
          <w:rStyle w:val="FontStyle90"/>
          <w:rFonts w:ascii="Arial" w:hAnsi="Arial" w:cs="Arial"/>
          <w:i w:val="0"/>
          <w:color w:val="auto"/>
          <w:kern w:val="2"/>
          <w:sz w:val="24"/>
          <w:szCs w:val="24"/>
          <w:lang w:val="en-US" w:eastAsia="en-US"/>
        </w:rPr>
        <w:t>(ISO 2867:2011)</w:t>
      </w:r>
      <w:r w:rsidR="00E517A8" w:rsidRPr="00E517A8">
        <w:rPr>
          <w:rStyle w:val="FontStyle90"/>
          <w:rFonts w:ascii="Arial" w:hAnsi="Arial" w:cs="Arial"/>
          <w:i w:val="0"/>
          <w:color w:val="auto"/>
          <w:kern w:val="2"/>
          <w:sz w:val="24"/>
          <w:szCs w:val="24"/>
          <w:lang w:val="en-US" w:eastAsia="en-US"/>
        </w:rPr>
        <w:t>)</w:t>
      </w:r>
    </w:p>
    <w:bookmarkEnd w:id="7"/>
    <w:p w:rsidR="007C71DE" w:rsidRPr="00E517A8" w:rsidRDefault="00CD66BA"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89"/>
          <w:rFonts w:ascii="Arial" w:hAnsi="Arial" w:cs="Arial"/>
          <w:color w:val="auto"/>
          <w:kern w:val="2"/>
          <w:sz w:val="24"/>
          <w:szCs w:val="24"/>
          <w:lang w:val="en-US" w:eastAsia="en-US"/>
        </w:rPr>
        <w:t xml:space="preserve">EN ISO 4413:2010, </w:t>
      </w:r>
      <w:r w:rsidR="00E517A8" w:rsidRPr="00E517A8">
        <w:rPr>
          <w:rFonts w:ascii="Arial" w:hAnsi="Arial" w:cs="Arial"/>
          <w:lang w:val="en-US"/>
        </w:rPr>
        <w:t>Hydraulic fluid power - General rules and safety requirements for systems and their components (ISO 4413:2010) (</w:t>
      </w:r>
      <w:r w:rsidR="007C71DE" w:rsidRPr="00E517A8">
        <w:rPr>
          <w:rStyle w:val="FontStyle118"/>
          <w:iCs/>
          <w:color w:val="auto"/>
          <w:kern w:val="2"/>
          <w:sz w:val="24"/>
          <w:szCs w:val="24"/>
          <w:lang w:eastAsia="en-US"/>
        </w:rPr>
        <w:t>Приводы</w:t>
      </w:r>
      <w:r w:rsidR="007C71DE" w:rsidRPr="00E517A8">
        <w:rPr>
          <w:rStyle w:val="FontStyle118"/>
          <w:iCs/>
          <w:color w:val="auto"/>
          <w:kern w:val="2"/>
          <w:sz w:val="24"/>
          <w:szCs w:val="24"/>
          <w:lang w:val="en-US" w:eastAsia="en-US"/>
        </w:rPr>
        <w:t xml:space="preserve"> </w:t>
      </w:r>
      <w:r w:rsidR="007C71DE" w:rsidRPr="00E517A8">
        <w:rPr>
          <w:rStyle w:val="FontStyle118"/>
          <w:iCs/>
          <w:color w:val="auto"/>
          <w:kern w:val="2"/>
          <w:sz w:val="24"/>
          <w:szCs w:val="24"/>
          <w:lang w:eastAsia="en-US"/>
        </w:rPr>
        <w:t>гидравлические</w:t>
      </w:r>
      <w:r w:rsidR="007C71DE" w:rsidRPr="00E517A8">
        <w:rPr>
          <w:rStyle w:val="FontStyle118"/>
          <w:iCs/>
          <w:color w:val="auto"/>
          <w:kern w:val="2"/>
          <w:sz w:val="24"/>
          <w:szCs w:val="24"/>
          <w:lang w:val="en-US" w:eastAsia="en-US"/>
        </w:rPr>
        <w:t xml:space="preserve">. </w:t>
      </w:r>
      <w:r w:rsidR="007C71DE" w:rsidRPr="00E517A8">
        <w:rPr>
          <w:rStyle w:val="FontStyle118"/>
          <w:iCs/>
          <w:color w:val="auto"/>
          <w:kern w:val="2"/>
          <w:sz w:val="24"/>
          <w:szCs w:val="24"/>
          <w:lang w:eastAsia="en-US"/>
        </w:rPr>
        <w:t>Общие правила и требования безопасности для систем и их компонентов</w:t>
      </w:r>
      <w:r w:rsidR="007C71DE" w:rsidRPr="00E517A8">
        <w:rPr>
          <w:rStyle w:val="FontStyle115"/>
          <w:rFonts w:ascii="Arial" w:hAnsi="Arial" w:cs="Arial"/>
          <w:i w:val="0"/>
          <w:color w:val="auto"/>
          <w:kern w:val="2"/>
          <w:sz w:val="24"/>
          <w:szCs w:val="24"/>
          <w:lang w:eastAsia="en-US"/>
        </w:rPr>
        <w:t xml:space="preserve"> (</w:t>
      </w:r>
      <w:r w:rsidR="007C71DE" w:rsidRPr="00E517A8">
        <w:rPr>
          <w:rStyle w:val="FontStyle115"/>
          <w:rFonts w:ascii="Arial" w:hAnsi="Arial" w:cs="Arial"/>
          <w:i w:val="0"/>
          <w:color w:val="auto"/>
          <w:kern w:val="2"/>
          <w:sz w:val="24"/>
          <w:szCs w:val="24"/>
          <w:lang w:val="en-US" w:eastAsia="en-US"/>
        </w:rPr>
        <w:t>ISO</w:t>
      </w:r>
      <w:r w:rsidR="007C71DE" w:rsidRPr="00E517A8">
        <w:rPr>
          <w:rStyle w:val="FontStyle115"/>
          <w:rFonts w:ascii="Arial" w:hAnsi="Arial" w:cs="Arial"/>
          <w:i w:val="0"/>
          <w:color w:val="auto"/>
          <w:kern w:val="2"/>
          <w:sz w:val="24"/>
          <w:szCs w:val="24"/>
          <w:lang w:eastAsia="en-US"/>
        </w:rPr>
        <w:t xml:space="preserve"> 4413:2010)</w:t>
      </w:r>
      <w:r w:rsidR="00E517A8" w:rsidRPr="00E517A8">
        <w:rPr>
          <w:rStyle w:val="FontStyle115"/>
          <w:rFonts w:ascii="Arial" w:hAnsi="Arial" w:cs="Arial"/>
          <w:i w:val="0"/>
          <w:color w:val="auto"/>
          <w:kern w:val="2"/>
          <w:sz w:val="24"/>
          <w:szCs w:val="24"/>
          <w:lang w:eastAsia="en-US"/>
        </w:rPr>
        <w:t>)</w:t>
      </w:r>
    </w:p>
    <w:p w:rsidR="007C71DE" w:rsidRPr="00E517A8" w:rsidRDefault="007C71DE"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114"/>
          <w:rFonts w:ascii="Arial" w:hAnsi="Arial" w:cs="Arial"/>
          <w:color w:val="auto"/>
          <w:kern w:val="2"/>
          <w:sz w:val="24"/>
          <w:szCs w:val="24"/>
          <w:lang w:val="en-US" w:eastAsia="en-US"/>
        </w:rPr>
        <w:t xml:space="preserve">EN ISO 4414:2010, </w:t>
      </w:r>
      <w:r w:rsidR="00E517A8" w:rsidRPr="00E517A8">
        <w:rPr>
          <w:rFonts w:ascii="Arial" w:hAnsi="Arial" w:cs="Arial"/>
          <w:lang w:val="en-US"/>
        </w:rPr>
        <w:t>Pneumatic fluid power - General rules and safety requirements for systems and their components (ISO 4414:2010) (</w:t>
      </w:r>
      <w:r w:rsidRPr="00E517A8">
        <w:rPr>
          <w:rStyle w:val="FontStyle118"/>
          <w:iCs/>
          <w:color w:val="auto"/>
          <w:kern w:val="2"/>
          <w:sz w:val="24"/>
          <w:szCs w:val="24"/>
          <w:lang w:eastAsia="en-US"/>
        </w:rPr>
        <w:t>Приводы</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пневматические</w:t>
      </w:r>
      <w:r w:rsidRPr="00E517A8">
        <w:rPr>
          <w:rStyle w:val="FontStyle118"/>
          <w:iCs/>
          <w:color w:val="auto"/>
          <w:kern w:val="2"/>
          <w:sz w:val="24"/>
          <w:szCs w:val="24"/>
          <w:lang w:val="en-US" w:eastAsia="en-US"/>
        </w:rPr>
        <w:t xml:space="preserve">. </w:t>
      </w:r>
      <w:r w:rsidR="00E517A8" w:rsidRPr="00E517A8">
        <w:rPr>
          <w:rStyle w:val="FontStyle118"/>
          <w:iCs/>
          <w:color w:val="auto"/>
          <w:kern w:val="2"/>
          <w:sz w:val="24"/>
          <w:szCs w:val="24"/>
          <w:lang w:eastAsia="en-US"/>
        </w:rPr>
        <w:t>Общие правила и требо</w:t>
      </w:r>
      <w:r w:rsidRPr="00E517A8">
        <w:rPr>
          <w:rStyle w:val="FontStyle118"/>
          <w:iCs/>
          <w:color w:val="auto"/>
          <w:kern w:val="2"/>
          <w:sz w:val="24"/>
          <w:szCs w:val="24"/>
          <w:lang w:eastAsia="en-US"/>
        </w:rPr>
        <w:t>вания безопасности для систем и их компонентов</w:t>
      </w:r>
      <w:r w:rsidRPr="00E517A8">
        <w:rPr>
          <w:rStyle w:val="FontStyle115"/>
          <w:rFonts w:ascii="Arial" w:hAnsi="Arial" w:cs="Arial"/>
          <w:i w:val="0"/>
          <w:color w:val="auto"/>
          <w:kern w:val="2"/>
          <w:sz w:val="24"/>
          <w:szCs w:val="24"/>
          <w:lang w:eastAsia="en-US"/>
        </w:rPr>
        <w:t xml:space="preserve"> (</w:t>
      </w:r>
      <w:r w:rsidRPr="00E517A8">
        <w:rPr>
          <w:rStyle w:val="FontStyle115"/>
          <w:rFonts w:ascii="Arial" w:hAnsi="Arial" w:cs="Arial"/>
          <w:i w:val="0"/>
          <w:color w:val="auto"/>
          <w:kern w:val="2"/>
          <w:sz w:val="24"/>
          <w:szCs w:val="24"/>
          <w:lang w:val="en-US" w:eastAsia="en-US"/>
        </w:rPr>
        <w:t>ISO</w:t>
      </w:r>
      <w:r w:rsidRPr="00E517A8">
        <w:rPr>
          <w:rStyle w:val="FontStyle115"/>
          <w:rFonts w:ascii="Arial" w:hAnsi="Arial" w:cs="Arial"/>
          <w:i w:val="0"/>
          <w:color w:val="auto"/>
          <w:kern w:val="2"/>
          <w:sz w:val="24"/>
          <w:szCs w:val="24"/>
          <w:lang w:eastAsia="en-US"/>
        </w:rPr>
        <w:t xml:space="preserve"> 4414:2010)</w:t>
      </w:r>
      <w:r w:rsidR="00E517A8" w:rsidRPr="00E517A8">
        <w:rPr>
          <w:rStyle w:val="FontStyle115"/>
          <w:rFonts w:ascii="Arial" w:hAnsi="Arial" w:cs="Arial"/>
          <w:i w:val="0"/>
          <w:color w:val="auto"/>
          <w:kern w:val="2"/>
          <w:sz w:val="24"/>
          <w:szCs w:val="24"/>
          <w:lang w:eastAsia="en-US"/>
        </w:rPr>
        <w:t>)</w:t>
      </w:r>
    </w:p>
    <w:p w:rsidR="007C71DE" w:rsidRPr="004001C1" w:rsidRDefault="007C71DE"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114"/>
          <w:rFonts w:ascii="Arial" w:hAnsi="Arial" w:cs="Arial"/>
          <w:color w:val="auto"/>
          <w:kern w:val="2"/>
          <w:sz w:val="24"/>
          <w:szCs w:val="24"/>
          <w:lang w:val="en-US" w:eastAsia="en-US"/>
        </w:rPr>
        <w:t xml:space="preserve">EN ISO 7731:2008, </w:t>
      </w:r>
      <w:r w:rsidR="00E517A8" w:rsidRPr="00E517A8">
        <w:rPr>
          <w:rFonts w:ascii="Arial" w:hAnsi="Arial" w:cs="Arial"/>
          <w:lang w:val="en-US"/>
        </w:rPr>
        <w:t>Ergonomics - Danger signals for public and work areas - Auditory danger signals (ISO 7731:2003) (</w:t>
      </w:r>
      <w:r w:rsidRPr="00E517A8">
        <w:rPr>
          <w:rStyle w:val="FontStyle118"/>
          <w:iCs/>
          <w:color w:val="auto"/>
          <w:kern w:val="2"/>
          <w:sz w:val="24"/>
          <w:szCs w:val="24"/>
          <w:lang w:eastAsia="en-US"/>
        </w:rPr>
        <w:t>Эргономика</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Сигналы опасности на рабочих и в обще</w:t>
      </w:r>
      <w:r w:rsidR="00E517A8" w:rsidRPr="00E517A8">
        <w:rPr>
          <w:rStyle w:val="FontStyle118"/>
          <w:iCs/>
          <w:color w:val="auto"/>
          <w:kern w:val="2"/>
          <w:sz w:val="24"/>
          <w:szCs w:val="24"/>
          <w:lang w:eastAsia="en-US"/>
        </w:rPr>
        <w:t>ственных местах. Звуковые</w:t>
      </w:r>
      <w:r w:rsidR="00E517A8" w:rsidRPr="004001C1">
        <w:rPr>
          <w:rStyle w:val="FontStyle118"/>
          <w:iCs/>
          <w:color w:val="auto"/>
          <w:kern w:val="2"/>
          <w:sz w:val="24"/>
          <w:szCs w:val="24"/>
          <w:lang w:eastAsia="en-US"/>
        </w:rPr>
        <w:t xml:space="preserve"> </w:t>
      </w:r>
      <w:r w:rsidR="00E517A8" w:rsidRPr="00E517A8">
        <w:rPr>
          <w:rStyle w:val="FontStyle118"/>
          <w:iCs/>
          <w:color w:val="auto"/>
          <w:kern w:val="2"/>
          <w:sz w:val="24"/>
          <w:szCs w:val="24"/>
          <w:lang w:eastAsia="en-US"/>
        </w:rPr>
        <w:t>сигна</w:t>
      </w:r>
      <w:r w:rsidRPr="00E517A8">
        <w:rPr>
          <w:rStyle w:val="FontStyle118"/>
          <w:iCs/>
          <w:color w:val="auto"/>
          <w:kern w:val="2"/>
          <w:sz w:val="24"/>
          <w:szCs w:val="24"/>
          <w:lang w:eastAsia="en-US"/>
        </w:rPr>
        <w:t>лы</w:t>
      </w:r>
      <w:r w:rsidRPr="004001C1">
        <w:rPr>
          <w:rStyle w:val="FontStyle118"/>
          <w:iCs/>
          <w:color w:val="auto"/>
          <w:kern w:val="2"/>
          <w:sz w:val="24"/>
          <w:szCs w:val="24"/>
          <w:lang w:eastAsia="en-US"/>
        </w:rPr>
        <w:t xml:space="preserve"> </w:t>
      </w:r>
      <w:r w:rsidRPr="00E517A8">
        <w:rPr>
          <w:rStyle w:val="FontStyle118"/>
          <w:iCs/>
          <w:color w:val="auto"/>
          <w:kern w:val="2"/>
          <w:sz w:val="24"/>
          <w:szCs w:val="24"/>
          <w:lang w:eastAsia="en-US"/>
        </w:rPr>
        <w:t>опасности</w:t>
      </w:r>
      <w:r w:rsidRPr="004001C1">
        <w:rPr>
          <w:rStyle w:val="FontStyle115"/>
          <w:rFonts w:ascii="Arial" w:hAnsi="Arial" w:cs="Arial"/>
          <w:i w:val="0"/>
          <w:color w:val="auto"/>
          <w:kern w:val="2"/>
          <w:sz w:val="24"/>
          <w:szCs w:val="24"/>
          <w:lang w:eastAsia="en-US"/>
        </w:rPr>
        <w:t xml:space="preserve"> (</w:t>
      </w:r>
      <w:r w:rsidRPr="00E517A8">
        <w:rPr>
          <w:rStyle w:val="FontStyle115"/>
          <w:rFonts w:ascii="Arial" w:hAnsi="Arial" w:cs="Arial"/>
          <w:i w:val="0"/>
          <w:color w:val="auto"/>
          <w:kern w:val="2"/>
          <w:sz w:val="24"/>
          <w:szCs w:val="24"/>
          <w:lang w:val="en-US" w:eastAsia="en-US"/>
        </w:rPr>
        <w:t>ISO</w:t>
      </w:r>
      <w:r w:rsidRPr="004001C1">
        <w:rPr>
          <w:rStyle w:val="FontStyle115"/>
          <w:rFonts w:ascii="Arial" w:hAnsi="Arial" w:cs="Arial"/>
          <w:i w:val="0"/>
          <w:color w:val="auto"/>
          <w:kern w:val="2"/>
          <w:sz w:val="24"/>
          <w:szCs w:val="24"/>
          <w:lang w:eastAsia="en-US"/>
        </w:rPr>
        <w:t xml:space="preserve"> 7731:2003)</w:t>
      </w:r>
      <w:r w:rsidR="00E517A8" w:rsidRPr="004001C1">
        <w:rPr>
          <w:rStyle w:val="FontStyle115"/>
          <w:rFonts w:ascii="Arial" w:hAnsi="Arial" w:cs="Arial"/>
          <w:i w:val="0"/>
          <w:color w:val="auto"/>
          <w:kern w:val="2"/>
          <w:sz w:val="24"/>
          <w:szCs w:val="24"/>
          <w:lang w:eastAsia="en-US"/>
        </w:rPr>
        <w:t>)</w:t>
      </w:r>
    </w:p>
    <w:p w:rsidR="00177D16" w:rsidRPr="00E517A8" w:rsidRDefault="007C71DE" w:rsidP="0036225F">
      <w:pPr>
        <w:pStyle w:val="Style24"/>
        <w:widowControl/>
        <w:ind w:firstLine="567"/>
        <w:jc w:val="both"/>
        <w:rPr>
          <w:rStyle w:val="FontStyle90"/>
          <w:rFonts w:ascii="Arial" w:hAnsi="Arial" w:cs="Arial"/>
          <w:i w:val="0"/>
          <w:color w:val="auto"/>
          <w:kern w:val="2"/>
          <w:sz w:val="24"/>
          <w:szCs w:val="24"/>
          <w:lang w:val="en-US" w:eastAsia="en-US"/>
        </w:rPr>
      </w:pPr>
      <w:r w:rsidRPr="00E517A8">
        <w:rPr>
          <w:rStyle w:val="FontStyle114"/>
          <w:rFonts w:ascii="Arial" w:hAnsi="Arial" w:cs="Arial"/>
          <w:color w:val="auto"/>
          <w:kern w:val="2"/>
          <w:sz w:val="24"/>
          <w:szCs w:val="24"/>
          <w:lang w:val="en-US" w:eastAsia="en-US"/>
        </w:rPr>
        <w:t xml:space="preserve">EN ISO 12100:2010, </w:t>
      </w:r>
      <w:r w:rsidR="00E517A8" w:rsidRPr="00E517A8">
        <w:rPr>
          <w:rFonts w:ascii="Arial" w:hAnsi="Arial" w:cs="Arial"/>
          <w:lang w:val="en-US"/>
        </w:rPr>
        <w:t>Safety of machinery - General principles for design - Risk assessment and risk reduction (ISO 12100:2010) (</w:t>
      </w:r>
      <w:r w:rsidRPr="00E517A8">
        <w:rPr>
          <w:rStyle w:val="FontStyle118"/>
          <w:iCs/>
          <w:color w:val="auto"/>
          <w:kern w:val="2"/>
          <w:sz w:val="24"/>
          <w:szCs w:val="24"/>
          <w:lang w:eastAsia="en-US"/>
        </w:rPr>
        <w:t>Безопасность</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машин</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Общие</w:t>
      </w:r>
      <w:r w:rsidRPr="00F20EBE">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принципы</w:t>
      </w:r>
      <w:r w:rsidRPr="00F20EBE">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конструирования</w:t>
      </w:r>
      <w:r w:rsidRPr="00F20EBE">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Оценка</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рисков</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и</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снижение</w:t>
      </w:r>
      <w:r w:rsidRPr="00E517A8">
        <w:rPr>
          <w:rStyle w:val="FontStyle118"/>
          <w:iCs/>
          <w:color w:val="auto"/>
          <w:kern w:val="2"/>
          <w:sz w:val="24"/>
          <w:szCs w:val="24"/>
          <w:lang w:val="en-US" w:eastAsia="en-US"/>
        </w:rPr>
        <w:t xml:space="preserve"> </w:t>
      </w:r>
      <w:r w:rsidRPr="00E517A8">
        <w:rPr>
          <w:rStyle w:val="FontStyle118"/>
          <w:iCs/>
          <w:color w:val="auto"/>
          <w:kern w:val="2"/>
          <w:sz w:val="24"/>
          <w:szCs w:val="24"/>
          <w:lang w:eastAsia="en-US"/>
        </w:rPr>
        <w:t>рисков</w:t>
      </w:r>
      <w:r w:rsidRPr="00E517A8">
        <w:rPr>
          <w:rStyle w:val="FontStyle115"/>
          <w:rFonts w:ascii="Arial" w:hAnsi="Arial" w:cs="Arial"/>
          <w:i w:val="0"/>
          <w:color w:val="auto"/>
          <w:kern w:val="2"/>
          <w:sz w:val="24"/>
          <w:szCs w:val="24"/>
          <w:lang w:val="en-US" w:eastAsia="en-US"/>
        </w:rPr>
        <w:t xml:space="preserve"> </w:t>
      </w:r>
      <w:r w:rsidR="00CD66BA" w:rsidRPr="00E517A8">
        <w:rPr>
          <w:rStyle w:val="FontStyle90"/>
          <w:rFonts w:ascii="Arial" w:hAnsi="Arial" w:cs="Arial"/>
          <w:i w:val="0"/>
          <w:color w:val="auto"/>
          <w:kern w:val="2"/>
          <w:sz w:val="24"/>
          <w:szCs w:val="24"/>
          <w:lang w:val="en-US" w:eastAsia="en-US"/>
        </w:rPr>
        <w:t>(ISO 12100:2010)</w:t>
      </w:r>
      <w:r w:rsidR="00E517A8" w:rsidRPr="00E517A8">
        <w:rPr>
          <w:rStyle w:val="FontStyle90"/>
          <w:rFonts w:ascii="Arial" w:hAnsi="Arial" w:cs="Arial"/>
          <w:i w:val="0"/>
          <w:color w:val="auto"/>
          <w:kern w:val="2"/>
          <w:sz w:val="24"/>
          <w:szCs w:val="24"/>
          <w:lang w:val="en-US" w:eastAsia="en-US"/>
        </w:rPr>
        <w:t>)</w:t>
      </w:r>
    </w:p>
    <w:p w:rsidR="007C71DE" w:rsidRPr="00F20EBE" w:rsidRDefault="00CD66BA"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89"/>
          <w:rFonts w:ascii="Arial" w:hAnsi="Arial" w:cs="Arial"/>
          <w:color w:val="auto"/>
          <w:kern w:val="2"/>
          <w:sz w:val="24"/>
          <w:szCs w:val="24"/>
          <w:lang w:val="en-US" w:eastAsia="en-US"/>
        </w:rPr>
        <w:t xml:space="preserve">EN ISO 13732-1:2008, </w:t>
      </w:r>
      <w:r w:rsidR="00E517A8" w:rsidRPr="00E517A8">
        <w:rPr>
          <w:rFonts w:ascii="Arial" w:hAnsi="Arial" w:cs="Arial"/>
          <w:lang w:val="en-US"/>
        </w:rPr>
        <w:t>Ergonomics of the thermal environment - Methods for the assessment of human responses to contact with surfaces - Part 1: Hot surfaces (ISO 13732-1:2006) (</w:t>
      </w:r>
      <w:r w:rsidR="007C71DE" w:rsidRPr="00E517A8">
        <w:rPr>
          <w:rStyle w:val="FontStyle115"/>
          <w:rFonts w:ascii="Arial" w:hAnsi="Arial" w:cs="Arial"/>
          <w:i w:val="0"/>
          <w:color w:val="auto"/>
          <w:kern w:val="2"/>
          <w:sz w:val="24"/>
          <w:szCs w:val="24"/>
          <w:lang w:eastAsia="en-US"/>
        </w:rPr>
        <w:t>Эргономика</w:t>
      </w:r>
      <w:r w:rsidR="007C71DE" w:rsidRPr="00E517A8">
        <w:rPr>
          <w:rStyle w:val="FontStyle115"/>
          <w:rFonts w:ascii="Arial" w:hAnsi="Arial" w:cs="Arial"/>
          <w:i w:val="0"/>
          <w:color w:val="auto"/>
          <w:kern w:val="2"/>
          <w:sz w:val="24"/>
          <w:szCs w:val="24"/>
          <w:lang w:val="en-US" w:eastAsia="en-US"/>
        </w:rPr>
        <w:t xml:space="preserve"> </w:t>
      </w:r>
      <w:r w:rsidR="007C71DE" w:rsidRPr="00E517A8">
        <w:rPr>
          <w:rStyle w:val="FontStyle115"/>
          <w:rFonts w:ascii="Arial" w:hAnsi="Arial" w:cs="Arial"/>
          <w:i w:val="0"/>
          <w:color w:val="auto"/>
          <w:kern w:val="2"/>
          <w:sz w:val="24"/>
          <w:szCs w:val="24"/>
          <w:lang w:eastAsia="en-US"/>
        </w:rPr>
        <w:t>термальной</w:t>
      </w:r>
      <w:r w:rsidR="007C71DE" w:rsidRPr="00E517A8">
        <w:rPr>
          <w:rStyle w:val="FontStyle115"/>
          <w:rFonts w:ascii="Arial" w:hAnsi="Arial" w:cs="Arial"/>
          <w:i w:val="0"/>
          <w:color w:val="auto"/>
          <w:kern w:val="2"/>
          <w:sz w:val="24"/>
          <w:szCs w:val="24"/>
          <w:lang w:val="en-US" w:eastAsia="en-US"/>
        </w:rPr>
        <w:t xml:space="preserve"> </w:t>
      </w:r>
      <w:r w:rsidR="007C71DE" w:rsidRPr="00E517A8">
        <w:rPr>
          <w:rStyle w:val="FontStyle115"/>
          <w:rFonts w:ascii="Arial" w:hAnsi="Arial" w:cs="Arial"/>
          <w:i w:val="0"/>
          <w:color w:val="auto"/>
          <w:kern w:val="2"/>
          <w:sz w:val="24"/>
          <w:szCs w:val="24"/>
          <w:lang w:eastAsia="en-US"/>
        </w:rPr>
        <w:t>среды</w:t>
      </w:r>
      <w:r w:rsidR="007C71DE" w:rsidRPr="00E517A8">
        <w:rPr>
          <w:rStyle w:val="FontStyle115"/>
          <w:rFonts w:ascii="Arial" w:hAnsi="Arial" w:cs="Arial"/>
          <w:i w:val="0"/>
          <w:color w:val="auto"/>
          <w:kern w:val="2"/>
          <w:sz w:val="24"/>
          <w:szCs w:val="24"/>
          <w:lang w:val="en-US" w:eastAsia="en-US"/>
        </w:rPr>
        <w:t xml:space="preserve">. </w:t>
      </w:r>
      <w:r w:rsidR="007C71DE" w:rsidRPr="00E517A8">
        <w:rPr>
          <w:rStyle w:val="FontStyle115"/>
          <w:rFonts w:ascii="Arial" w:hAnsi="Arial" w:cs="Arial"/>
          <w:i w:val="0"/>
          <w:color w:val="auto"/>
          <w:kern w:val="2"/>
          <w:sz w:val="24"/>
          <w:szCs w:val="24"/>
          <w:lang w:eastAsia="en-US"/>
        </w:rPr>
        <w:t>Методы оценки реакции человека при контакте с поверхностями. Часть 1. Горячие</w:t>
      </w:r>
      <w:r w:rsidR="007C71DE" w:rsidRPr="00F20EBE">
        <w:rPr>
          <w:rStyle w:val="FontStyle115"/>
          <w:rFonts w:ascii="Arial" w:hAnsi="Arial" w:cs="Arial"/>
          <w:i w:val="0"/>
          <w:color w:val="auto"/>
          <w:kern w:val="2"/>
          <w:sz w:val="24"/>
          <w:szCs w:val="24"/>
          <w:lang w:eastAsia="en-US"/>
        </w:rPr>
        <w:t xml:space="preserve"> </w:t>
      </w:r>
      <w:r w:rsidR="007C71DE" w:rsidRPr="00E517A8">
        <w:rPr>
          <w:rStyle w:val="FontStyle115"/>
          <w:rFonts w:ascii="Arial" w:hAnsi="Arial" w:cs="Arial"/>
          <w:i w:val="0"/>
          <w:color w:val="auto"/>
          <w:kern w:val="2"/>
          <w:sz w:val="24"/>
          <w:szCs w:val="24"/>
          <w:lang w:eastAsia="en-US"/>
        </w:rPr>
        <w:t>поверхности</w:t>
      </w:r>
      <w:r w:rsidR="007C71DE" w:rsidRPr="00F20EBE">
        <w:rPr>
          <w:rStyle w:val="FontStyle115"/>
          <w:rFonts w:ascii="Arial" w:hAnsi="Arial" w:cs="Arial"/>
          <w:i w:val="0"/>
          <w:color w:val="auto"/>
          <w:kern w:val="2"/>
          <w:sz w:val="24"/>
          <w:szCs w:val="24"/>
          <w:lang w:eastAsia="en-US"/>
        </w:rPr>
        <w:t xml:space="preserve"> (</w:t>
      </w:r>
      <w:r w:rsidR="007C71DE" w:rsidRPr="00E517A8">
        <w:rPr>
          <w:rStyle w:val="FontStyle115"/>
          <w:rFonts w:ascii="Arial" w:hAnsi="Arial" w:cs="Arial"/>
          <w:i w:val="0"/>
          <w:color w:val="auto"/>
          <w:kern w:val="2"/>
          <w:sz w:val="24"/>
          <w:szCs w:val="24"/>
          <w:lang w:val="en-US" w:eastAsia="en-US"/>
        </w:rPr>
        <w:t>ISO</w:t>
      </w:r>
      <w:r w:rsidR="007C71DE" w:rsidRPr="00F20EBE">
        <w:rPr>
          <w:rStyle w:val="FontStyle115"/>
          <w:rFonts w:ascii="Arial" w:hAnsi="Arial" w:cs="Arial"/>
          <w:i w:val="0"/>
          <w:color w:val="auto"/>
          <w:kern w:val="2"/>
          <w:sz w:val="24"/>
          <w:szCs w:val="24"/>
          <w:lang w:eastAsia="en-US"/>
        </w:rPr>
        <w:t xml:space="preserve"> 13732-1:2006)</w:t>
      </w:r>
      <w:r w:rsidR="00E517A8" w:rsidRPr="00F20EBE">
        <w:rPr>
          <w:rStyle w:val="FontStyle115"/>
          <w:rFonts w:ascii="Arial" w:hAnsi="Arial" w:cs="Arial"/>
          <w:i w:val="0"/>
          <w:color w:val="auto"/>
          <w:kern w:val="2"/>
          <w:sz w:val="24"/>
          <w:szCs w:val="24"/>
          <w:lang w:eastAsia="en-US"/>
        </w:rPr>
        <w:t>)</w:t>
      </w:r>
    </w:p>
    <w:p w:rsidR="007C71DE" w:rsidRPr="00F20EBE" w:rsidRDefault="007C71DE"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114"/>
          <w:rFonts w:ascii="Arial" w:hAnsi="Arial" w:cs="Arial"/>
          <w:color w:val="auto"/>
          <w:kern w:val="2"/>
          <w:sz w:val="24"/>
          <w:szCs w:val="24"/>
          <w:lang w:val="en-US" w:eastAsia="en-US"/>
        </w:rPr>
        <w:t xml:space="preserve">EN ISO 13849-1:2015, </w:t>
      </w:r>
      <w:r w:rsidR="00E517A8" w:rsidRPr="00E517A8">
        <w:rPr>
          <w:rFonts w:ascii="Arial" w:hAnsi="Arial" w:cs="Arial"/>
          <w:lang w:val="en-US"/>
        </w:rPr>
        <w:t>Safety of machinery - Safety-related parts of control systems - Part 1: General principles for design (ISO 13849-1:2015) (</w:t>
      </w:r>
      <w:r w:rsidRPr="00E517A8">
        <w:rPr>
          <w:rStyle w:val="FontStyle115"/>
          <w:rFonts w:ascii="Arial" w:hAnsi="Arial" w:cs="Arial"/>
          <w:i w:val="0"/>
          <w:color w:val="auto"/>
          <w:kern w:val="2"/>
          <w:sz w:val="24"/>
          <w:szCs w:val="24"/>
          <w:lang w:eastAsia="en-US"/>
        </w:rPr>
        <w:t>Безопасность</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машин</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Детали систем управления, связанные с обеспечением безопасности. Часть 1. Общие</w:t>
      </w:r>
      <w:r w:rsidRPr="00F20EBE">
        <w:rPr>
          <w:rStyle w:val="FontStyle115"/>
          <w:rFonts w:ascii="Arial" w:hAnsi="Arial" w:cs="Arial"/>
          <w:i w:val="0"/>
          <w:color w:val="auto"/>
          <w:kern w:val="2"/>
          <w:sz w:val="24"/>
          <w:szCs w:val="24"/>
          <w:lang w:eastAsia="en-US"/>
        </w:rPr>
        <w:t xml:space="preserve"> </w:t>
      </w:r>
      <w:r w:rsidRPr="00E517A8">
        <w:rPr>
          <w:rStyle w:val="FontStyle115"/>
          <w:rFonts w:ascii="Arial" w:hAnsi="Arial" w:cs="Arial"/>
          <w:i w:val="0"/>
          <w:color w:val="auto"/>
          <w:kern w:val="2"/>
          <w:sz w:val="24"/>
          <w:szCs w:val="24"/>
          <w:lang w:eastAsia="en-US"/>
        </w:rPr>
        <w:t>принципы</w:t>
      </w:r>
      <w:r w:rsidRPr="00F20EBE">
        <w:rPr>
          <w:rStyle w:val="FontStyle115"/>
          <w:rFonts w:ascii="Arial" w:hAnsi="Arial" w:cs="Arial"/>
          <w:i w:val="0"/>
          <w:color w:val="auto"/>
          <w:kern w:val="2"/>
          <w:sz w:val="24"/>
          <w:szCs w:val="24"/>
          <w:lang w:eastAsia="en-US"/>
        </w:rPr>
        <w:t xml:space="preserve"> </w:t>
      </w:r>
      <w:r w:rsidRPr="00E517A8">
        <w:rPr>
          <w:rStyle w:val="FontStyle115"/>
          <w:rFonts w:ascii="Arial" w:hAnsi="Arial" w:cs="Arial"/>
          <w:i w:val="0"/>
          <w:color w:val="auto"/>
          <w:kern w:val="2"/>
          <w:sz w:val="24"/>
          <w:szCs w:val="24"/>
          <w:lang w:eastAsia="en-US"/>
        </w:rPr>
        <w:t>проектирования</w:t>
      </w:r>
      <w:r w:rsidRPr="00F20EBE">
        <w:rPr>
          <w:rStyle w:val="FontStyle115"/>
          <w:rFonts w:ascii="Arial" w:hAnsi="Arial" w:cs="Arial"/>
          <w:i w:val="0"/>
          <w:color w:val="auto"/>
          <w:kern w:val="2"/>
          <w:sz w:val="24"/>
          <w:szCs w:val="24"/>
          <w:lang w:eastAsia="en-US"/>
        </w:rPr>
        <w:t xml:space="preserve"> (</w:t>
      </w:r>
      <w:r w:rsidRPr="00E517A8">
        <w:rPr>
          <w:rStyle w:val="FontStyle115"/>
          <w:rFonts w:ascii="Arial" w:hAnsi="Arial" w:cs="Arial"/>
          <w:i w:val="0"/>
          <w:color w:val="auto"/>
          <w:kern w:val="2"/>
          <w:sz w:val="24"/>
          <w:szCs w:val="24"/>
          <w:lang w:val="en-US" w:eastAsia="en-US"/>
        </w:rPr>
        <w:t>ISO</w:t>
      </w:r>
      <w:r w:rsidRPr="00F20EBE">
        <w:rPr>
          <w:rStyle w:val="FontStyle115"/>
          <w:rFonts w:ascii="Arial" w:hAnsi="Arial" w:cs="Arial"/>
          <w:i w:val="0"/>
          <w:color w:val="auto"/>
          <w:kern w:val="2"/>
          <w:sz w:val="24"/>
          <w:szCs w:val="24"/>
          <w:lang w:eastAsia="en-US"/>
        </w:rPr>
        <w:t xml:space="preserve"> 13849-1:2015)</w:t>
      </w:r>
      <w:r w:rsidR="00E517A8" w:rsidRPr="00F20EBE">
        <w:rPr>
          <w:rStyle w:val="FontStyle115"/>
          <w:rFonts w:ascii="Arial" w:hAnsi="Arial" w:cs="Arial"/>
          <w:i w:val="0"/>
          <w:color w:val="auto"/>
          <w:kern w:val="2"/>
          <w:sz w:val="24"/>
          <w:szCs w:val="24"/>
          <w:lang w:eastAsia="en-US"/>
        </w:rPr>
        <w:t>)</w:t>
      </w:r>
    </w:p>
    <w:p w:rsidR="007C71DE" w:rsidRPr="00F20EBE" w:rsidRDefault="007C71DE"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114"/>
          <w:rFonts w:ascii="Arial" w:hAnsi="Arial" w:cs="Arial"/>
          <w:color w:val="auto"/>
          <w:kern w:val="2"/>
          <w:sz w:val="24"/>
          <w:szCs w:val="24"/>
          <w:lang w:val="en-US" w:eastAsia="en-US"/>
        </w:rPr>
        <w:t xml:space="preserve">EN ISO 13849-2:2012, </w:t>
      </w:r>
      <w:r w:rsidR="00E517A8" w:rsidRPr="00E517A8">
        <w:rPr>
          <w:rFonts w:ascii="Arial" w:hAnsi="Arial" w:cs="Arial"/>
          <w:lang w:val="en-US"/>
        </w:rPr>
        <w:t>Safety of machinery - Safety-related parts of control systems - Part 2: Validation (ISO 13849-2:2012) (</w:t>
      </w:r>
      <w:r w:rsidRPr="00E517A8">
        <w:rPr>
          <w:rStyle w:val="FontStyle115"/>
          <w:rFonts w:ascii="Arial" w:hAnsi="Arial" w:cs="Arial"/>
          <w:i w:val="0"/>
          <w:color w:val="auto"/>
          <w:kern w:val="2"/>
          <w:sz w:val="24"/>
          <w:szCs w:val="24"/>
          <w:lang w:eastAsia="en-US"/>
        </w:rPr>
        <w:t>Безопасность</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машин</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Детали систем управления, связанные с обеспечением безопасности. Часть 2. Валидация</w:t>
      </w:r>
      <w:r w:rsidRPr="00F20EBE">
        <w:rPr>
          <w:rStyle w:val="FontStyle115"/>
          <w:rFonts w:ascii="Arial" w:hAnsi="Arial" w:cs="Arial"/>
          <w:i w:val="0"/>
          <w:color w:val="auto"/>
          <w:kern w:val="2"/>
          <w:sz w:val="24"/>
          <w:szCs w:val="24"/>
          <w:lang w:eastAsia="en-US"/>
        </w:rPr>
        <w:t xml:space="preserve"> (</w:t>
      </w:r>
      <w:r w:rsidRPr="00E517A8">
        <w:rPr>
          <w:rStyle w:val="FontStyle115"/>
          <w:rFonts w:ascii="Arial" w:hAnsi="Arial" w:cs="Arial"/>
          <w:i w:val="0"/>
          <w:color w:val="auto"/>
          <w:kern w:val="2"/>
          <w:sz w:val="24"/>
          <w:szCs w:val="24"/>
          <w:lang w:val="en-US" w:eastAsia="en-US"/>
        </w:rPr>
        <w:t>ISO</w:t>
      </w:r>
      <w:r w:rsidRPr="00F20EBE">
        <w:rPr>
          <w:rStyle w:val="FontStyle115"/>
          <w:rFonts w:ascii="Arial" w:hAnsi="Arial" w:cs="Arial"/>
          <w:i w:val="0"/>
          <w:color w:val="auto"/>
          <w:kern w:val="2"/>
          <w:sz w:val="24"/>
          <w:szCs w:val="24"/>
          <w:lang w:eastAsia="en-US"/>
        </w:rPr>
        <w:t xml:space="preserve"> 13849-2:2012)</w:t>
      </w:r>
      <w:r w:rsidR="00E517A8" w:rsidRPr="00F20EBE">
        <w:rPr>
          <w:rStyle w:val="FontStyle115"/>
          <w:rFonts w:ascii="Arial" w:hAnsi="Arial" w:cs="Arial"/>
          <w:i w:val="0"/>
          <w:color w:val="auto"/>
          <w:kern w:val="2"/>
          <w:sz w:val="24"/>
          <w:szCs w:val="24"/>
          <w:lang w:eastAsia="en-US"/>
        </w:rPr>
        <w:t>)</w:t>
      </w:r>
    </w:p>
    <w:p w:rsidR="007C71DE" w:rsidRPr="00E517A8" w:rsidRDefault="007C71DE" w:rsidP="0036225F">
      <w:pPr>
        <w:pStyle w:val="Style27"/>
        <w:widowControl/>
        <w:ind w:firstLine="567"/>
        <w:jc w:val="both"/>
        <w:rPr>
          <w:rStyle w:val="FontStyle115"/>
          <w:rFonts w:ascii="Arial" w:hAnsi="Arial" w:cs="Arial"/>
          <w:i w:val="0"/>
          <w:color w:val="auto"/>
          <w:kern w:val="2"/>
          <w:sz w:val="24"/>
          <w:szCs w:val="24"/>
          <w:lang w:val="en-US" w:eastAsia="en-US"/>
        </w:rPr>
      </w:pPr>
      <w:r w:rsidRPr="00E517A8">
        <w:rPr>
          <w:rStyle w:val="FontStyle114"/>
          <w:rFonts w:ascii="Arial" w:hAnsi="Arial" w:cs="Arial"/>
          <w:color w:val="auto"/>
          <w:kern w:val="2"/>
          <w:sz w:val="24"/>
          <w:szCs w:val="24"/>
          <w:lang w:val="en-US" w:eastAsia="en-US"/>
        </w:rPr>
        <w:t xml:space="preserve">EN ISO 13850:2015, </w:t>
      </w:r>
      <w:r w:rsidR="00E517A8" w:rsidRPr="00E517A8">
        <w:rPr>
          <w:rFonts w:ascii="Arial" w:hAnsi="Arial" w:cs="Arial"/>
          <w:lang w:val="en-US"/>
        </w:rPr>
        <w:t>Safety of machinery - Emergency stop function - Principles for design (ISO 13850:2015) (</w:t>
      </w:r>
      <w:r w:rsidRPr="00E517A8">
        <w:rPr>
          <w:rStyle w:val="FontStyle115"/>
          <w:rFonts w:ascii="Arial" w:hAnsi="Arial" w:cs="Arial"/>
          <w:i w:val="0"/>
          <w:color w:val="auto"/>
          <w:kern w:val="2"/>
          <w:sz w:val="24"/>
          <w:szCs w:val="24"/>
          <w:lang w:eastAsia="en-US"/>
        </w:rPr>
        <w:t>Безопасность</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машин</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Аварийный</w:t>
      </w:r>
      <w:r w:rsidRPr="00F20EBE">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останов</w:t>
      </w:r>
      <w:r w:rsidRPr="00F20EBE">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Принципы</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конструирования</w:t>
      </w:r>
      <w:r w:rsidRPr="00E517A8">
        <w:rPr>
          <w:rStyle w:val="FontStyle115"/>
          <w:rFonts w:ascii="Arial" w:hAnsi="Arial" w:cs="Arial"/>
          <w:i w:val="0"/>
          <w:color w:val="auto"/>
          <w:kern w:val="2"/>
          <w:sz w:val="24"/>
          <w:szCs w:val="24"/>
          <w:lang w:val="en-US" w:eastAsia="en-US"/>
        </w:rPr>
        <w:t xml:space="preserve"> (ISO 13850:2015)</w:t>
      </w:r>
      <w:r w:rsidR="00E517A8" w:rsidRPr="00E517A8">
        <w:rPr>
          <w:rStyle w:val="FontStyle115"/>
          <w:rFonts w:ascii="Arial" w:hAnsi="Arial" w:cs="Arial"/>
          <w:i w:val="0"/>
          <w:color w:val="auto"/>
          <w:kern w:val="2"/>
          <w:sz w:val="24"/>
          <w:szCs w:val="24"/>
          <w:lang w:val="en-US" w:eastAsia="en-US"/>
        </w:rPr>
        <w:t>)</w:t>
      </w:r>
    </w:p>
    <w:p w:rsidR="00177D16" w:rsidRPr="00E517A8" w:rsidRDefault="007C71DE" w:rsidP="0036225F">
      <w:pPr>
        <w:pStyle w:val="Style24"/>
        <w:widowControl/>
        <w:ind w:firstLine="567"/>
        <w:jc w:val="both"/>
        <w:rPr>
          <w:rStyle w:val="FontStyle90"/>
          <w:rFonts w:ascii="Arial" w:hAnsi="Arial" w:cs="Arial"/>
          <w:i w:val="0"/>
          <w:color w:val="auto"/>
          <w:kern w:val="2"/>
          <w:sz w:val="24"/>
          <w:szCs w:val="24"/>
          <w:lang w:val="en-US" w:eastAsia="en-US"/>
        </w:rPr>
      </w:pPr>
      <w:r w:rsidRPr="00E517A8">
        <w:rPr>
          <w:rStyle w:val="FontStyle114"/>
          <w:rFonts w:ascii="Arial" w:hAnsi="Arial" w:cs="Arial"/>
          <w:color w:val="auto"/>
          <w:kern w:val="2"/>
          <w:sz w:val="24"/>
          <w:szCs w:val="24"/>
          <w:lang w:val="en-US" w:eastAsia="en-US"/>
        </w:rPr>
        <w:t xml:space="preserve">EN ISO 13854:2019, </w:t>
      </w:r>
      <w:r w:rsidR="00E517A8" w:rsidRPr="00E517A8">
        <w:rPr>
          <w:rFonts w:ascii="Arial" w:hAnsi="Arial" w:cs="Arial"/>
          <w:lang w:val="en-US"/>
        </w:rPr>
        <w:t>Safety of machinery - Minimum gaps to avoid crushing of parts of the human body (ISO 13854:2017) (</w:t>
      </w:r>
      <w:r w:rsidRPr="00E517A8">
        <w:rPr>
          <w:rStyle w:val="FontStyle115"/>
          <w:rFonts w:ascii="Arial" w:hAnsi="Arial" w:cs="Arial"/>
          <w:i w:val="0"/>
          <w:color w:val="auto"/>
          <w:kern w:val="2"/>
          <w:sz w:val="24"/>
          <w:szCs w:val="24"/>
          <w:lang w:eastAsia="en-US"/>
        </w:rPr>
        <w:t>Безопасность</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машин</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Минимальные</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расстояния</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предохраняющие</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части</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тела</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человека</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от</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повреждений</w:t>
      </w:r>
      <w:r w:rsidR="00151C37" w:rsidRPr="00E517A8">
        <w:rPr>
          <w:rStyle w:val="FontStyle90"/>
          <w:rFonts w:ascii="Arial" w:hAnsi="Arial" w:cs="Arial"/>
          <w:i w:val="0"/>
          <w:color w:val="auto"/>
          <w:kern w:val="2"/>
          <w:sz w:val="24"/>
          <w:szCs w:val="24"/>
          <w:lang w:val="en-US" w:eastAsia="en-US"/>
        </w:rPr>
        <w:t xml:space="preserve"> </w:t>
      </w:r>
      <w:r w:rsidR="00CD66BA" w:rsidRPr="00E517A8">
        <w:rPr>
          <w:rStyle w:val="FontStyle90"/>
          <w:rFonts w:ascii="Arial" w:hAnsi="Arial" w:cs="Arial"/>
          <w:i w:val="0"/>
          <w:color w:val="auto"/>
          <w:kern w:val="2"/>
          <w:sz w:val="24"/>
          <w:szCs w:val="24"/>
          <w:lang w:val="en-US" w:eastAsia="en-US"/>
        </w:rPr>
        <w:t>(ISO 13854:2017)</w:t>
      </w:r>
      <w:r w:rsidR="00E517A8" w:rsidRPr="00E517A8">
        <w:rPr>
          <w:rStyle w:val="FontStyle90"/>
          <w:rFonts w:ascii="Arial" w:hAnsi="Arial" w:cs="Arial"/>
          <w:i w:val="0"/>
          <w:color w:val="auto"/>
          <w:kern w:val="2"/>
          <w:sz w:val="24"/>
          <w:szCs w:val="24"/>
          <w:lang w:val="en-US" w:eastAsia="en-US"/>
        </w:rPr>
        <w:t>)</w:t>
      </w:r>
    </w:p>
    <w:p w:rsidR="007C71DE" w:rsidRPr="00E517A8" w:rsidRDefault="00CD66BA" w:rsidP="0036225F">
      <w:pPr>
        <w:pStyle w:val="Style27"/>
        <w:widowControl/>
        <w:ind w:firstLine="567"/>
        <w:jc w:val="both"/>
        <w:rPr>
          <w:rStyle w:val="FontStyle115"/>
          <w:rFonts w:ascii="Arial" w:hAnsi="Arial" w:cs="Arial"/>
          <w:i w:val="0"/>
          <w:color w:val="auto"/>
          <w:kern w:val="2"/>
          <w:sz w:val="24"/>
          <w:szCs w:val="24"/>
          <w:lang w:eastAsia="en-US"/>
        </w:rPr>
      </w:pPr>
      <w:r w:rsidRPr="00E517A8">
        <w:rPr>
          <w:rStyle w:val="FontStyle89"/>
          <w:rFonts w:ascii="Arial" w:hAnsi="Arial" w:cs="Arial"/>
          <w:color w:val="auto"/>
          <w:kern w:val="2"/>
          <w:sz w:val="24"/>
          <w:szCs w:val="24"/>
          <w:lang w:val="en-US" w:eastAsia="en-US"/>
        </w:rPr>
        <w:t xml:space="preserve">EN ISO 13857:2019, </w:t>
      </w:r>
      <w:r w:rsidR="00E517A8" w:rsidRPr="00E517A8">
        <w:rPr>
          <w:rFonts w:ascii="Arial" w:hAnsi="Arial" w:cs="Arial"/>
          <w:lang w:val="en-US"/>
        </w:rPr>
        <w:t>Safety of machinery - Safety distances to prevent hazard zones being reached by upper and lower limbs (ISO 13857:2019) (</w:t>
      </w:r>
      <w:r w:rsidR="007C71DE" w:rsidRPr="00E517A8">
        <w:rPr>
          <w:rStyle w:val="FontStyle118"/>
          <w:iCs/>
          <w:color w:val="auto"/>
          <w:kern w:val="2"/>
          <w:sz w:val="24"/>
          <w:szCs w:val="24"/>
          <w:lang w:eastAsia="en-US"/>
        </w:rPr>
        <w:t>Безопасность</w:t>
      </w:r>
      <w:r w:rsidR="007C71DE" w:rsidRPr="00E517A8">
        <w:rPr>
          <w:rStyle w:val="FontStyle118"/>
          <w:iCs/>
          <w:color w:val="auto"/>
          <w:kern w:val="2"/>
          <w:sz w:val="24"/>
          <w:szCs w:val="24"/>
          <w:lang w:val="en-US" w:eastAsia="en-US"/>
        </w:rPr>
        <w:t xml:space="preserve"> </w:t>
      </w:r>
      <w:r w:rsidR="007C71DE" w:rsidRPr="00E517A8">
        <w:rPr>
          <w:rStyle w:val="FontStyle118"/>
          <w:iCs/>
          <w:color w:val="auto"/>
          <w:kern w:val="2"/>
          <w:sz w:val="24"/>
          <w:szCs w:val="24"/>
          <w:lang w:eastAsia="en-US"/>
        </w:rPr>
        <w:t>машин</w:t>
      </w:r>
      <w:r w:rsidR="007C71DE" w:rsidRPr="00E517A8">
        <w:rPr>
          <w:rStyle w:val="FontStyle118"/>
          <w:iCs/>
          <w:color w:val="auto"/>
          <w:kern w:val="2"/>
          <w:sz w:val="24"/>
          <w:szCs w:val="24"/>
          <w:lang w:val="en-US" w:eastAsia="en-US"/>
        </w:rPr>
        <w:t xml:space="preserve">. </w:t>
      </w:r>
      <w:r w:rsidR="007C71DE" w:rsidRPr="00E517A8">
        <w:rPr>
          <w:rStyle w:val="FontStyle118"/>
          <w:iCs/>
          <w:color w:val="auto"/>
          <w:kern w:val="2"/>
          <w:sz w:val="24"/>
          <w:szCs w:val="24"/>
          <w:lang w:eastAsia="en-US"/>
        </w:rPr>
        <w:t>Без</w:t>
      </w:r>
      <w:r w:rsidR="00E517A8" w:rsidRPr="00E517A8">
        <w:rPr>
          <w:rStyle w:val="FontStyle118"/>
          <w:iCs/>
          <w:color w:val="auto"/>
          <w:kern w:val="2"/>
          <w:sz w:val="24"/>
          <w:szCs w:val="24"/>
          <w:lang w:eastAsia="en-US"/>
        </w:rPr>
        <w:t>опасные расстояния, предохраняю</w:t>
      </w:r>
      <w:r w:rsidR="007C71DE" w:rsidRPr="00E517A8">
        <w:rPr>
          <w:rStyle w:val="FontStyle118"/>
          <w:iCs/>
          <w:color w:val="auto"/>
          <w:kern w:val="2"/>
          <w:sz w:val="24"/>
          <w:szCs w:val="24"/>
          <w:lang w:eastAsia="en-US"/>
        </w:rPr>
        <w:t>щие верхние и нижние конечности от попадания в опасные зоны</w:t>
      </w:r>
      <w:r w:rsidR="007C71DE" w:rsidRPr="00E517A8">
        <w:rPr>
          <w:rStyle w:val="FontStyle115"/>
          <w:rFonts w:ascii="Arial" w:hAnsi="Arial" w:cs="Arial"/>
          <w:i w:val="0"/>
          <w:color w:val="auto"/>
          <w:kern w:val="2"/>
          <w:sz w:val="24"/>
          <w:szCs w:val="24"/>
          <w:lang w:eastAsia="en-US"/>
        </w:rPr>
        <w:t xml:space="preserve"> (</w:t>
      </w:r>
      <w:r w:rsidR="007C71DE" w:rsidRPr="00E517A8">
        <w:rPr>
          <w:rStyle w:val="FontStyle115"/>
          <w:rFonts w:ascii="Arial" w:hAnsi="Arial" w:cs="Arial"/>
          <w:i w:val="0"/>
          <w:color w:val="auto"/>
          <w:kern w:val="2"/>
          <w:sz w:val="24"/>
          <w:szCs w:val="24"/>
          <w:lang w:val="en-US" w:eastAsia="en-US"/>
        </w:rPr>
        <w:t>ISO</w:t>
      </w:r>
      <w:r w:rsidR="007C71DE" w:rsidRPr="00E517A8">
        <w:rPr>
          <w:rStyle w:val="FontStyle115"/>
          <w:rFonts w:ascii="Arial" w:hAnsi="Arial" w:cs="Arial"/>
          <w:i w:val="0"/>
          <w:color w:val="auto"/>
          <w:kern w:val="2"/>
          <w:sz w:val="24"/>
          <w:szCs w:val="24"/>
          <w:lang w:eastAsia="en-US"/>
        </w:rPr>
        <w:t xml:space="preserve"> 13857:2019)</w:t>
      </w:r>
      <w:r w:rsidR="00E517A8" w:rsidRPr="00E517A8">
        <w:rPr>
          <w:rStyle w:val="FontStyle115"/>
          <w:rFonts w:ascii="Arial" w:hAnsi="Arial" w:cs="Arial"/>
          <w:i w:val="0"/>
          <w:color w:val="auto"/>
          <w:kern w:val="2"/>
          <w:sz w:val="24"/>
          <w:szCs w:val="24"/>
          <w:lang w:eastAsia="en-US"/>
        </w:rPr>
        <w:t>)</w:t>
      </w:r>
    </w:p>
    <w:p w:rsidR="007C71DE" w:rsidRPr="00E517A8" w:rsidRDefault="007C71DE" w:rsidP="0036225F">
      <w:pPr>
        <w:pStyle w:val="Style27"/>
        <w:widowControl/>
        <w:ind w:firstLine="567"/>
        <w:jc w:val="both"/>
        <w:rPr>
          <w:rStyle w:val="FontStyle115"/>
          <w:rFonts w:ascii="Arial" w:hAnsi="Arial" w:cs="Arial"/>
          <w:i w:val="0"/>
          <w:color w:val="auto"/>
          <w:kern w:val="2"/>
          <w:sz w:val="24"/>
          <w:szCs w:val="24"/>
          <w:lang w:val="en-US" w:eastAsia="en-US"/>
        </w:rPr>
      </w:pPr>
      <w:r w:rsidRPr="00E517A8">
        <w:rPr>
          <w:rStyle w:val="FontStyle114"/>
          <w:rFonts w:ascii="Arial" w:hAnsi="Arial" w:cs="Arial"/>
          <w:color w:val="auto"/>
          <w:kern w:val="2"/>
          <w:sz w:val="24"/>
          <w:szCs w:val="24"/>
          <w:lang w:val="en-US" w:eastAsia="en-US"/>
        </w:rPr>
        <w:t xml:space="preserve">EN ISO 14118:2018, </w:t>
      </w:r>
      <w:r w:rsidR="00E517A8" w:rsidRPr="00E517A8">
        <w:rPr>
          <w:rFonts w:ascii="Arial" w:hAnsi="Arial" w:cs="Arial"/>
          <w:lang w:val="en-US"/>
        </w:rPr>
        <w:t>Safety of machinery - Prevention of unexpected start-up (ISO 14118:2017) (</w:t>
      </w:r>
      <w:r w:rsidRPr="00E517A8">
        <w:rPr>
          <w:rStyle w:val="FontStyle115"/>
          <w:rFonts w:ascii="Arial" w:hAnsi="Arial" w:cs="Arial"/>
          <w:i w:val="0"/>
          <w:color w:val="auto"/>
          <w:kern w:val="2"/>
          <w:sz w:val="24"/>
          <w:szCs w:val="24"/>
          <w:lang w:eastAsia="en-US"/>
        </w:rPr>
        <w:t>Безопасность</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машин</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Предупреждение</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неожиданных</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пусков</w:t>
      </w:r>
      <w:r w:rsidRPr="00E517A8">
        <w:rPr>
          <w:rStyle w:val="FontStyle115"/>
          <w:rFonts w:ascii="Arial" w:hAnsi="Arial" w:cs="Arial"/>
          <w:i w:val="0"/>
          <w:color w:val="auto"/>
          <w:kern w:val="2"/>
          <w:sz w:val="24"/>
          <w:szCs w:val="24"/>
          <w:lang w:val="en-US" w:eastAsia="en-US"/>
        </w:rPr>
        <w:t xml:space="preserve"> (ISO 14118:2017)</w:t>
      </w:r>
      <w:r w:rsidR="00E517A8" w:rsidRPr="00E517A8">
        <w:rPr>
          <w:rStyle w:val="FontStyle115"/>
          <w:rFonts w:ascii="Arial" w:hAnsi="Arial" w:cs="Arial"/>
          <w:i w:val="0"/>
          <w:color w:val="auto"/>
          <w:kern w:val="2"/>
          <w:sz w:val="24"/>
          <w:szCs w:val="24"/>
          <w:lang w:val="en-US" w:eastAsia="en-US"/>
        </w:rPr>
        <w:t>)</w:t>
      </w:r>
    </w:p>
    <w:p w:rsidR="00177D16" w:rsidRPr="00E517A8" w:rsidRDefault="007C71DE" w:rsidP="0036225F">
      <w:pPr>
        <w:pStyle w:val="Style24"/>
        <w:widowControl/>
        <w:ind w:firstLine="567"/>
        <w:jc w:val="both"/>
        <w:rPr>
          <w:rStyle w:val="FontStyle90"/>
          <w:rFonts w:ascii="Arial" w:hAnsi="Arial" w:cs="Arial"/>
          <w:i w:val="0"/>
          <w:color w:val="auto"/>
          <w:kern w:val="2"/>
          <w:sz w:val="24"/>
          <w:szCs w:val="24"/>
          <w:lang w:eastAsia="en-US"/>
        </w:rPr>
      </w:pPr>
      <w:r w:rsidRPr="00E517A8">
        <w:rPr>
          <w:rStyle w:val="FontStyle114"/>
          <w:rFonts w:ascii="Arial" w:hAnsi="Arial" w:cs="Arial"/>
          <w:color w:val="auto"/>
          <w:kern w:val="2"/>
          <w:sz w:val="24"/>
          <w:szCs w:val="24"/>
          <w:lang w:val="en-US" w:eastAsia="en-US"/>
        </w:rPr>
        <w:t xml:space="preserve">EN ISO 14120:2015, </w:t>
      </w:r>
      <w:r w:rsidR="00E517A8" w:rsidRPr="00E517A8">
        <w:rPr>
          <w:rFonts w:ascii="Arial" w:hAnsi="Arial" w:cs="Arial"/>
          <w:lang w:val="en-US"/>
        </w:rPr>
        <w:t>Safety of machinery - Guards - General requirements for the design and construction of fixed and movable guards (ISO 14120:2015) (</w:t>
      </w:r>
      <w:r w:rsidRPr="00E517A8">
        <w:rPr>
          <w:rStyle w:val="FontStyle115"/>
          <w:rFonts w:ascii="Arial" w:hAnsi="Arial" w:cs="Arial"/>
          <w:i w:val="0"/>
          <w:color w:val="auto"/>
          <w:kern w:val="2"/>
          <w:sz w:val="24"/>
          <w:szCs w:val="24"/>
          <w:lang w:eastAsia="en-US"/>
        </w:rPr>
        <w:t>Безопасность</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машин</w:t>
      </w:r>
      <w:r w:rsidRPr="00E517A8">
        <w:rPr>
          <w:rStyle w:val="FontStyle115"/>
          <w:rFonts w:ascii="Arial" w:hAnsi="Arial" w:cs="Arial"/>
          <w:i w:val="0"/>
          <w:color w:val="auto"/>
          <w:kern w:val="2"/>
          <w:sz w:val="24"/>
          <w:szCs w:val="24"/>
          <w:lang w:val="en-US" w:eastAsia="en-US"/>
        </w:rPr>
        <w:t xml:space="preserve">. </w:t>
      </w:r>
      <w:r w:rsidRPr="00E517A8">
        <w:rPr>
          <w:rStyle w:val="FontStyle115"/>
          <w:rFonts w:ascii="Arial" w:hAnsi="Arial" w:cs="Arial"/>
          <w:i w:val="0"/>
          <w:color w:val="auto"/>
          <w:kern w:val="2"/>
          <w:sz w:val="24"/>
          <w:szCs w:val="24"/>
          <w:lang w:eastAsia="en-US"/>
        </w:rPr>
        <w:t xml:space="preserve">Защитные ограждения. Общие требования к проектированию и конструированию стационарных и съемных защитных ограждений </w:t>
      </w:r>
      <w:r w:rsidR="00CD66BA" w:rsidRPr="00E517A8">
        <w:rPr>
          <w:rStyle w:val="FontStyle90"/>
          <w:rFonts w:ascii="Arial" w:hAnsi="Arial" w:cs="Arial"/>
          <w:i w:val="0"/>
          <w:color w:val="auto"/>
          <w:kern w:val="2"/>
          <w:sz w:val="24"/>
          <w:szCs w:val="24"/>
          <w:lang w:eastAsia="en-US"/>
        </w:rPr>
        <w:t>(</w:t>
      </w:r>
      <w:r w:rsidR="00CD66BA" w:rsidRPr="00E517A8">
        <w:rPr>
          <w:rStyle w:val="FontStyle90"/>
          <w:rFonts w:ascii="Arial" w:hAnsi="Arial" w:cs="Arial"/>
          <w:i w:val="0"/>
          <w:color w:val="auto"/>
          <w:kern w:val="2"/>
          <w:sz w:val="24"/>
          <w:szCs w:val="24"/>
          <w:lang w:val="en-US" w:eastAsia="en-US"/>
        </w:rPr>
        <w:t>ISO</w:t>
      </w:r>
      <w:r w:rsidR="00CD66BA" w:rsidRPr="00E517A8">
        <w:rPr>
          <w:rStyle w:val="FontStyle90"/>
          <w:rFonts w:ascii="Arial" w:hAnsi="Arial" w:cs="Arial"/>
          <w:i w:val="0"/>
          <w:color w:val="auto"/>
          <w:kern w:val="2"/>
          <w:sz w:val="24"/>
          <w:szCs w:val="24"/>
          <w:lang w:eastAsia="en-US"/>
        </w:rPr>
        <w:t xml:space="preserve"> 14120:2015)</w:t>
      </w:r>
      <w:r w:rsidR="00E517A8" w:rsidRPr="00E517A8">
        <w:rPr>
          <w:rStyle w:val="FontStyle90"/>
          <w:rFonts w:ascii="Arial" w:hAnsi="Arial" w:cs="Arial"/>
          <w:i w:val="0"/>
          <w:color w:val="auto"/>
          <w:kern w:val="2"/>
          <w:sz w:val="24"/>
          <w:szCs w:val="24"/>
          <w:lang w:eastAsia="en-US"/>
        </w:rPr>
        <w:t>)</w:t>
      </w:r>
    </w:p>
    <w:p w:rsidR="00177D16" w:rsidRPr="0036225F" w:rsidRDefault="00CD66BA" w:rsidP="0036225F">
      <w:pPr>
        <w:pStyle w:val="Style24"/>
        <w:widowControl/>
        <w:ind w:firstLine="567"/>
        <w:jc w:val="both"/>
        <w:rPr>
          <w:rStyle w:val="FontStyle90"/>
          <w:rFonts w:ascii="Arial" w:hAnsi="Arial" w:cs="Arial"/>
          <w:i w:val="0"/>
          <w:color w:val="auto"/>
          <w:kern w:val="2"/>
          <w:sz w:val="24"/>
          <w:szCs w:val="24"/>
          <w:lang w:eastAsia="en-US"/>
        </w:rPr>
      </w:pPr>
      <w:r w:rsidRPr="00E517A8">
        <w:rPr>
          <w:rStyle w:val="FontStyle89"/>
          <w:rFonts w:ascii="Arial" w:hAnsi="Arial" w:cs="Arial"/>
          <w:color w:val="auto"/>
          <w:kern w:val="2"/>
          <w:sz w:val="24"/>
          <w:szCs w:val="24"/>
          <w:lang w:val="en-US" w:eastAsia="en-US"/>
        </w:rPr>
        <w:t xml:space="preserve">EN ISO 14122-2:2016, </w:t>
      </w:r>
      <w:r w:rsidR="00E517A8" w:rsidRPr="00E517A8">
        <w:rPr>
          <w:rFonts w:ascii="Arial" w:hAnsi="Arial" w:cs="Arial"/>
          <w:lang w:val="en-US"/>
        </w:rPr>
        <w:t>Safety of machinery - Permanent means of access to machinery - Part 2: Working platforms and walkways (ISO 14122-2:2016) (</w:t>
      </w:r>
      <w:r w:rsidR="007C71DE" w:rsidRPr="00E517A8">
        <w:rPr>
          <w:rStyle w:val="FontStyle90"/>
          <w:rFonts w:ascii="Arial" w:hAnsi="Arial" w:cs="Arial"/>
          <w:i w:val="0"/>
          <w:color w:val="auto"/>
          <w:kern w:val="2"/>
          <w:sz w:val="24"/>
          <w:szCs w:val="24"/>
          <w:lang w:eastAsia="en-US"/>
        </w:rPr>
        <w:t>Безопасность</w:t>
      </w:r>
      <w:r w:rsidR="007C71DE" w:rsidRPr="00E517A8">
        <w:rPr>
          <w:rStyle w:val="FontStyle90"/>
          <w:rFonts w:ascii="Arial" w:hAnsi="Arial" w:cs="Arial"/>
          <w:i w:val="0"/>
          <w:color w:val="auto"/>
          <w:kern w:val="2"/>
          <w:sz w:val="24"/>
          <w:szCs w:val="24"/>
          <w:lang w:val="en-US" w:eastAsia="en-US"/>
        </w:rPr>
        <w:t xml:space="preserve"> </w:t>
      </w:r>
      <w:r w:rsidR="007C71DE" w:rsidRPr="00E517A8">
        <w:rPr>
          <w:rStyle w:val="FontStyle90"/>
          <w:rFonts w:ascii="Arial" w:hAnsi="Arial" w:cs="Arial"/>
          <w:i w:val="0"/>
          <w:color w:val="auto"/>
          <w:kern w:val="2"/>
          <w:sz w:val="24"/>
          <w:szCs w:val="24"/>
          <w:lang w:eastAsia="en-US"/>
        </w:rPr>
        <w:t>машин</w:t>
      </w:r>
      <w:r w:rsidR="007C71DE" w:rsidRPr="00E517A8">
        <w:rPr>
          <w:rStyle w:val="FontStyle90"/>
          <w:rFonts w:ascii="Arial" w:hAnsi="Arial" w:cs="Arial"/>
          <w:i w:val="0"/>
          <w:color w:val="auto"/>
          <w:kern w:val="2"/>
          <w:sz w:val="24"/>
          <w:szCs w:val="24"/>
          <w:lang w:val="en-US" w:eastAsia="en-US"/>
        </w:rPr>
        <w:t xml:space="preserve">. </w:t>
      </w:r>
      <w:r w:rsidR="007C71DE" w:rsidRPr="00E517A8">
        <w:rPr>
          <w:rStyle w:val="FontStyle90"/>
          <w:rFonts w:ascii="Arial" w:hAnsi="Arial" w:cs="Arial"/>
          <w:i w:val="0"/>
          <w:color w:val="auto"/>
          <w:kern w:val="2"/>
          <w:sz w:val="24"/>
          <w:szCs w:val="24"/>
          <w:lang w:eastAsia="en-US"/>
        </w:rPr>
        <w:t xml:space="preserve">Средства доступа к машинам стационарные. Часть 2. Рабочие площадки и проходы </w:t>
      </w:r>
      <w:r w:rsidRPr="00E517A8">
        <w:rPr>
          <w:rStyle w:val="FontStyle90"/>
          <w:rFonts w:ascii="Arial" w:hAnsi="Arial" w:cs="Arial"/>
          <w:i w:val="0"/>
          <w:color w:val="auto"/>
          <w:kern w:val="2"/>
          <w:sz w:val="24"/>
          <w:szCs w:val="24"/>
          <w:lang w:eastAsia="en-US"/>
        </w:rPr>
        <w:t>(</w:t>
      </w:r>
      <w:r w:rsidRPr="00E517A8">
        <w:rPr>
          <w:rStyle w:val="FontStyle90"/>
          <w:rFonts w:ascii="Arial" w:hAnsi="Arial" w:cs="Arial"/>
          <w:i w:val="0"/>
          <w:color w:val="auto"/>
          <w:kern w:val="2"/>
          <w:sz w:val="24"/>
          <w:szCs w:val="24"/>
          <w:lang w:val="en-US" w:eastAsia="en-US"/>
        </w:rPr>
        <w:t>ISO</w:t>
      </w:r>
      <w:r w:rsidRPr="00E517A8">
        <w:rPr>
          <w:rStyle w:val="FontStyle90"/>
          <w:rFonts w:ascii="Arial" w:hAnsi="Arial" w:cs="Arial"/>
          <w:i w:val="0"/>
          <w:color w:val="auto"/>
          <w:kern w:val="2"/>
          <w:sz w:val="24"/>
          <w:szCs w:val="24"/>
          <w:lang w:eastAsia="en-US"/>
        </w:rPr>
        <w:t xml:space="preserve"> 14122-2:2016)</w:t>
      </w:r>
      <w:r w:rsidR="00E517A8" w:rsidRPr="00E517A8">
        <w:rPr>
          <w:rStyle w:val="FontStyle90"/>
          <w:rFonts w:ascii="Arial" w:hAnsi="Arial" w:cs="Arial"/>
          <w:i w:val="0"/>
          <w:color w:val="auto"/>
          <w:kern w:val="2"/>
          <w:sz w:val="24"/>
          <w:szCs w:val="24"/>
          <w:lang w:eastAsia="en-US"/>
        </w:rPr>
        <w:t>)</w:t>
      </w:r>
    </w:p>
    <w:p w:rsidR="00151C37" w:rsidRDefault="00151C37" w:rsidP="0036225F">
      <w:pPr>
        <w:pStyle w:val="Style15"/>
        <w:widowControl/>
        <w:ind w:firstLine="567"/>
        <w:jc w:val="both"/>
        <w:rPr>
          <w:rStyle w:val="FontStyle91"/>
          <w:rFonts w:ascii="Arial" w:hAnsi="Arial" w:cs="Arial"/>
          <w:color w:val="auto"/>
          <w:spacing w:val="0"/>
          <w:kern w:val="2"/>
          <w:sz w:val="24"/>
          <w:szCs w:val="24"/>
          <w:lang w:eastAsia="en-US"/>
        </w:rPr>
      </w:pPr>
      <w:bookmarkStart w:id="8" w:name="bookmark8"/>
    </w:p>
    <w:p w:rsidR="00E517A8" w:rsidRPr="0036225F" w:rsidRDefault="00E517A8" w:rsidP="0036225F">
      <w:pPr>
        <w:pStyle w:val="Style15"/>
        <w:widowControl/>
        <w:ind w:firstLine="567"/>
        <w:jc w:val="both"/>
        <w:rPr>
          <w:rStyle w:val="FontStyle91"/>
          <w:rFonts w:ascii="Arial" w:hAnsi="Arial" w:cs="Arial"/>
          <w:color w:val="auto"/>
          <w:spacing w:val="0"/>
          <w:kern w:val="2"/>
          <w:sz w:val="24"/>
          <w:szCs w:val="24"/>
          <w:lang w:eastAsia="en-US"/>
        </w:rPr>
      </w:pPr>
    </w:p>
    <w:p w:rsidR="007C71DE" w:rsidRPr="00E517A8" w:rsidRDefault="00CD66BA" w:rsidP="00E517A8">
      <w:pPr>
        <w:pStyle w:val="Style14"/>
        <w:widowControl/>
        <w:ind w:firstLine="567"/>
        <w:jc w:val="both"/>
        <w:outlineLvl w:val="0"/>
        <w:rPr>
          <w:rStyle w:val="FontStyle113"/>
          <w:rFonts w:ascii="Arial" w:hAnsi="Arial" w:cs="Arial"/>
          <w:color w:val="auto"/>
          <w:spacing w:val="0"/>
          <w:kern w:val="2"/>
          <w:sz w:val="28"/>
          <w:szCs w:val="28"/>
          <w:lang w:eastAsia="en-US"/>
        </w:rPr>
      </w:pPr>
      <w:r w:rsidRPr="00E517A8">
        <w:rPr>
          <w:rStyle w:val="FontStyle91"/>
          <w:rFonts w:ascii="Arial" w:hAnsi="Arial" w:cs="Arial"/>
          <w:color w:val="auto"/>
          <w:spacing w:val="0"/>
          <w:kern w:val="2"/>
          <w:sz w:val="28"/>
          <w:szCs w:val="28"/>
          <w:lang w:eastAsia="en-US"/>
        </w:rPr>
        <w:t>3</w:t>
      </w:r>
      <w:bookmarkEnd w:id="8"/>
      <w:r w:rsidR="00F51476" w:rsidRPr="00E517A8">
        <w:rPr>
          <w:rStyle w:val="FontStyle91"/>
          <w:rFonts w:ascii="Arial" w:hAnsi="Arial" w:cs="Arial"/>
          <w:color w:val="auto"/>
          <w:spacing w:val="0"/>
          <w:kern w:val="2"/>
          <w:sz w:val="28"/>
          <w:szCs w:val="28"/>
          <w:lang w:eastAsia="en-US"/>
        </w:rPr>
        <w:t xml:space="preserve"> </w:t>
      </w:r>
      <w:r w:rsidR="007C71DE" w:rsidRPr="00E517A8">
        <w:rPr>
          <w:rStyle w:val="FontStyle113"/>
          <w:rFonts w:ascii="Arial" w:hAnsi="Arial" w:cs="Arial"/>
          <w:color w:val="auto"/>
          <w:spacing w:val="0"/>
          <w:kern w:val="2"/>
          <w:sz w:val="28"/>
          <w:szCs w:val="28"/>
          <w:lang w:eastAsia="en-US"/>
        </w:rPr>
        <w:t>Термины и определения</w:t>
      </w:r>
    </w:p>
    <w:p w:rsidR="00E517A8" w:rsidRDefault="00E517A8" w:rsidP="0036225F">
      <w:pPr>
        <w:pStyle w:val="Style25"/>
        <w:widowControl/>
        <w:ind w:firstLine="567"/>
        <w:jc w:val="both"/>
        <w:rPr>
          <w:rStyle w:val="FontStyle118"/>
          <w:color w:val="auto"/>
          <w:kern w:val="2"/>
          <w:sz w:val="24"/>
          <w:szCs w:val="24"/>
        </w:rPr>
      </w:pPr>
    </w:p>
    <w:p w:rsidR="00E517A8" w:rsidRDefault="00E517A8" w:rsidP="0036225F">
      <w:pPr>
        <w:pStyle w:val="Style25"/>
        <w:widowControl/>
        <w:ind w:firstLine="567"/>
        <w:jc w:val="both"/>
        <w:rPr>
          <w:rStyle w:val="FontStyle118"/>
          <w:color w:val="auto"/>
          <w:kern w:val="2"/>
          <w:sz w:val="24"/>
          <w:szCs w:val="24"/>
        </w:rPr>
      </w:pPr>
    </w:p>
    <w:p w:rsidR="00E517A8" w:rsidRDefault="00E517A8" w:rsidP="00E517A8">
      <w:pPr>
        <w:pStyle w:val="Style27"/>
        <w:widowControl/>
        <w:ind w:firstLine="567"/>
        <w:jc w:val="both"/>
        <w:rPr>
          <w:rFonts w:ascii="Arial" w:hAnsi="Arial" w:cs="Arial"/>
        </w:rPr>
      </w:pPr>
      <w:r w:rsidRPr="00E517A8">
        <w:rPr>
          <w:rFonts w:ascii="Arial" w:hAnsi="Arial" w:cs="Arial"/>
        </w:rPr>
        <w:t xml:space="preserve">В настоящем стандарте применяются термины по </w:t>
      </w:r>
      <w:r w:rsidRPr="00E517A8">
        <w:rPr>
          <w:rStyle w:val="FontStyle162"/>
          <w:rFonts w:ascii="Arial" w:hAnsi="Arial" w:cs="Arial"/>
          <w:sz w:val="24"/>
          <w:szCs w:val="24"/>
          <w:lang w:val="en-US" w:eastAsia="en-US"/>
        </w:rPr>
        <w:t>EN</w:t>
      </w:r>
      <w:r w:rsidRPr="00E517A8">
        <w:rPr>
          <w:rStyle w:val="FontStyle162"/>
          <w:rFonts w:ascii="Arial" w:hAnsi="Arial" w:cs="Arial"/>
          <w:sz w:val="24"/>
          <w:szCs w:val="24"/>
          <w:lang w:eastAsia="en-US"/>
        </w:rPr>
        <w:t xml:space="preserve"> </w:t>
      </w:r>
      <w:r w:rsidRPr="00E517A8">
        <w:rPr>
          <w:rStyle w:val="FontStyle162"/>
          <w:rFonts w:ascii="Arial" w:hAnsi="Arial" w:cs="Arial"/>
          <w:sz w:val="24"/>
          <w:szCs w:val="24"/>
          <w:lang w:val="en-US" w:eastAsia="en-US"/>
        </w:rPr>
        <w:t>ISO</w:t>
      </w:r>
      <w:r w:rsidRPr="00E517A8">
        <w:rPr>
          <w:rStyle w:val="FontStyle162"/>
          <w:rFonts w:ascii="Arial" w:hAnsi="Arial" w:cs="Arial"/>
          <w:sz w:val="24"/>
          <w:szCs w:val="24"/>
          <w:lang w:eastAsia="en-US"/>
        </w:rPr>
        <w:t xml:space="preserve"> 12100:2010</w:t>
      </w:r>
      <w:r w:rsidRPr="00E517A8">
        <w:rPr>
          <w:rFonts w:ascii="Arial" w:hAnsi="Arial" w:cs="Arial"/>
        </w:rPr>
        <w:t>, а также следующие термины с соответствующими определениями:</w:t>
      </w:r>
    </w:p>
    <w:p w:rsidR="00E517A8" w:rsidRPr="00E517A8" w:rsidRDefault="00E517A8" w:rsidP="00E517A8">
      <w:pPr>
        <w:pStyle w:val="Style27"/>
        <w:widowControl/>
        <w:ind w:firstLine="567"/>
        <w:jc w:val="both"/>
        <w:rPr>
          <w:rFonts w:ascii="Arial" w:hAnsi="Arial" w:cs="Arial"/>
          <w:shd w:val="clear" w:color="auto" w:fill="FFFFFF"/>
        </w:rPr>
      </w:pPr>
    </w:p>
    <w:p w:rsidR="007C71DE" w:rsidRPr="00E517A8" w:rsidRDefault="00E517A8" w:rsidP="0036225F">
      <w:pPr>
        <w:pStyle w:val="Style25"/>
        <w:widowControl/>
        <w:ind w:firstLine="567"/>
        <w:jc w:val="both"/>
        <w:rPr>
          <w:rStyle w:val="FontStyle114"/>
          <w:rFonts w:ascii="Arial" w:hAnsi="Arial" w:cs="Arial"/>
          <w:color w:val="auto"/>
          <w:kern w:val="2"/>
          <w:sz w:val="20"/>
          <w:szCs w:val="20"/>
          <w:lang w:eastAsia="en-US"/>
        </w:rPr>
      </w:pPr>
      <w:r w:rsidRPr="00E517A8">
        <w:rPr>
          <w:rStyle w:val="FontStyle114"/>
          <w:rFonts w:ascii="Arial" w:hAnsi="Arial" w:cs="Arial"/>
          <w:color w:val="auto"/>
          <w:spacing w:val="20"/>
          <w:kern w:val="2"/>
          <w:sz w:val="20"/>
          <w:szCs w:val="20"/>
          <w:lang w:eastAsia="en-US"/>
        </w:rPr>
        <w:t>Примечание</w:t>
      </w:r>
      <w:r w:rsidRPr="00E517A8">
        <w:rPr>
          <w:rStyle w:val="FontStyle114"/>
          <w:rFonts w:ascii="Arial" w:hAnsi="Arial" w:cs="Arial"/>
          <w:color w:val="auto"/>
          <w:kern w:val="2"/>
          <w:sz w:val="20"/>
          <w:szCs w:val="20"/>
          <w:lang w:eastAsia="en-US"/>
        </w:rPr>
        <w:t xml:space="preserve"> - </w:t>
      </w:r>
      <w:r w:rsidR="007C71DE" w:rsidRPr="00E517A8">
        <w:rPr>
          <w:rStyle w:val="FontStyle114"/>
          <w:rFonts w:ascii="Arial" w:hAnsi="Arial" w:cs="Arial"/>
          <w:color w:val="auto"/>
          <w:kern w:val="2"/>
          <w:sz w:val="20"/>
          <w:szCs w:val="20"/>
          <w:lang w:val="en-US" w:eastAsia="en-US"/>
        </w:rPr>
        <w:t>ISO</w:t>
      </w:r>
      <w:r w:rsidR="007C71DE" w:rsidRPr="00E517A8">
        <w:rPr>
          <w:rStyle w:val="FontStyle114"/>
          <w:rFonts w:ascii="Arial" w:hAnsi="Arial" w:cs="Arial"/>
          <w:color w:val="auto"/>
          <w:kern w:val="2"/>
          <w:sz w:val="20"/>
          <w:szCs w:val="20"/>
          <w:lang w:eastAsia="en-US"/>
        </w:rPr>
        <w:t xml:space="preserve"> и </w:t>
      </w:r>
      <w:r w:rsidR="007C71DE" w:rsidRPr="00E517A8">
        <w:rPr>
          <w:rStyle w:val="FontStyle114"/>
          <w:rFonts w:ascii="Arial" w:hAnsi="Arial" w:cs="Arial"/>
          <w:color w:val="auto"/>
          <w:kern w:val="2"/>
          <w:sz w:val="20"/>
          <w:szCs w:val="20"/>
          <w:lang w:val="en-US" w:eastAsia="en-US"/>
        </w:rPr>
        <w:t>IEC</w:t>
      </w:r>
      <w:r w:rsidR="007C71DE" w:rsidRPr="00E517A8">
        <w:rPr>
          <w:rStyle w:val="FontStyle114"/>
          <w:rFonts w:ascii="Arial" w:hAnsi="Arial" w:cs="Arial"/>
          <w:color w:val="auto"/>
          <w:kern w:val="2"/>
          <w:sz w:val="20"/>
          <w:szCs w:val="20"/>
          <w:lang w:eastAsia="en-US"/>
        </w:rPr>
        <w:t xml:space="preserve"> поддерживают терминологические базы данных для использования в стандартизации по следующим адресам:</w:t>
      </w:r>
    </w:p>
    <w:p w:rsidR="007C71DE" w:rsidRPr="00E517A8" w:rsidRDefault="007C71DE" w:rsidP="0036225F">
      <w:pPr>
        <w:pStyle w:val="Style25"/>
        <w:widowControl/>
        <w:ind w:firstLine="567"/>
        <w:jc w:val="both"/>
        <w:rPr>
          <w:rStyle w:val="FontStyle114"/>
          <w:rFonts w:ascii="Arial" w:hAnsi="Arial" w:cs="Arial"/>
          <w:color w:val="auto"/>
          <w:kern w:val="2"/>
          <w:sz w:val="20"/>
          <w:szCs w:val="20"/>
          <w:lang w:eastAsia="en-US"/>
        </w:rPr>
      </w:pPr>
      <w:r w:rsidRPr="00E517A8">
        <w:rPr>
          <w:rStyle w:val="FontStyle114"/>
          <w:rFonts w:ascii="Arial" w:hAnsi="Arial" w:cs="Arial"/>
          <w:color w:val="auto"/>
          <w:kern w:val="2"/>
          <w:sz w:val="20"/>
          <w:szCs w:val="20"/>
          <w:lang w:eastAsia="en-US"/>
        </w:rPr>
        <w:t xml:space="preserve">— Платформа просмотра </w:t>
      </w:r>
      <w:r w:rsidRPr="00E517A8">
        <w:rPr>
          <w:rStyle w:val="FontStyle114"/>
          <w:rFonts w:ascii="Arial" w:hAnsi="Arial" w:cs="Arial"/>
          <w:color w:val="auto"/>
          <w:kern w:val="2"/>
          <w:sz w:val="20"/>
          <w:szCs w:val="20"/>
          <w:lang w:val="en-US" w:eastAsia="en-US"/>
        </w:rPr>
        <w:t>ISO</w:t>
      </w:r>
      <w:r w:rsidRPr="00E517A8">
        <w:rPr>
          <w:rStyle w:val="FontStyle114"/>
          <w:rFonts w:ascii="Arial" w:hAnsi="Arial" w:cs="Arial"/>
          <w:color w:val="auto"/>
          <w:kern w:val="2"/>
          <w:sz w:val="20"/>
          <w:szCs w:val="20"/>
          <w:lang w:eastAsia="en-US"/>
        </w:rPr>
        <w:t xml:space="preserve"> </w:t>
      </w:r>
      <w:r w:rsidRPr="00E517A8">
        <w:rPr>
          <w:rStyle w:val="FontStyle114"/>
          <w:rFonts w:ascii="Arial" w:hAnsi="Arial" w:cs="Arial"/>
          <w:color w:val="auto"/>
          <w:kern w:val="2"/>
          <w:sz w:val="20"/>
          <w:szCs w:val="20"/>
          <w:lang w:val="en-US" w:eastAsia="en-US"/>
        </w:rPr>
        <w:t>Online</w:t>
      </w:r>
      <w:r w:rsidRPr="00E517A8">
        <w:rPr>
          <w:rStyle w:val="FontStyle114"/>
          <w:rFonts w:ascii="Arial" w:hAnsi="Arial" w:cs="Arial"/>
          <w:color w:val="auto"/>
          <w:kern w:val="2"/>
          <w:sz w:val="20"/>
          <w:szCs w:val="20"/>
          <w:lang w:eastAsia="en-US"/>
        </w:rPr>
        <w:t>: доступна по адресу</w:t>
      </w:r>
      <w:hyperlink r:id="rId14" w:history="1">
        <w:r w:rsidRPr="00E517A8">
          <w:rPr>
            <w:rStyle w:val="a3"/>
            <w:rFonts w:ascii="Arial" w:hAnsi="Arial" w:cs="Arial"/>
            <w:color w:val="auto"/>
            <w:kern w:val="2"/>
            <w:sz w:val="20"/>
            <w:szCs w:val="20"/>
            <w:lang w:eastAsia="en-US"/>
          </w:rPr>
          <w:t xml:space="preserve"> </w:t>
        </w:r>
        <w:r w:rsidRPr="00E517A8">
          <w:rPr>
            <w:rStyle w:val="a3"/>
            <w:rFonts w:ascii="Arial" w:hAnsi="Arial" w:cs="Arial"/>
            <w:color w:val="auto"/>
            <w:kern w:val="2"/>
            <w:sz w:val="20"/>
            <w:szCs w:val="20"/>
            <w:lang w:val="en-US" w:eastAsia="en-US"/>
          </w:rPr>
          <w:t>https</w:t>
        </w:r>
        <w:r w:rsidRPr="00E517A8">
          <w:rPr>
            <w:rStyle w:val="a3"/>
            <w:rFonts w:ascii="Arial" w:hAnsi="Arial" w:cs="Arial"/>
            <w:color w:val="auto"/>
            <w:kern w:val="2"/>
            <w:sz w:val="20"/>
            <w:szCs w:val="20"/>
            <w:lang w:eastAsia="en-US"/>
          </w:rPr>
          <w:t>://</w:t>
        </w:r>
        <w:r w:rsidRPr="00E517A8">
          <w:rPr>
            <w:rStyle w:val="a3"/>
            <w:rFonts w:ascii="Arial" w:hAnsi="Arial" w:cs="Arial"/>
            <w:color w:val="auto"/>
            <w:kern w:val="2"/>
            <w:sz w:val="20"/>
            <w:szCs w:val="20"/>
            <w:lang w:val="en-US" w:eastAsia="en-US"/>
          </w:rPr>
          <w:t>www</w:t>
        </w:r>
        <w:r w:rsidRPr="00E517A8">
          <w:rPr>
            <w:rStyle w:val="a3"/>
            <w:rFonts w:ascii="Arial" w:hAnsi="Arial" w:cs="Arial"/>
            <w:color w:val="auto"/>
            <w:kern w:val="2"/>
            <w:sz w:val="20"/>
            <w:szCs w:val="20"/>
            <w:lang w:eastAsia="en-US"/>
          </w:rPr>
          <w:t>.</w:t>
        </w:r>
        <w:r w:rsidRPr="00E517A8">
          <w:rPr>
            <w:rStyle w:val="a3"/>
            <w:rFonts w:ascii="Arial" w:hAnsi="Arial" w:cs="Arial"/>
            <w:color w:val="auto"/>
            <w:kern w:val="2"/>
            <w:sz w:val="20"/>
            <w:szCs w:val="20"/>
            <w:lang w:val="en-US" w:eastAsia="en-US"/>
          </w:rPr>
          <w:t>iso</w:t>
        </w:r>
        <w:r w:rsidRPr="00E517A8">
          <w:rPr>
            <w:rStyle w:val="a3"/>
            <w:rFonts w:ascii="Arial" w:hAnsi="Arial" w:cs="Arial"/>
            <w:color w:val="auto"/>
            <w:kern w:val="2"/>
            <w:sz w:val="20"/>
            <w:szCs w:val="20"/>
            <w:lang w:eastAsia="en-US"/>
          </w:rPr>
          <w:t>.</w:t>
        </w:r>
        <w:r w:rsidRPr="00E517A8">
          <w:rPr>
            <w:rStyle w:val="a3"/>
            <w:rFonts w:ascii="Arial" w:hAnsi="Arial" w:cs="Arial"/>
            <w:color w:val="auto"/>
            <w:kern w:val="2"/>
            <w:sz w:val="20"/>
            <w:szCs w:val="20"/>
            <w:lang w:val="en-US" w:eastAsia="en-US"/>
          </w:rPr>
          <w:t>org</w:t>
        </w:r>
        <w:r w:rsidRPr="00E517A8">
          <w:rPr>
            <w:rStyle w:val="a3"/>
            <w:rFonts w:ascii="Arial" w:hAnsi="Arial" w:cs="Arial"/>
            <w:color w:val="auto"/>
            <w:kern w:val="2"/>
            <w:sz w:val="20"/>
            <w:szCs w:val="20"/>
            <w:lang w:eastAsia="en-US"/>
          </w:rPr>
          <w:t>/</w:t>
        </w:r>
        <w:r w:rsidRPr="00E517A8">
          <w:rPr>
            <w:rStyle w:val="a3"/>
            <w:rFonts w:ascii="Arial" w:hAnsi="Arial" w:cs="Arial"/>
            <w:color w:val="auto"/>
            <w:kern w:val="2"/>
            <w:sz w:val="20"/>
            <w:szCs w:val="20"/>
            <w:lang w:val="en-US" w:eastAsia="en-US"/>
          </w:rPr>
          <w:t>obp</w:t>
        </w:r>
      </w:hyperlink>
    </w:p>
    <w:p w:rsidR="007C71DE" w:rsidRPr="00E517A8" w:rsidRDefault="007C71DE" w:rsidP="0036225F">
      <w:pPr>
        <w:pStyle w:val="Style57"/>
        <w:widowControl/>
        <w:ind w:firstLine="567"/>
        <w:jc w:val="both"/>
        <w:rPr>
          <w:rStyle w:val="FontStyle114"/>
          <w:rFonts w:ascii="Arial" w:hAnsi="Arial" w:cs="Arial"/>
          <w:color w:val="auto"/>
          <w:kern w:val="2"/>
          <w:sz w:val="20"/>
          <w:szCs w:val="20"/>
          <w:lang w:eastAsia="en-US"/>
        </w:rPr>
      </w:pPr>
      <w:r w:rsidRPr="00E517A8">
        <w:rPr>
          <w:rStyle w:val="FontStyle114"/>
          <w:rFonts w:ascii="Arial" w:hAnsi="Arial" w:cs="Arial"/>
          <w:color w:val="auto"/>
          <w:kern w:val="2"/>
          <w:sz w:val="20"/>
          <w:szCs w:val="20"/>
          <w:lang w:eastAsia="en-US"/>
        </w:rPr>
        <w:t xml:space="preserve">— Электропедия </w:t>
      </w:r>
      <w:r w:rsidRPr="00E517A8">
        <w:rPr>
          <w:rStyle w:val="FontStyle114"/>
          <w:rFonts w:ascii="Arial" w:hAnsi="Arial" w:cs="Arial"/>
          <w:color w:val="auto"/>
          <w:kern w:val="2"/>
          <w:sz w:val="20"/>
          <w:szCs w:val="20"/>
          <w:lang w:val="en-US" w:eastAsia="en-US"/>
        </w:rPr>
        <w:t>IEC</w:t>
      </w:r>
      <w:r w:rsidRPr="00E517A8">
        <w:rPr>
          <w:rStyle w:val="FontStyle114"/>
          <w:rFonts w:ascii="Arial" w:hAnsi="Arial" w:cs="Arial"/>
          <w:color w:val="auto"/>
          <w:kern w:val="2"/>
          <w:sz w:val="20"/>
          <w:szCs w:val="20"/>
          <w:lang w:eastAsia="en-US"/>
        </w:rPr>
        <w:t>: доступно на</w:t>
      </w:r>
      <w:hyperlink r:id="rId15" w:history="1">
        <w:r w:rsidRPr="00E517A8">
          <w:rPr>
            <w:rStyle w:val="a3"/>
            <w:rFonts w:ascii="Arial" w:hAnsi="Arial" w:cs="Arial"/>
            <w:color w:val="auto"/>
            <w:kern w:val="2"/>
            <w:sz w:val="20"/>
            <w:szCs w:val="20"/>
            <w:lang w:eastAsia="en-US"/>
          </w:rPr>
          <w:t xml:space="preserve"> </w:t>
        </w:r>
        <w:r w:rsidRPr="00E517A8">
          <w:rPr>
            <w:rStyle w:val="a3"/>
            <w:rFonts w:ascii="Arial" w:hAnsi="Arial" w:cs="Arial"/>
            <w:color w:val="auto"/>
            <w:kern w:val="2"/>
            <w:sz w:val="20"/>
            <w:szCs w:val="20"/>
            <w:lang w:val="en-US" w:eastAsia="en-US"/>
          </w:rPr>
          <w:t>http</w:t>
        </w:r>
        <w:r w:rsidRPr="00E517A8">
          <w:rPr>
            <w:rStyle w:val="a3"/>
            <w:rFonts w:ascii="Arial" w:hAnsi="Arial" w:cs="Arial"/>
            <w:color w:val="auto"/>
            <w:kern w:val="2"/>
            <w:sz w:val="20"/>
            <w:szCs w:val="20"/>
            <w:lang w:eastAsia="en-US"/>
          </w:rPr>
          <w:t>://</w:t>
        </w:r>
        <w:r w:rsidRPr="00E517A8">
          <w:rPr>
            <w:rStyle w:val="a3"/>
            <w:rFonts w:ascii="Arial" w:hAnsi="Arial" w:cs="Arial"/>
            <w:color w:val="auto"/>
            <w:kern w:val="2"/>
            <w:sz w:val="20"/>
            <w:szCs w:val="20"/>
            <w:lang w:val="en-US" w:eastAsia="en-US"/>
          </w:rPr>
          <w:t>www</w:t>
        </w:r>
        <w:r w:rsidRPr="00E517A8">
          <w:rPr>
            <w:rStyle w:val="a3"/>
            <w:rFonts w:ascii="Arial" w:hAnsi="Arial" w:cs="Arial"/>
            <w:color w:val="auto"/>
            <w:kern w:val="2"/>
            <w:sz w:val="20"/>
            <w:szCs w:val="20"/>
            <w:lang w:eastAsia="en-US"/>
          </w:rPr>
          <w:t>.</w:t>
        </w:r>
        <w:r w:rsidRPr="00E517A8">
          <w:rPr>
            <w:rStyle w:val="a3"/>
            <w:rFonts w:ascii="Arial" w:hAnsi="Arial" w:cs="Arial"/>
            <w:color w:val="auto"/>
            <w:kern w:val="2"/>
            <w:sz w:val="20"/>
            <w:szCs w:val="20"/>
            <w:lang w:val="en-US" w:eastAsia="en-US"/>
          </w:rPr>
          <w:t>electropedia</w:t>
        </w:r>
        <w:r w:rsidRPr="00E517A8">
          <w:rPr>
            <w:rStyle w:val="a3"/>
            <w:rFonts w:ascii="Arial" w:hAnsi="Arial" w:cs="Arial"/>
            <w:color w:val="auto"/>
            <w:kern w:val="2"/>
            <w:sz w:val="20"/>
            <w:szCs w:val="20"/>
            <w:lang w:eastAsia="en-US"/>
          </w:rPr>
          <w:t>.</w:t>
        </w:r>
        <w:r w:rsidRPr="00E517A8">
          <w:rPr>
            <w:rStyle w:val="a3"/>
            <w:rFonts w:ascii="Arial" w:hAnsi="Arial" w:cs="Arial"/>
            <w:color w:val="auto"/>
            <w:kern w:val="2"/>
            <w:sz w:val="20"/>
            <w:szCs w:val="20"/>
            <w:lang w:val="en-US" w:eastAsia="en-US"/>
          </w:rPr>
          <w:t>org</w:t>
        </w:r>
        <w:r w:rsidRPr="00E517A8">
          <w:rPr>
            <w:rStyle w:val="a3"/>
            <w:rFonts w:ascii="Arial" w:hAnsi="Arial" w:cs="Arial"/>
            <w:color w:val="auto"/>
            <w:kern w:val="2"/>
            <w:sz w:val="20"/>
            <w:szCs w:val="20"/>
            <w:lang w:eastAsia="en-US"/>
          </w:rPr>
          <w:t xml:space="preserve">/ </w:t>
        </w:r>
      </w:hyperlink>
    </w:p>
    <w:p w:rsidR="00151C37" w:rsidRPr="0036225F" w:rsidRDefault="00151C37" w:rsidP="0036225F">
      <w:pPr>
        <w:pStyle w:val="Style15"/>
        <w:widowControl/>
        <w:ind w:firstLine="567"/>
        <w:jc w:val="both"/>
        <w:rPr>
          <w:rStyle w:val="FontStyle89"/>
          <w:rFonts w:ascii="Arial" w:hAnsi="Arial" w:cs="Arial"/>
          <w:color w:val="auto"/>
          <w:kern w:val="2"/>
          <w:sz w:val="24"/>
          <w:szCs w:val="24"/>
          <w:lang w:eastAsia="en-US"/>
        </w:rPr>
      </w:pPr>
    </w:p>
    <w:p w:rsidR="007C3EBB" w:rsidRPr="00E517A8" w:rsidRDefault="00CD66BA" w:rsidP="00E517A8">
      <w:pPr>
        <w:pStyle w:val="Style48"/>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3.1</w:t>
      </w:r>
      <w:r w:rsidR="00E517A8">
        <w:rPr>
          <w:rStyle w:val="FontStyle87"/>
          <w:rFonts w:ascii="Arial" w:hAnsi="Arial" w:cs="Arial"/>
          <w:color w:val="auto"/>
          <w:kern w:val="2"/>
          <w:sz w:val="24"/>
          <w:szCs w:val="24"/>
          <w:lang w:eastAsia="en-US"/>
        </w:rPr>
        <w:t xml:space="preserve"> </w:t>
      </w:r>
      <w:r w:rsidR="007C71DE" w:rsidRPr="0036225F">
        <w:rPr>
          <w:rStyle w:val="FontStyle87"/>
          <w:rFonts w:ascii="Arial" w:hAnsi="Arial" w:cs="Arial"/>
          <w:color w:val="auto"/>
          <w:kern w:val="2"/>
          <w:sz w:val="24"/>
          <w:szCs w:val="24"/>
          <w:lang w:eastAsia="en-US"/>
        </w:rPr>
        <w:t>мусоровоз</w:t>
      </w:r>
      <w:r w:rsidR="00E517A8">
        <w:rPr>
          <w:rStyle w:val="FontStyle87"/>
          <w:rFonts w:ascii="Arial" w:hAnsi="Arial" w:cs="Arial"/>
          <w:color w:val="auto"/>
          <w:kern w:val="2"/>
          <w:sz w:val="24"/>
          <w:szCs w:val="24"/>
          <w:lang w:eastAsia="en-US"/>
        </w:rPr>
        <w:t xml:space="preserve"> </w:t>
      </w:r>
      <w:r w:rsidR="00E517A8" w:rsidRPr="00E517A8">
        <w:rPr>
          <w:rStyle w:val="FontStyle87"/>
          <w:rFonts w:ascii="Arial" w:hAnsi="Arial" w:cs="Arial"/>
          <w:b w:val="0"/>
          <w:color w:val="auto"/>
          <w:kern w:val="2"/>
          <w:sz w:val="24"/>
          <w:szCs w:val="24"/>
          <w:lang w:eastAsia="en-US"/>
        </w:rPr>
        <w:t>(</w:t>
      </w:r>
      <w:r w:rsidR="00E517A8" w:rsidRPr="00E517A8">
        <w:rPr>
          <w:rFonts w:ascii="Arial" w:hAnsi="Arial" w:cs="Arial"/>
        </w:rPr>
        <w:t>refuse collection vehicle</w:t>
      </w:r>
      <w:r w:rsidR="00E517A8" w:rsidRPr="00E517A8">
        <w:rPr>
          <w:rStyle w:val="FontStyle87"/>
          <w:rFonts w:ascii="Arial" w:hAnsi="Arial" w:cs="Arial"/>
          <w:b w:val="0"/>
          <w:color w:val="auto"/>
          <w:kern w:val="2"/>
          <w:sz w:val="24"/>
          <w:szCs w:val="24"/>
          <w:lang w:eastAsia="en-US"/>
        </w:rPr>
        <w:t>)</w:t>
      </w:r>
      <w:r w:rsidR="00E517A8">
        <w:rPr>
          <w:rStyle w:val="FontStyle87"/>
          <w:rFonts w:ascii="Arial" w:hAnsi="Arial" w:cs="Arial"/>
          <w:b w:val="0"/>
          <w:color w:val="auto"/>
          <w:kern w:val="2"/>
          <w:sz w:val="24"/>
          <w:szCs w:val="24"/>
          <w:lang w:eastAsia="en-US"/>
        </w:rPr>
        <w:t xml:space="preserve">; </w:t>
      </w:r>
      <w:r w:rsidR="00E517A8" w:rsidRPr="00E517A8">
        <w:rPr>
          <w:rFonts w:ascii="Arial" w:hAnsi="Arial" w:cs="Arial"/>
          <w:b/>
        </w:rPr>
        <w:t>RCV</w:t>
      </w:r>
      <w:r w:rsidR="00E517A8" w:rsidRPr="00E517A8">
        <w:rPr>
          <w:rStyle w:val="FontStyle87"/>
          <w:rFonts w:ascii="Arial" w:hAnsi="Arial" w:cs="Arial"/>
          <w:b w:val="0"/>
          <w:color w:val="auto"/>
          <w:kern w:val="2"/>
          <w:sz w:val="24"/>
          <w:szCs w:val="24"/>
          <w:lang w:eastAsia="en-US"/>
        </w:rPr>
        <w:t xml:space="preserve">: </w:t>
      </w:r>
      <w:r w:rsidR="00E517A8">
        <w:rPr>
          <w:rStyle w:val="FontStyle118"/>
          <w:color w:val="auto"/>
          <w:kern w:val="2"/>
          <w:sz w:val="24"/>
          <w:szCs w:val="24"/>
        </w:rPr>
        <w:t>Т</w:t>
      </w:r>
      <w:r w:rsidR="007C3EBB" w:rsidRPr="0036225F">
        <w:rPr>
          <w:rStyle w:val="FontStyle118"/>
          <w:color w:val="auto"/>
          <w:kern w:val="2"/>
          <w:sz w:val="24"/>
          <w:szCs w:val="24"/>
        </w:rPr>
        <w:t>ранспортное средство, предназначенное для сбора и транспортирования мусора (например, твердые бытовые отходы, крупногабаритные отходы, годные к вторичной переработке материалы), загрузка которых производится из контейнеров для сбора мусора или вручную</w:t>
      </w:r>
    </w:p>
    <w:p w:rsidR="00AF4E7C" w:rsidRPr="0036225F" w:rsidRDefault="00AF4E7C" w:rsidP="0036225F">
      <w:pPr>
        <w:pStyle w:val="Style56"/>
        <w:widowControl/>
        <w:ind w:firstLine="567"/>
        <w:jc w:val="both"/>
        <w:rPr>
          <w:rStyle w:val="FontStyle110"/>
          <w:rFonts w:ascii="Arial" w:hAnsi="Arial" w:cs="Arial"/>
          <w:color w:val="auto"/>
          <w:kern w:val="2"/>
          <w:sz w:val="24"/>
          <w:szCs w:val="24"/>
          <w:lang w:eastAsia="en-US"/>
        </w:rPr>
      </w:pPr>
    </w:p>
    <w:p w:rsidR="007C3EBB" w:rsidRPr="00E517A8" w:rsidRDefault="00E517A8" w:rsidP="0036225F">
      <w:pPr>
        <w:pStyle w:val="Style56"/>
        <w:widowControl/>
        <w:ind w:firstLine="567"/>
        <w:jc w:val="both"/>
        <w:rPr>
          <w:rStyle w:val="FontStyle110"/>
          <w:rFonts w:ascii="Arial" w:hAnsi="Arial" w:cs="Arial"/>
          <w:color w:val="auto"/>
          <w:kern w:val="2"/>
          <w:sz w:val="20"/>
          <w:szCs w:val="20"/>
          <w:lang w:eastAsia="en-US"/>
        </w:rPr>
      </w:pPr>
      <w:r w:rsidRPr="00E517A8">
        <w:rPr>
          <w:rStyle w:val="FontStyle110"/>
          <w:rFonts w:ascii="Arial" w:hAnsi="Arial" w:cs="Arial"/>
          <w:color w:val="auto"/>
          <w:spacing w:val="20"/>
          <w:kern w:val="2"/>
          <w:sz w:val="20"/>
          <w:szCs w:val="20"/>
          <w:lang w:eastAsia="en-US"/>
        </w:rPr>
        <w:t>Примечание</w:t>
      </w:r>
      <w:r w:rsidR="007C3EBB" w:rsidRPr="00E517A8">
        <w:rPr>
          <w:rStyle w:val="FontStyle110"/>
          <w:rFonts w:ascii="Arial" w:hAnsi="Arial" w:cs="Arial"/>
          <w:color w:val="auto"/>
          <w:kern w:val="2"/>
          <w:sz w:val="20"/>
          <w:szCs w:val="20"/>
          <w:lang w:eastAsia="en-US"/>
        </w:rPr>
        <w:t xml:space="preserve"> 1 </w:t>
      </w:r>
      <w:r w:rsidRPr="00E517A8">
        <w:rPr>
          <w:rStyle w:val="FontStyle110"/>
          <w:rFonts w:ascii="Arial" w:hAnsi="Arial" w:cs="Arial"/>
          <w:color w:val="auto"/>
          <w:kern w:val="2"/>
          <w:sz w:val="20"/>
          <w:szCs w:val="20"/>
          <w:lang w:eastAsia="en-US"/>
        </w:rPr>
        <w:t>-</w:t>
      </w:r>
      <w:r w:rsidR="007C3EBB" w:rsidRPr="00E517A8">
        <w:rPr>
          <w:rStyle w:val="FontStyle110"/>
          <w:rFonts w:ascii="Arial" w:hAnsi="Arial" w:cs="Arial"/>
          <w:color w:val="auto"/>
          <w:kern w:val="2"/>
          <w:sz w:val="20"/>
          <w:szCs w:val="20"/>
          <w:lang w:eastAsia="en-US"/>
        </w:rPr>
        <w:t xml:space="preserve"> В большинстве случаев он состоит из шасси или жесткого шасси, на которое устанавливается кузов. Иногда это также может быть объединением грузовика и прицепа.</w:t>
      </w:r>
    </w:p>
    <w:p w:rsidR="00E517A8" w:rsidRPr="00E517A8" w:rsidRDefault="00E517A8" w:rsidP="0036225F">
      <w:pPr>
        <w:pStyle w:val="Style49"/>
        <w:widowControl/>
        <w:ind w:firstLine="567"/>
        <w:jc w:val="both"/>
        <w:rPr>
          <w:rStyle w:val="FontStyle110"/>
          <w:rFonts w:ascii="Arial" w:hAnsi="Arial" w:cs="Arial"/>
          <w:color w:val="auto"/>
          <w:kern w:val="2"/>
          <w:sz w:val="20"/>
          <w:szCs w:val="20"/>
          <w:lang w:eastAsia="en-US"/>
        </w:rPr>
      </w:pPr>
    </w:p>
    <w:p w:rsidR="00AF4E7C" w:rsidRPr="00E517A8" w:rsidRDefault="00E517A8" w:rsidP="0036225F">
      <w:pPr>
        <w:pStyle w:val="Style49"/>
        <w:widowControl/>
        <w:ind w:firstLine="567"/>
        <w:jc w:val="both"/>
        <w:rPr>
          <w:rStyle w:val="FontStyle79"/>
          <w:rFonts w:ascii="Arial" w:hAnsi="Arial" w:cs="Arial"/>
          <w:color w:val="auto"/>
          <w:kern w:val="2"/>
          <w:sz w:val="20"/>
          <w:szCs w:val="20"/>
          <w:lang w:eastAsia="en-US"/>
        </w:rPr>
      </w:pPr>
      <w:r w:rsidRPr="00E517A8">
        <w:rPr>
          <w:rStyle w:val="FontStyle110"/>
          <w:rFonts w:ascii="Arial" w:hAnsi="Arial" w:cs="Arial"/>
          <w:color w:val="auto"/>
          <w:spacing w:val="20"/>
          <w:kern w:val="2"/>
          <w:sz w:val="20"/>
          <w:szCs w:val="20"/>
          <w:lang w:eastAsia="en-US"/>
        </w:rPr>
        <w:t>Примечание</w:t>
      </w:r>
      <w:r w:rsidR="007C3EBB" w:rsidRPr="00E517A8">
        <w:rPr>
          <w:rStyle w:val="FontStyle110"/>
          <w:rFonts w:ascii="Arial" w:hAnsi="Arial" w:cs="Arial"/>
          <w:color w:val="auto"/>
          <w:kern w:val="2"/>
          <w:sz w:val="20"/>
          <w:szCs w:val="20"/>
          <w:lang w:eastAsia="en-US"/>
        </w:rPr>
        <w:t xml:space="preserve"> 2 </w:t>
      </w:r>
      <w:r w:rsidRPr="00E517A8">
        <w:rPr>
          <w:rStyle w:val="FontStyle110"/>
          <w:rFonts w:ascii="Arial" w:hAnsi="Arial" w:cs="Arial"/>
          <w:color w:val="auto"/>
          <w:kern w:val="2"/>
          <w:sz w:val="20"/>
          <w:szCs w:val="20"/>
          <w:lang w:eastAsia="en-US"/>
        </w:rPr>
        <w:t>-</w:t>
      </w:r>
      <w:r w:rsidR="007C3EBB" w:rsidRPr="00E517A8">
        <w:rPr>
          <w:rStyle w:val="FontStyle110"/>
          <w:rFonts w:ascii="Arial" w:hAnsi="Arial" w:cs="Arial"/>
          <w:color w:val="auto"/>
          <w:kern w:val="2"/>
          <w:sz w:val="20"/>
          <w:szCs w:val="20"/>
          <w:lang w:eastAsia="en-US"/>
        </w:rPr>
        <w:t xml:space="preserve"> Мусоровоз является транспортным средством специального назначения в соответствии с 2007/46/</w:t>
      </w:r>
      <w:r w:rsidR="007C3EBB" w:rsidRPr="00E517A8">
        <w:rPr>
          <w:rStyle w:val="FontStyle110"/>
          <w:rFonts w:ascii="Arial" w:hAnsi="Arial" w:cs="Arial"/>
          <w:color w:val="auto"/>
          <w:kern w:val="2"/>
          <w:sz w:val="20"/>
          <w:szCs w:val="20"/>
          <w:lang w:val="en-US" w:eastAsia="en-US"/>
        </w:rPr>
        <w:t>EC</w:t>
      </w:r>
      <w:r w:rsidR="007C3EBB" w:rsidRPr="00E517A8">
        <w:rPr>
          <w:rStyle w:val="FontStyle110"/>
          <w:rFonts w:ascii="Arial" w:hAnsi="Arial" w:cs="Arial"/>
          <w:color w:val="auto"/>
          <w:kern w:val="2"/>
          <w:sz w:val="20"/>
          <w:szCs w:val="20"/>
          <w:lang w:eastAsia="en-US"/>
        </w:rPr>
        <w:t xml:space="preserve">, Приложение </w:t>
      </w:r>
      <w:r w:rsidR="007C3EBB" w:rsidRPr="00E517A8">
        <w:rPr>
          <w:rStyle w:val="FontStyle110"/>
          <w:rFonts w:ascii="Arial" w:hAnsi="Arial" w:cs="Arial"/>
          <w:color w:val="auto"/>
          <w:kern w:val="2"/>
          <w:sz w:val="20"/>
          <w:szCs w:val="20"/>
          <w:lang w:val="en-US" w:eastAsia="en-US"/>
        </w:rPr>
        <w:t>II</w:t>
      </w:r>
      <w:r w:rsidR="007C3EBB" w:rsidRPr="00E517A8">
        <w:rPr>
          <w:rStyle w:val="FontStyle110"/>
          <w:rFonts w:ascii="Arial" w:hAnsi="Arial" w:cs="Arial"/>
          <w:color w:val="auto"/>
          <w:kern w:val="2"/>
          <w:sz w:val="20"/>
          <w:szCs w:val="20"/>
          <w:lang w:eastAsia="en-US"/>
        </w:rPr>
        <w:t xml:space="preserve">, Часть </w:t>
      </w:r>
      <w:r w:rsidR="00CD66BA" w:rsidRPr="00E517A8">
        <w:rPr>
          <w:rStyle w:val="FontStyle79"/>
          <w:rFonts w:ascii="Arial" w:hAnsi="Arial" w:cs="Arial"/>
          <w:color w:val="auto"/>
          <w:kern w:val="2"/>
          <w:sz w:val="20"/>
          <w:szCs w:val="20"/>
          <w:lang w:val="en-US" w:eastAsia="en-US"/>
        </w:rPr>
        <w:t>A</w:t>
      </w:r>
      <w:r w:rsidR="00CD66BA" w:rsidRPr="00E517A8">
        <w:rPr>
          <w:rStyle w:val="FontStyle79"/>
          <w:rFonts w:ascii="Arial" w:hAnsi="Arial" w:cs="Arial"/>
          <w:color w:val="auto"/>
          <w:kern w:val="2"/>
          <w:sz w:val="20"/>
          <w:szCs w:val="20"/>
          <w:lang w:eastAsia="en-US"/>
        </w:rPr>
        <w:t xml:space="preserve">, 5.8. </w:t>
      </w:r>
    </w:p>
    <w:p w:rsidR="00AF4E7C" w:rsidRPr="00E517A8" w:rsidRDefault="00AF4E7C" w:rsidP="0036225F">
      <w:pPr>
        <w:pStyle w:val="Style49"/>
        <w:widowControl/>
        <w:ind w:firstLine="567"/>
        <w:jc w:val="both"/>
        <w:rPr>
          <w:rStyle w:val="FontStyle79"/>
          <w:rFonts w:ascii="Arial" w:hAnsi="Arial" w:cs="Arial"/>
          <w:color w:val="auto"/>
          <w:kern w:val="2"/>
          <w:sz w:val="20"/>
          <w:szCs w:val="20"/>
          <w:lang w:eastAsia="en-US"/>
        </w:rPr>
      </w:pPr>
    </w:p>
    <w:p w:rsidR="00177D16" w:rsidRPr="00E517A8" w:rsidRDefault="00E517A8" w:rsidP="0036225F">
      <w:pPr>
        <w:pStyle w:val="Style49"/>
        <w:widowControl/>
        <w:ind w:firstLine="567"/>
        <w:jc w:val="both"/>
        <w:rPr>
          <w:rStyle w:val="FontStyle89"/>
          <w:rFonts w:ascii="Arial" w:hAnsi="Arial" w:cs="Arial"/>
          <w:color w:val="auto"/>
          <w:kern w:val="2"/>
          <w:sz w:val="20"/>
          <w:szCs w:val="20"/>
          <w:lang w:eastAsia="en-US"/>
        </w:rPr>
      </w:pPr>
      <w:r w:rsidRPr="00E517A8">
        <w:rPr>
          <w:rStyle w:val="FontStyle89"/>
          <w:rFonts w:ascii="Arial" w:hAnsi="Arial" w:cs="Arial"/>
          <w:color w:val="auto"/>
          <w:spacing w:val="20"/>
          <w:kern w:val="2"/>
          <w:sz w:val="20"/>
          <w:szCs w:val="20"/>
          <w:lang w:eastAsia="en-US"/>
        </w:rPr>
        <w:t>Примечание</w:t>
      </w:r>
      <w:r w:rsidRPr="00E517A8">
        <w:rPr>
          <w:rStyle w:val="FontStyle89"/>
          <w:rFonts w:ascii="Arial" w:hAnsi="Arial" w:cs="Arial"/>
          <w:color w:val="auto"/>
          <w:kern w:val="2"/>
          <w:sz w:val="20"/>
          <w:szCs w:val="20"/>
          <w:lang w:eastAsia="en-US"/>
        </w:rPr>
        <w:t xml:space="preserve"> – Взято из </w:t>
      </w:r>
      <w:r w:rsidR="00CD66BA" w:rsidRPr="00E517A8">
        <w:rPr>
          <w:rStyle w:val="FontStyle89"/>
          <w:rFonts w:ascii="Arial" w:hAnsi="Arial" w:cs="Arial"/>
          <w:color w:val="auto"/>
          <w:kern w:val="2"/>
          <w:sz w:val="20"/>
          <w:szCs w:val="20"/>
          <w:lang w:val="en-US" w:eastAsia="en-US"/>
        </w:rPr>
        <w:t>EN</w:t>
      </w:r>
      <w:r w:rsidR="00CD66BA" w:rsidRPr="00E517A8">
        <w:rPr>
          <w:rStyle w:val="FontStyle89"/>
          <w:rFonts w:ascii="Arial" w:hAnsi="Arial" w:cs="Arial"/>
          <w:color w:val="auto"/>
          <w:kern w:val="2"/>
          <w:sz w:val="20"/>
          <w:szCs w:val="20"/>
          <w:lang w:eastAsia="en-US"/>
        </w:rPr>
        <w:t xml:space="preserve"> 1501-1:2</w:t>
      </w:r>
      <w:r>
        <w:rPr>
          <w:rStyle w:val="FontStyle89"/>
          <w:rFonts w:ascii="Arial" w:hAnsi="Arial" w:cs="Arial"/>
          <w:color w:val="auto"/>
          <w:kern w:val="2"/>
          <w:sz w:val="20"/>
          <w:szCs w:val="20"/>
          <w:lang w:eastAsia="en-US"/>
        </w:rPr>
        <w:t>021, 3.1</w:t>
      </w:r>
    </w:p>
    <w:p w:rsidR="00E517A8" w:rsidRDefault="00E517A8" w:rsidP="0036225F">
      <w:pPr>
        <w:pStyle w:val="Style16"/>
        <w:widowControl/>
        <w:ind w:firstLine="567"/>
        <w:jc w:val="both"/>
        <w:rPr>
          <w:rStyle w:val="FontStyle87"/>
          <w:rFonts w:ascii="Arial" w:hAnsi="Arial" w:cs="Arial"/>
          <w:color w:val="auto"/>
          <w:kern w:val="2"/>
          <w:sz w:val="24"/>
          <w:szCs w:val="24"/>
          <w:lang w:eastAsia="en-US"/>
        </w:rPr>
      </w:pPr>
    </w:p>
    <w:p w:rsidR="007C3EBB" w:rsidRPr="00F33462" w:rsidRDefault="00CD66BA" w:rsidP="00F33462">
      <w:pPr>
        <w:pStyle w:val="Style16"/>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3.2</w:t>
      </w:r>
      <w:r w:rsidR="00E517A8">
        <w:rPr>
          <w:rStyle w:val="FontStyle87"/>
          <w:rFonts w:ascii="Arial" w:hAnsi="Arial" w:cs="Arial"/>
          <w:color w:val="auto"/>
          <w:kern w:val="2"/>
          <w:sz w:val="24"/>
          <w:szCs w:val="24"/>
          <w:lang w:eastAsia="en-US"/>
        </w:rPr>
        <w:t xml:space="preserve"> </w:t>
      </w:r>
      <w:r w:rsidR="007C3EBB" w:rsidRPr="0036225F">
        <w:rPr>
          <w:rStyle w:val="FontStyle94"/>
          <w:rFonts w:ascii="Arial" w:hAnsi="Arial" w:cs="Arial"/>
          <w:b/>
          <w:bCs/>
          <w:color w:val="auto"/>
          <w:spacing w:val="0"/>
          <w:kern w:val="2"/>
          <w:sz w:val="24"/>
          <w:szCs w:val="24"/>
        </w:rPr>
        <w:t xml:space="preserve">мусоровоз с передней </w:t>
      </w:r>
      <w:r w:rsidR="007C3EBB" w:rsidRPr="00F33462">
        <w:rPr>
          <w:rStyle w:val="FontStyle94"/>
          <w:rFonts w:ascii="Arial" w:hAnsi="Arial" w:cs="Arial"/>
          <w:b/>
          <w:bCs/>
          <w:color w:val="auto"/>
          <w:spacing w:val="0"/>
          <w:kern w:val="2"/>
          <w:sz w:val="24"/>
          <w:szCs w:val="24"/>
        </w:rPr>
        <w:t>загрузкой</w:t>
      </w:r>
      <w:r w:rsidR="00F33462" w:rsidRPr="00F33462">
        <w:rPr>
          <w:rStyle w:val="FontStyle94"/>
          <w:rFonts w:ascii="Arial" w:hAnsi="Arial" w:cs="Arial"/>
          <w:b/>
          <w:bCs/>
          <w:color w:val="auto"/>
          <w:spacing w:val="0"/>
          <w:kern w:val="2"/>
          <w:sz w:val="24"/>
          <w:szCs w:val="24"/>
        </w:rPr>
        <w:t xml:space="preserve"> </w:t>
      </w:r>
      <w:r w:rsidR="00F33462" w:rsidRPr="00F33462">
        <w:rPr>
          <w:rStyle w:val="FontStyle94"/>
          <w:rFonts w:ascii="Arial" w:hAnsi="Arial" w:cs="Arial"/>
          <w:bCs/>
          <w:color w:val="auto"/>
          <w:spacing w:val="0"/>
          <w:kern w:val="2"/>
          <w:sz w:val="24"/>
          <w:szCs w:val="24"/>
        </w:rPr>
        <w:t>(</w:t>
      </w:r>
      <w:r w:rsidR="00F33462" w:rsidRPr="00F33462">
        <w:rPr>
          <w:rFonts w:ascii="Arial" w:hAnsi="Arial" w:cs="Arial"/>
        </w:rPr>
        <w:t>front loaded RCV</w:t>
      </w:r>
      <w:r w:rsidR="00F33462" w:rsidRPr="00F33462">
        <w:rPr>
          <w:rStyle w:val="FontStyle94"/>
          <w:rFonts w:ascii="Arial" w:hAnsi="Arial" w:cs="Arial"/>
          <w:bCs/>
          <w:color w:val="auto"/>
          <w:spacing w:val="0"/>
          <w:kern w:val="2"/>
          <w:sz w:val="24"/>
          <w:szCs w:val="24"/>
        </w:rPr>
        <w:t>):</w:t>
      </w:r>
      <w:r w:rsidR="00F33462" w:rsidRPr="00F33462">
        <w:rPr>
          <w:rStyle w:val="FontStyle94"/>
          <w:rFonts w:ascii="Arial" w:hAnsi="Arial" w:cs="Arial"/>
          <w:b/>
          <w:bCs/>
          <w:color w:val="auto"/>
          <w:spacing w:val="0"/>
          <w:kern w:val="2"/>
          <w:sz w:val="24"/>
          <w:szCs w:val="24"/>
        </w:rPr>
        <w:t xml:space="preserve"> </w:t>
      </w:r>
      <w:r w:rsidR="007C3EBB" w:rsidRPr="00F33462">
        <w:rPr>
          <w:rStyle w:val="FontStyle118"/>
          <w:color w:val="auto"/>
          <w:kern w:val="2"/>
          <w:sz w:val="24"/>
          <w:szCs w:val="24"/>
        </w:rPr>
        <w:t>Мусоровоз, в который мусор загружается в мусоросборник спереди</w:t>
      </w:r>
      <w:r w:rsidR="007C3EBB" w:rsidRPr="0036225F">
        <w:rPr>
          <w:rStyle w:val="FontStyle118"/>
          <w:color w:val="auto"/>
          <w:kern w:val="2"/>
          <w:sz w:val="24"/>
          <w:szCs w:val="24"/>
        </w:rPr>
        <w:t>.</w:t>
      </w:r>
    </w:p>
    <w:p w:rsidR="00AF4E7C" w:rsidRPr="0036225F" w:rsidRDefault="00AF4E7C" w:rsidP="0036225F">
      <w:pPr>
        <w:pStyle w:val="Style46"/>
        <w:widowControl/>
        <w:ind w:firstLine="567"/>
        <w:jc w:val="both"/>
        <w:rPr>
          <w:rStyle w:val="FontStyle110"/>
          <w:rFonts w:ascii="Arial" w:hAnsi="Arial" w:cs="Arial"/>
          <w:color w:val="auto"/>
          <w:kern w:val="2"/>
          <w:sz w:val="24"/>
          <w:szCs w:val="24"/>
          <w:lang w:eastAsia="en-US"/>
        </w:rPr>
      </w:pPr>
    </w:p>
    <w:p w:rsidR="00177D16" w:rsidRPr="00F33462" w:rsidRDefault="00F33462" w:rsidP="0036225F">
      <w:pPr>
        <w:pStyle w:val="Style46"/>
        <w:widowControl/>
        <w:ind w:firstLine="567"/>
        <w:jc w:val="both"/>
        <w:rPr>
          <w:rStyle w:val="FontStyle79"/>
          <w:rFonts w:ascii="Arial" w:hAnsi="Arial" w:cs="Arial"/>
          <w:color w:val="auto"/>
          <w:kern w:val="2"/>
          <w:sz w:val="20"/>
          <w:szCs w:val="20"/>
          <w:lang w:eastAsia="en-US"/>
        </w:rPr>
      </w:pPr>
      <w:r w:rsidRPr="00F33462">
        <w:rPr>
          <w:rStyle w:val="FontStyle110"/>
          <w:rFonts w:ascii="Arial" w:hAnsi="Arial" w:cs="Arial"/>
          <w:color w:val="auto"/>
          <w:spacing w:val="20"/>
          <w:kern w:val="2"/>
          <w:sz w:val="20"/>
          <w:szCs w:val="20"/>
          <w:lang w:eastAsia="en-US"/>
        </w:rPr>
        <w:t>Примечание</w:t>
      </w:r>
      <w:r w:rsidR="007C3EBB" w:rsidRPr="00F33462">
        <w:rPr>
          <w:rStyle w:val="FontStyle110"/>
          <w:rFonts w:ascii="Arial" w:hAnsi="Arial" w:cs="Arial"/>
          <w:color w:val="auto"/>
          <w:kern w:val="2"/>
          <w:sz w:val="20"/>
          <w:szCs w:val="20"/>
          <w:lang w:eastAsia="en-US"/>
        </w:rPr>
        <w:t xml:space="preserve"> 1 </w:t>
      </w:r>
      <w:r w:rsidRPr="00F33462">
        <w:rPr>
          <w:rStyle w:val="FontStyle110"/>
          <w:rFonts w:ascii="Arial" w:hAnsi="Arial" w:cs="Arial"/>
          <w:color w:val="auto"/>
          <w:kern w:val="2"/>
          <w:sz w:val="20"/>
          <w:szCs w:val="20"/>
          <w:lang w:eastAsia="en-US"/>
        </w:rPr>
        <w:t>-</w:t>
      </w:r>
      <w:r w:rsidR="007C3EBB" w:rsidRPr="00F33462">
        <w:rPr>
          <w:rStyle w:val="FontStyle110"/>
          <w:rFonts w:ascii="Arial" w:hAnsi="Arial" w:cs="Arial"/>
          <w:color w:val="auto"/>
          <w:kern w:val="2"/>
          <w:sz w:val="20"/>
          <w:szCs w:val="20"/>
          <w:lang w:eastAsia="en-US"/>
        </w:rPr>
        <w:t xml:space="preserve"> В мусоровозах с передней загрузкой мусор перемещается вручную или механически от передней силовой балки в бункер. Уплотнительное устройство, при наличии, затем перемещает и уплотняет мусор из бункера в постоянный или сменный мусоросборник мусоровоза с передней загрузкой. Для разгрузки мусоровоз наклоняется либо вращается, либо используется </w:t>
      </w:r>
      <w:r w:rsidR="007C3EBB" w:rsidRPr="00F33462">
        <w:rPr>
          <w:rStyle w:val="FontStyle117"/>
          <w:color w:val="auto"/>
          <w:kern w:val="2"/>
          <w:sz w:val="20"/>
          <w:szCs w:val="20"/>
        </w:rPr>
        <w:t>система разгрузки с выталкивателем</w:t>
      </w:r>
      <w:r w:rsidR="00CD66BA" w:rsidRPr="00F33462">
        <w:rPr>
          <w:rStyle w:val="FontStyle79"/>
          <w:rFonts w:ascii="Arial" w:hAnsi="Arial" w:cs="Arial"/>
          <w:color w:val="auto"/>
          <w:kern w:val="2"/>
          <w:sz w:val="20"/>
          <w:szCs w:val="20"/>
          <w:lang w:eastAsia="en-US"/>
        </w:rPr>
        <w:t xml:space="preserve">. </w:t>
      </w:r>
      <w:r w:rsidR="007C3EBB" w:rsidRPr="00F33462">
        <w:rPr>
          <w:rStyle w:val="FontStyle79"/>
          <w:rFonts w:ascii="Arial" w:hAnsi="Arial" w:cs="Arial"/>
          <w:color w:val="auto"/>
          <w:kern w:val="2"/>
          <w:sz w:val="20"/>
          <w:szCs w:val="20"/>
          <w:lang w:eastAsia="en-US"/>
        </w:rPr>
        <w:t>Траектория мусорного контейнера проходит над кабиной или передней осью, независимо от того, где мусорный контейнер поднимается.</w:t>
      </w:r>
    </w:p>
    <w:p w:rsidR="00AF4E7C" w:rsidRPr="0036225F" w:rsidRDefault="00AF4E7C" w:rsidP="0036225F">
      <w:pPr>
        <w:pStyle w:val="Style16"/>
        <w:widowControl/>
        <w:ind w:firstLine="567"/>
        <w:jc w:val="both"/>
        <w:rPr>
          <w:rStyle w:val="FontStyle87"/>
          <w:rFonts w:ascii="Arial" w:hAnsi="Arial" w:cs="Arial"/>
          <w:color w:val="auto"/>
          <w:kern w:val="2"/>
          <w:sz w:val="24"/>
          <w:szCs w:val="24"/>
          <w:lang w:eastAsia="en-US"/>
        </w:rPr>
      </w:pPr>
    </w:p>
    <w:p w:rsidR="00177D16" w:rsidRDefault="00CD66BA" w:rsidP="00F33462">
      <w:pPr>
        <w:pStyle w:val="Style16"/>
        <w:widowControl/>
        <w:ind w:firstLine="567"/>
        <w:jc w:val="both"/>
        <w:rPr>
          <w:rStyle w:val="FontStyle118"/>
          <w:color w:val="auto"/>
          <w:kern w:val="2"/>
          <w:sz w:val="24"/>
          <w:szCs w:val="24"/>
        </w:rPr>
      </w:pPr>
      <w:r w:rsidRPr="0036225F">
        <w:rPr>
          <w:rStyle w:val="FontStyle87"/>
          <w:rFonts w:ascii="Arial" w:hAnsi="Arial" w:cs="Arial"/>
          <w:color w:val="auto"/>
          <w:kern w:val="2"/>
          <w:sz w:val="24"/>
          <w:szCs w:val="24"/>
          <w:lang w:eastAsia="en-US"/>
        </w:rPr>
        <w:t>3.3</w:t>
      </w:r>
      <w:r w:rsidR="00F33462">
        <w:rPr>
          <w:rStyle w:val="FontStyle87"/>
          <w:rFonts w:ascii="Arial" w:hAnsi="Arial" w:cs="Arial"/>
          <w:color w:val="auto"/>
          <w:kern w:val="2"/>
          <w:sz w:val="24"/>
          <w:szCs w:val="24"/>
          <w:lang w:eastAsia="en-US"/>
        </w:rPr>
        <w:t xml:space="preserve"> </w:t>
      </w:r>
      <w:r w:rsidR="007C3EBB" w:rsidRPr="00F33462">
        <w:rPr>
          <w:rStyle w:val="FontStyle87"/>
          <w:rFonts w:ascii="Arial" w:hAnsi="Arial" w:cs="Arial"/>
          <w:color w:val="auto"/>
          <w:kern w:val="2"/>
          <w:sz w:val="24"/>
          <w:szCs w:val="24"/>
          <w:lang w:eastAsia="en-US"/>
        </w:rPr>
        <w:t>кабина</w:t>
      </w:r>
      <w:r w:rsidR="00F33462" w:rsidRPr="00F33462">
        <w:rPr>
          <w:rStyle w:val="FontStyle87"/>
          <w:rFonts w:ascii="Arial" w:hAnsi="Arial" w:cs="Arial"/>
          <w:color w:val="auto"/>
          <w:kern w:val="2"/>
          <w:sz w:val="24"/>
          <w:szCs w:val="24"/>
          <w:lang w:eastAsia="en-US"/>
        </w:rPr>
        <w:t xml:space="preserve"> </w:t>
      </w:r>
      <w:r w:rsidR="00F33462" w:rsidRPr="00F33462">
        <w:rPr>
          <w:rStyle w:val="FontStyle87"/>
          <w:rFonts w:ascii="Arial" w:hAnsi="Arial" w:cs="Arial"/>
          <w:b w:val="0"/>
          <w:color w:val="auto"/>
          <w:kern w:val="2"/>
          <w:sz w:val="24"/>
          <w:szCs w:val="24"/>
          <w:lang w:eastAsia="en-US"/>
        </w:rPr>
        <w:t>(</w:t>
      </w:r>
      <w:r w:rsidR="00F33462" w:rsidRPr="00F33462">
        <w:rPr>
          <w:rFonts w:ascii="Arial" w:hAnsi="Arial" w:cs="Arial"/>
        </w:rPr>
        <w:t>cab</w:t>
      </w:r>
      <w:r w:rsidR="00F33462" w:rsidRPr="00F33462">
        <w:rPr>
          <w:rStyle w:val="FontStyle87"/>
          <w:rFonts w:ascii="Arial" w:hAnsi="Arial" w:cs="Arial"/>
          <w:b w:val="0"/>
          <w:color w:val="auto"/>
          <w:kern w:val="2"/>
          <w:sz w:val="24"/>
          <w:szCs w:val="24"/>
          <w:lang w:eastAsia="en-US"/>
        </w:rPr>
        <w:t xml:space="preserve">): </w:t>
      </w:r>
      <w:r w:rsidR="00F33462" w:rsidRPr="00F33462">
        <w:rPr>
          <w:rStyle w:val="FontStyle118"/>
          <w:color w:val="auto"/>
          <w:kern w:val="2"/>
          <w:sz w:val="24"/>
          <w:szCs w:val="24"/>
        </w:rPr>
        <w:t>С</w:t>
      </w:r>
      <w:r w:rsidR="007C3EBB" w:rsidRPr="00F33462">
        <w:rPr>
          <w:rStyle w:val="FontStyle118"/>
          <w:color w:val="auto"/>
          <w:kern w:val="2"/>
          <w:sz w:val="24"/>
          <w:szCs w:val="24"/>
        </w:rPr>
        <w:t>оставная</w:t>
      </w:r>
      <w:r w:rsidR="007C3EBB" w:rsidRPr="0036225F">
        <w:rPr>
          <w:rStyle w:val="FontStyle118"/>
          <w:color w:val="auto"/>
          <w:kern w:val="2"/>
          <w:sz w:val="24"/>
          <w:szCs w:val="24"/>
        </w:rPr>
        <w:t xml:space="preserve"> часть шасси, смонтированная впереди кузова, из которой оператор управляет мусоровозом и в которую может сесть другой возможный оператор</w:t>
      </w:r>
    </w:p>
    <w:p w:rsidR="00F33462" w:rsidRDefault="00F33462" w:rsidP="00F33462">
      <w:pPr>
        <w:pStyle w:val="Style16"/>
        <w:widowControl/>
        <w:ind w:firstLine="567"/>
        <w:jc w:val="both"/>
        <w:rPr>
          <w:rStyle w:val="FontStyle118"/>
          <w:color w:val="auto"/>
          <w:kern w:val="2"/>
          <w:sz w:val="24"/>
          <w:szCs w:val="24"/>
        </w:rPr>
      </w:pPr>
    </w:p>
    <w:p w:rsidR="00177D16" w:rsidRPr="00F33462" w:rsidRDefault="00F33462" w:rsidP="0036225F">
      <w:pPr>
        <w:pStyle w:val="Style20"/>
        <w:widowControl/>
        <w:ind w:firstLine="567"/>
        <w:jc w:val="both"/>
        <w:rPr>
          <w:rStyle w:val="FontStyle89"/>
          <w:rFonts w:ascii="Arial" w:hAnsi="Arial" w:cs="Arial"/>
          <w:color w:val="auto"/>
          <w:kern w:val="2"/>
          <w:sz w:val="20"/>
          <w:szCs w:val="20"/>
          <w:lang w:eastAsia="en-US"/>
        </w:rPr>
      </w:pPr>
      <w:r w:rsidRPr="00F33462">
        <w:rPr>
          <w:rStyle w:val="FontStyle89"/>
          <w:rFonts w:ascii="Arial" w:hAnsi="Arial" w:cs="Arial"/>
          <w:color w:val="auto"/>
          <w:spacing w:val="20"/>
          <w:kern w:val="2"/>
          <w:sz w:val="20"/>
          <w:szCs w:val="20"/>
          <w:lang w:eastAsia="en-US"/>
        </w:rPr>
        <w:t>Примечание</w:t>
      </w:r>
      <w:r w:rsidRPr="00F33462">
        <w:rPr>
          <w:rStyle w:val="FontStyle89"/>
          <w:rFonts w:ascii="Arial" w:hAnsi="Arial" w:cs="Arial"/>
          <w:color w:val="auto"/>
          <w:kern w:val="2"/>
          <w:sz w:val="20"/>
          <w:szCs w:val="20"/>
          <w:lang w:eastAsia="en-US"/>
        </w:rPr>
        <w:t xml:space="preserve"> – Взято из</w:t>
      </w:r>
      <w:r w:rsidR="00CD66BA" w:rsidRPr="00F33462">
        <w:rPr>
          <w:rStyle w:val="FontStyle89"/>
          <w:rFonts w:ascii="Arial" w:hAnsi="Arial" w:cs="Arial"/>
          <w:color w:val="auto"/>
          <w:kern w:val="2"/>
          <w:sz w:val="20"/>
          <w:szCs w:val="20"/>
          <w:lang w:eastAsia="en-US"/>
        </w:rPr>
        <w:t xml:space="preserve"> </w:t>
      </w:r>
      <w:r w:rsidR="00CD66BA" w:rsidRPr="00F33462">
        <w:rPr>
          <w:rStyle w:val="FontStyle89"/>
          <w:rFonts w:ascii="Arial" w:hAnsi="Arial" w:cs="Arial"/>
          <w:color w:val="auto"/>
          <w:kern w:val="2"/>
          <w:sz w:val="20"/>
          <w:szCs w:val="20"/>
          <w:lang w:val="en-US" w:eastAsia="en-US"/>
        </w:rPr>
        <w:t>EN</w:t>
      </w:r>
      <w:r w:rsidRPr="00F33462">
        <w:rPr>
          <w:rStyle w:val="FontStyle89"/>
          <w:rFonts w:ascii="Arial" w:hAnsi="Arial" w:cs="Arial"/>
          <w:color w:val="auto"/>
          <w:kern w:val="2"/>
          <w:sz w:val="20"/>
          <w:szCs w:val="20"/>
          <w:lang w:eastAsia="en-US"/>
        </w:rPr>
        <w:t xml:space="preserve"> 1501-1:2021, 3.3</w:t>
      </w:r>
    </w:p>
    <w:p w:rsidR="00F33462" w:rsidRDefault="00F33462" w:rsidP="0036225F">
      <w:pPr>
        <w:pStyle w:val="Style16"/>
        <w:widowControl/>
        <w:ind w:firstLine="567"/>
        <w:jc w:val="both"/>
        <w:rPr>
          <w:rStyle w:val="FontStyle87"/>
          <w:rFonts w:ascii="Arial" w:hAnsi="Arial" w:cs="Arial"/>
          <w:color w:val="auto"/>
          <w:kern w:val="2"/>
          <w:sz w:val="24"/>
          <w:szCs w:val="24"/>
          <w:lang w:eastAsia="en-US"/>
        </w:rPr>
      </w:pPr>
    </w:p>
    <w:p w:rsidR="00D80BED" w:rsidRPr="00F33462" w:rsidRDefault="00CD66BA" w:rsidP="00F33462">
      <w:pPr>
        <w:pStyle w:val="Style16"/>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3.4</w:t>
      </w:r>
      <w:r w:rsidR="00F33462">
        <w:rPr>
          <w:rStyle w:val="FontStyle87"/>
          <w:rFonts w:ascii="Arial" w:hAnsi="Arial" w:cs="Arial"/>
          <w:color w:val="auto"/>
          <w:kern w:val="2"/>
          <w:sz w:val="24"/>
          <w:szCs w:val="24"/>
          <w:lang w:eastAsia="en-US"/>
        </w:rPr>
        <w:t xml:space="preserve"> </w:t>
      </w:r>
      <w:r w:rsidR="00D80BED" w:rsidRPr="0036225F">
        <w:rPr>
          <w:rStyle w:val="FontStyle87"/>
          <w:rFonts w:ascii="Arial" w:hAnsi="Arial" w:cs="Arial"/>
          <w:color w:val="auto"/>
          <w:kern w:val="2"/>
          <w:sz w:val="24"/>
          <w:szCs w:val="24"/>
          <w:lang w:eastAsia="en-US"/>
        </w:rPr>
        <w:t>кузов</w:t>
      </w:r>
      <w:r w:rsidR="00F33462">
        <w:rPr>
          <w:rStyle w:val="FontStyle87"/>
          <w:rFonts w:ascii="Arial" w:hAnsi="Arial" w:cs="Arial"/>
          <w:color w:val="auto"/>
          <w:kern w:val="2"/>
          <w:sz w:val="24"/>
          <w:szCs w:val="24"/>
          <w:lang w:eastAsia="en-US"/>
        </w:rPr>
        <w:t xml:space="preserve"> </w:t>
      </w:r>
      <w:r w:rsidR="00F33462" w:rsidRPr="00F33462">
        <w:rPr>
          <w:rStyle w:val="FontStyle87"/>
          <w:rFonts w:ascii="Arial" w:hAnsi="Arial" w:cs="Arial"/>
          <w:b w:val="0"/>
          <w:color w:val="auto"/>
          <w:kern w:val="2"/>
          <w:sz w:val="24"/>
          <w:szCs w:val="24"/>
          <w:lang w:eastAsia="en-US"/>
        </w:rPr>
        <w:t>(</w:t>
      </w:r>
      <w:r w:rsidR="00F33462" w:rsidRPr="00F33462">
        <w:rPr>
          <w:rFonts w:ascii="Arial" w:hAnsi="Arial" w:cs="Arial"/>
        </w:rPr>
        <w:t>bodywork</w:t>
      </w:r>
      <w:r w:rsidR="00F33462" w:rsidRPr="00F33462">
        <w:rPr>
          <w:rStyle w:val="FontStyle87"/>
          <w:rFonts w:ascii="Arial" w:hAnsi="Arial" w:cs="Arial"/>
          <w:b w:val="0"/>
          <w:color w:val="auto"/>
          <w:kern w:val="2"/>
          <w:sz w:val="24"/>
          <w:szCs w:val="24"/>
          <w:lang w:eastAsia="en-US"/>
        </w:rPr>
        <w:t>):</w:t>
      </w:r>
      <w:r w:rsidR="00F33462">
        <w:rPr>
          <w:rStyle w:val="FontStyle87"/>
          <w:rFonts w:ascii="Arial" w:hAnsi="Arial" w:cs="Arial"/>
          <w:b w:val="0"/>
          <w:color w:val="auto"/>
          <w:kern w:val="2"/>
          <w:sz w:val="24"/>
          <w:szCs w:val="24"/>
          <w:lang w:eastAsia="en-US"/>
        </w:rPr>
        <w:t xml:space="preserve"> </w:t>
      </w:r>
      <w:r w:rsidR="00F33462">
        <w:rPr>
          <w:rStyle w:val="FontStyle114"/>
          <w:rFonts w:ascii="Arial" w:hAnsi="Arial" w:cs="Arial"/>
          <w:color w:val="auto"/>
          <w:kern w:val="2"/>
          <w:sz w:val="24"/>
          <w:szCs w:val="24"/>
          <w:lang w:eastAsia="en-US"/>
        </w:rPr>
        <w:t>С</w:t>
      </w:r>
      <w:r w:rsidR="00D80BED" w:rsidRPr="0036225F">
        <w:rPr>
          <w:rStyle w:val="FontStyle114"/>
          <w:rFonts w:ascii="Arial" w:hAnsi="Arial" w:cs="Arial"/>
          <w:color w:val="auto"/>
          <w:kern w:val="2"/>
          <w:sz w:val="24"/>
          <w:szCs w:val="24"/>
          <w:lang w:eastAsia="en-US"/>
        </w:rPr>
        <w:t>борка всех компонентов, установленных на грузовой автомобиль без кузова, включая сам кузов</w:t>
      </w:r>
    </w:p>
    <w:p w:rsidR="00AF4E7C" w:rsidRPr="0036225F" w:rsidRDefault="00AF4E7C" w:rsidP="0036225F">
      <w:pPr>
        <w:pStyle w:val="Style46"/>
        <w:widowControl/>
        <w:ind w:firstLine="567"/>
        <w:jc w:val="both"/>
        <w:rPr>
          <w:rStyle w:val="FontStyle110"/>
          <w:rFonts w:ascii="Arial" w:hAnsi="Arial" w:cs="Arial"/>
          <w:color w:val="auto"/>
          <w:kern w:val="2"/>
          <w:sz w:val="24"/>
          <w:szCs w:val="24"/>
          <w:lang w:eastAsia="en-US"/>
        </w:rPr>
      </w:pPr>
    </w:p>
    <w:p w:rsidR="00177D16" w:rsidRPr="00F33462" w:rsidRDefault="00F33462" w:rsidP="0036225F">
      <w:pPr>
        <w:pStyle w:val="Style46"/>
        <w:widowControl/>
        <w:ind w:firstLine="567"/>
        <w:jc w:val="both"/>
        <w:rPr>
          <w:rStyle w:val="FontStyle79"/>
          <w:rFonts w:ascii="Arial" w:hAnsi="Arial" w:cs="Arial"/>
          <w:color w:val="auto"/>
          <w:kern w:val="2"/>
          <w:sz w:val="20"/>
          <w:szCs w:val="20"/>
          <w:lang w:eastAsia="en-US"/>
        </w:rPr>
      </w:pPr>
      <w:r w:rsidRPr="00F33462">
        <w:rPr>
          <w:rStyle w:val="FontStyle110"/>
          <w:rFonts w:ascii="Arial" w:hAnsi="Arial" w:cs="Arial"/>
          <w:color w:val="auto"/>
          <w:spacing w:val="20"/>
          <w:kern w:val="2"/>
          <w:sz w:val="20"/>
          <w:szCs w:val="20"/>
          <w:lang w:eastAsia="en-US"/>
        </w:rPr>
        <w:t>Примечание</w:t>
      </w:r>
      <w:r w:rsidR="00D80BED" w:rsidRPr="00F33462">
        <w:rPr>
          <w:rStyle w:val="FontStyle110"/>
          <w:rFonts w:ascii="Arial" w:hAnsi="Arial" w:cs="Arial"/>
          <w:color w:val="auto"/>
          <w:kern w:val="2"/>
          <w:sz w:val="20"/>
          <w:szCs w:val="20"/>
          <w:lang w:eastAsia="en-US"/>
        </w:rPr>
        <w:t xml:space="preserve"> 1 </w:t>
      </w:r>
      <w:r w:rsidRPr="00F33462">
        <w:rPr>
          <w:rStyle w:val="FontStyle110"/>
          <w:rFonts w:ascii="Arial" w:hAnsi="Arial" w:cs="Arial"/>
          <w:color w:val="auto"/>
          <w:kern w:val="2"/>
          <w:sz w:val="20"/>
          <w:szCs w:val="20"/>
          <w:lang w:eastAsia="en-US"/>
        </w:rPr>
        <w:t>-</w:t>
      </w:r>
      <w:r w:rsidR="00D80BED" w:rsidRPr="00F33462">
        <w:rPr>
          <w:rStyle w:val="FontStyle110"/>
          <w:rFonts w:ascii="Arial" w:hAnsi="Arial" w:cs="Arial"/>
          <w:color w:val="auto"/>
          <w:kern w:val="2"/>
          <w:sz w:val="20"/>
          <w:szCs w:val="20"/>
          <w:lang w:eastAsia="en-US"/>
        </w:rPr>
        <w:t xml:space="preserve"> </w:t>
      </w:r>
      <w:r w:rsidR="00D80BED" w:rsidRPr="00F33462">
        <w:rPr>
          <w:rStyle w:val="FontStyle117"/>
          <w:color w:val="auto"/>
          <w:kern w:val="2"/>
          <w:sz w:val="20"/>
          <w:szCs w:val="20"/>
        </w:rPr>
        <w:t>Кузов может быть постоянным или сменным. Кузов также включает уплотнительное устройство, подъемное устройство или подножку, или любую комбинацию из этих трех</w:t>
      </w:r>
      <w:r w:rsidR="00CD66BA" w:rsidRPr="00F33462">
        <w:rPr>
          <w:rStyle w:val="FontStyle79"/>
          <w:rFonts w:ascii="Arial" w:hAnsi="Arial" w:cs="Arial"/>
          <w:color w:val="auto"/>
          <w:kern w:val="2"/>
          <w:sz w:val="20"/>
          <w:szCs w:val="20"/>
          <w:lang w:eastAsia="en-US"/>
        </w:rPr>
        <w:t>.</w:t>
      </w:r>
    </w:p>
    <w:p w:rsidR="00AF4E7C" w:rsidRPr="00F33462" w:rsidRDefault="00AF4E7C" w:rsidP="0036225F">
      <w:pPr>
        <w:pStyle w:val="Style20"/>
        <w:widowControl/>
        <w:ind w:firstLine="567"/>
        <w:jc w:val="both"/>
        <w:rPr>
          <w:rStyle w:val="FontStyle89"/>
          <w:rFonts w:ascii="Arial" w:hAnsi="Arial" w:cs="Arial"/>
          <w:color w:val="auto"/>
          <w:kern w:val="2"/>
          <w:sz w:val="20"/>
          <w:szCs w:val="20"/>
          <w:lang w:eastAsia="en-US"/>
        </w:rPr>
      </w:pPr>
    </w:p>
    <w:p w:rsidR="00177D16" w:rsidRPr="00F33462" w:rsidRDefault="00F33462" w:rsidP="0036225F">
      <w:pPr>
        <w:pStyle w:val="Style20"/>
        <w:widowControl/>
        <w:ind w:firstLine="567"/>
        <w:jc w:val="both"/>
        <w:rPr>
          <w:rStyle w:val="FontStyle89"/>
          <w:rFonts w:ascii="Arial" w:hAnsi="Arial" w:cs="Arial"/>
          <w:color w:val="auto"/>
          <w:kern w:val="2"/>
          <w:sz w:val="20"/>
          <w:szCs w:val="20"/>
          <w:lang w:eastAsia="en-US"/>
        </w:rPr>
      </w:pPr>
      <w:r w:rsidRPr="00F33462">
        <w:rPr>
          <w:rStyle w:val="FontStyle89"/>
          <w:rFonts w:ascii="Arial" w:hAnsi="Arial" w:cs="Arial"/>
          <w:color w:val="auto"/>
          <w:spacing w:val="20"/>
          <w:kern w:val="2"/>
          <w:sz w:val="20"/>
          <w:szCs w:val="20"/>
          <w:lang w:eastAsia="en-US"/>
        </w:rPr>
        <w:t>Примечание</w:t>
      </w:r>
      <w:r w:rsidRPr="00F33462">
        <w:rPr>
          <w:rStyle w:val="FontStyle89"/>
          <w:rFonts w:ascii="Arial" w:hAnsi="Arial" w:cs="Arial"/>
          <w:color w:val="auto"/>
          <w:kern w:val="2"/>
          <w:sz w:val="20"/>
          <w:szCs w:val="20"/>
          <w:lang w:eastAsia="en-US"/>
        </w:rPr>
        <w:t xml:space="preserve"> – Взято из</w:t>
      </w:r>
      <w:r w:rsidR="00CD66BA" w:rsidRPr="00F33462">
        <w:rPr>
          <w:rStyle w:val="FontStyle89"/>
          <w:rFonts w:ascii="Arial" w:hAnsi="Arial" w:cs="Arial"/>
          <w:color w:val="auto"/>
          <w:kern w:val="2"/>
          <w:sz w:val="20"/>
          <w:szCs w:val="20"/>
          <w:lang w:eastAsia="en-US"/>
        </w:rPr>
        <w:t xml:space="preserve"> </w:t>
      </w:r>
      <w:r w:rsidR="00CD66BA" w:rsidRPr="00F33462">
        <w:rPr>
          <w:rStyle w:val="FontStyle89"/>
          <w:rFonts w:ascii="Arial" w:hAnsi="Arial" w:cs="Arial"/>
          <w:color w:val="auto"/>
          <w:kern w:val="2"/>
          <w:sz w:val="20"/>
          <w:szCs w:val="20"/>
          <w:lang w:val="en-US" w:eastAsia="en-US"/>
        </w:rPr>
        <w:t>EN</w:t>
      </w:r>
      <w:r w:rsidRPr="00F33462">
        <w:rPr>
          <w:rStyle w:val="FontStyle89"/>
          <w:rFonts w:ascii="Arial" w:hAnsi="Arial" w:cs="Arial"/>
          <w:color w:val="auto"/>
          <w:kern w:val="2"/>
          <w:sz w:val="20"/>
          <w:szCs w:val="20"/>
          <w:lang w:eastAsia="en-US"/>
        </w:rPr>
        <w:t xml:space="preserve"> 1501-1:2021, 3.4</w:t>
      </w:r>
    </w:p>
    <w:p w:rsidR="00F33462" w:rsidRDefault="00F33462" w:rsidP="0036225F">
      <w:pPr>
        <w:pStyle w:val="Style16"/>
        <w:widowControl/>
        <w:ind w:firstLine="567"/>
        <w:jc w:val="both"/>
        <w:rPr>
          <w:rStyle w:val="FontStyle87"/>
          <w:rFonts w:ascii="Arial" w:hAnsi="Arial" w:cs="Arial"/>
          <w:color w:val="auto"/>
          <w:kern w:val="2"/>
          <w:sz w:val="24"/>
          <w:szCs w:val="24"/>
          <w:lang w:eastAsia="en-US"/>
        </w:rPr>
      </w:pPr>
    </w:p>
    <w:p w:rsidR="00D80BED" w:rsidRPr="00F33462" w:rsidRDefault="00CD66BA" w:rsidP="00F33462">
      <w:pPr>
        <w:pStyle w:val="Style16"/>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 xml:space="preserve">3.5 </w:t>
      </w:r>
      <w:r w:rsidR="00D80BED" w:rsidRPr="0036225F">
        <w:rPr>
          <w:rStyle w:val="FontStyle111"/>
          <w:rFonts w:ascii="Arial" w:hAnsi="Arial" w:cs="Arial"/>
          <w:color w:val="auto"/>
          <w:kern w:val="2"/>
          <w:sz w:val="24"/>
          <w:szCs w:val="24"/>
          <w:lang w:eastAsia="en-US"/>
        </w:rPr>
        <w:t>мусоросборник</w:t>
      </w:r>
      <w:r w:rsidR="00F33462">
        <w:rPr>
          <w:rStyle w:val="FontStyle111"/>
          <w:rFonts w:ascii="Arial" w:hAnsi="Arial" w:cs="Arial"/>
          <w:color w:val="auto"/>
          <w:kern w:val="2"/>
          <w:sz w:val="24"/>
          <w:szCs w:val="24"/>
          <w:lang w:eastAsia="en-US"/>
        </w:rPr>
        <w:t xml:space="preserve"> </w:t>
      </w:r>
      <w:r w:rsidR="00F33462" w:rsidRPr="00F33462">
        <w:rPr>
          <w:rStyle w:val="FontStyle111"/>
          <w:rFonts w:ascii="Arial" w:hAnsi="Arial" w:cs="Arial"/>
          <w:b w:val="0"/>
          <w:color w:val="auto"/>
          <w:kern w:val="2"/>
          <w:sz w:val="24"/>
          <w:szCs w:val="24"/>
          <w:lang w:eastAsia="en-US"/>
        </w:rPr>
        <w:t>(</w:t>
      </w:r>
      <w:r w:rsidR="00F33462">
        <w:t>body</w:t>
      </w:r>
      <w:r w:rsidR="00F33462" w:rsidRPr="00F33462">
        <w:rPr>
          <w:rStyle w:val="FontStyle111"/>
          <w:rFonts w:ascii="Arial" w:hAnsi="Arial" w:cs="Arial"/>
          <w:b w:val="0"/>
          <w:color w:val="auto"/>
          <w:kern w:val="2"/>
          <w:sz w:val="24"/>
          <w:szCs w:val="24"/>
          <w:lang w:eastAsia="en-US"/>
        </w:rPr>
        <w:t xml:space="preserve">): </w:t>
      </w:r>
      <w:r w:rsidR="00F33462">
        <w:rPr>
          <w:rStyle w:val="FontStyle118"/>
          <w:color w:val="auto"/>
          <w:kern w:val="2"/>
          <w:sz w:val="24"/>
          <w:szCs w:val="24"/>
        </w:rPr>
        <w:t>Ч</w:t>
      </w:r>
      <w:r w:rsidR="00D80BED" w:rsidRPr="0036225F">
        <w:rPr>
          <w:rStyle w:val="FontStyle118"/>
          <w:color w:val="auto"/>
          <w:kern w:val="2"/>
          <w:sz w:val="24"/>
          <w:szCs w:val="24"/>
        </w:rPr>
        <w:t>асть кузова, в которой транспортируется собранный мусор</w:t>
      </w:r>
    </w:p>
    <w:p w:rsidR="00AF4E7C" w:rsidRPr="0036225F" w:rsidRDefault="00AF4E7C" w:rsidP="0036225F">
      <w:pPr>
        <w:pStyle w:val="Style56"/>
        <w:widowControl/>
        <w:ind w:firstLine="567"/>
        <w:jc w:val="both"/>
        <w:rPr>
          <w:rStyle w:val="FontStyle110"/>
          <w:rFonts w:ascii="Arial" w:hAnsi="Arial" w:cs="Arial"/>
          <w:color w:val="auto"/>
          <w:kern w:val="2"/>
          <w:sz w:val="24"/>
          <w:szCs w:val="24"/>
          <w:lang w:eastAsia="en-US"/>
        </w:rPr>
      </w:pPr>
    </w:p>
    <w:p w:rsidR="00D80BED" w:rsidRPr="00F33462" w:rsidRDefault="00F33462" w:rsidP="0036225F">
      <w:pPr>
        <w:pStyle w:val="Style56"/>
        <w:widowControl/>
        <w:ind w:firstLine="567"/>
        <w:jc w:val="both"/>
        <w:rPr>
          <w:rStyle w:val="FontStyle110"/>
          <w:rFonts w:ascii="Arial" w:hAnsi="Arial" w:cs="Arial"/>
          <w:color w:val="auto"/>
          <w:kern w:val="2"/>
          <w:sz w:val="20"/>
          <w:szCs w:val="20"/>
          <w:lang w:eastAsia="en-US"/>
        </w:rPr>
      </w:pPr>
      <w:r w:rsidRPr="00F33462">
        <w:rPr>
          <w:rStyle w:val="FontStyle110"/>
          <w:rFonts w:ascii="Arial" w:hAnsi="Arial" w:cs="Arial"/>
          <w:color w:val="auto"/>
          <w:spacing w:val="20"/>
          <w:kern w:val="2"/>
          <w:sz w:val="20"/>
          <w:szCs w:val="20"/>
          <w:lang w:eastAsia="en-US"/>
        </w:rPr>
        <w:t>Примечание</w:t>
      </w:r>
      <w:r w:rsidR="00AF4E7C" w:rsidRPr="00F33462">
        <w:rPr>
          <w:rStyle w:val="FontStyle110"/>
          <w:rFonts w:ascii="Arial" w:hAnsi="Arial" w:cs="Arial"/>
          <w:color w:val="auto"/>
          <w:kern w:val="2"/>
          <w:sz w:val="20"/>
          <w:szCs w:val="20"/>
          <w:lang w:eastAsia="en-US"/>
        </w:rPr>
        <w:t xml:space="preserve"> 1 </w:t>
      </w:r>
      <w:r w:rsidRPr="00F33462">
        <w:rPr>
          <w:rStyle w:val="FontStyle110"/>
          <w:rFonts w:ascii="Arial" w:hAnsi="Arial" w:cs="Arial"/>
          <w:color w:val="auto"/>
          <w:kern w:val="2"/>
          <w:sz w:val="20"/>
          <w:szCs w:val="20"/>
          <w:lang w:eastAsia="en-US"/>
        </w:rPr>
        <w:t>-</w:t>
      </w:r>
      <w:r w:rsidR="00AF4E7C" w:rsidRPr="00F33462">
        <w:rPr>
          <w:rStyle w:val="FontStyle110"/>
          <w:rFonts w:ascii="Arial" w:hAnsi="Arial" w:cs="Arial"/>
          <w:color w:val="auto"/>
          <w:kern w:val="2"/>
          <w:sz w:val="20"/>
          <w:szCs w:val="20"/>
          <w:lang w:eastAsia="en-US"/>
        </w:rPr>
        <w:t xml:space="preserve"> </w:t>
      </w:r>
      <w:r w:rsidR="00D80BED" w:rsidRPr="00F33462">
        <w:rPr>
          <w:rStyle w:val="FontStyle110"/>
          <w:rFonts w:ascii="Arial" w:hAnsi="Arial" w:cs="Arial"/>
          <w:color w:val="auto"/>
          <w:kern w:val="2"/>
          <w:sz w:val="20"/>
          <w:szCs w:val="20"/>
          <w:lang w:eastAsia="en-US"/>
        </w:rPr>
        <w:t>Он может быть постоянным, взаимозаменяемым или поворачиваться как часть уплотнительного устройства.</w:t>
      </w:r>
    </w:p>
    <w:p w:rsidR="00F33462" w:rsidRPr="00F33462" w:rsidRDefault="00F33462" w:rsidP="0036225F">
      <w:pPr>
        <w:pStyle w:val="Style56"/>
        <w:widowControl/>
        <w:ind w:firstLine="567"/>
        <w:jc w:val="both"/>
        <w:rPr>
          <w:rStyle w:val="FontStyle110"/>
          <w:rFonts w:ascii="Arial" w:hAnsi="Arial" w:cs="Arial"/>
          <w:color w:val="auto"/>
          <w:kern w:val="2"/>
          <w:sz w:val="20"/>
          <w:szCs w:val="20"/>
          <w:lang w:eastAsia="en-US"/>
        </w:rPr>
      </w:pPr>
    </w:p>
    <w:p w:rsidR="00D80BED" w:rsidRPr="00F33462" w:rsidRDefault="00F33462" w:rsidP="0036225F">
      <w:pPr>
        <w:pStyle w:val="Style56"/>
        <w:widowControl/>
        <w:ind w:firstLine="567"/>
        <w:jc w:val="both"/>
        <w:rPr>
          <w:rStyle w:val="FontStyle110"/>
          <w:rFonts w:ascii="Arial" w:hAnsi="Arial" w:cs="Arial"/>
          <w:color w:val="auto"/>
          <w:kern w:val="2"/>
          <w:sz w:val="20"/>
          <w:szCs w:val="20"/>
          <w:lang w:eastAsia="en-US"/>
        </w:rPr>
      </w:pPr>
      <w:r w:rsidRPr="00F33462">
        <w:rPr>
          <w:rStyle w:val="FontStyle110"/>
          <w:rFonts w:ascii="Arial" w:hAnsi="Arial" w:cs="Arial"/>
          <w:color w:val="auto"/>
          <w:spacing w:val="20"/>
          <w:kern w:val="2"/>
          <w:sz w:val="20"/>
          <w:szCs w:val="20"/>
          <w:lang w:eastAsia="en-US"/>
        </w:rPr>
        <w:t>Примечание</w:t>
      </w:r>
      <w:r w:rsidR="00D80BED" w:rsidRPr="00F33462">
        <w:rPr>
          <w:rStyle w:val="FontStyle110"/>
          <w:rFonts w:ascii="Arial" w:hAnsi="Arial" w:cs="Arial"/>
          <w:color w:val="auto"/>
          <w:kern w:val="2"/>
          <w:sz w:val="20"/>
          <w:szCs w:val="20"/>
          <w:lang w:eastAsia="en-US"/>
        </w:rPr>
        <w:t xml:space="preserve"> 2 </w:t>
      </w:r>
      <w:r w:rsidRPr="00F33462">
        <w:rPr>
          <w:rStyle w:val="FontStyle110"/>
          <w:rFonts w:ascii="Arial" w:hAnsi="Arial" w:cs="Arial"/>
          <w:color w:val="auto"/>
          <w:kern w:val="2"/>
          <w:sz w:val="20"/>
          <w:szCs w:val="20"/>
          <w:lang w:eastAsia="en-US"/>
        </w:rPr>
        <w:t>-</w:t>
      </w:r>
      <w:r w:rsidR="00D80BED" w:rsidRPr="00F33462">
        <w:rPr>
          <w:rStyle w:val="FontStyle110"/>
          <w:rFonts w:ascii="Arial" w:hAnsi="Arial" w:cs="Arial"/>
          <w:color w:val="auto"/>
          <w:kern w:val="2"/>
          <w:sz w:val="20"/>
          <w:szCs w:val="20"/>
          <w:lang w:eastAsia="en-US"/>
        </w:rPr>
        <w:t xml:space="preserve"> </w:t>
      </w:r>
      <w:r w:rsidR="00D80BED" w:rsidRPr="00F33462">
        <w:rPr>
          <w:rStyle w:val="FontStyle117"/>
          <w:color w:val="auto"/>
          <w:kern w:val="2"/>
          <w:sz w:val="20"/>
          <w:szCs w:val="20"/>
        </w:rPr>
        <w:t>Для разгрузки собранного мусора мусоросборник или наклоняется, или вращается, или используется система разгрузки с выталкивателем</w:t>
      </w:r>
      <w:r w:rsidR="00D80BED" w:rsidRPr="00F33462">
        <w:rPr>
          <w:rStyle w:val="FontStyle110"/>
          <w:rFonts w:ascii="Arial" w:hAnsi="Arial" w:cs="Arial"/>
          <w:color w:val="auto"/>
          <w:kern w:val="2"/>
          <w:sz w:val="20"/>
          <w:szCs w:val="20"/>
          <w:lang w:eastAsia="en-US"/>
        </w:rPr>
        <w:t>.</w:t>
      </w:r>
    </w:p>
    <w:p w:rsidR="00F33462" w:rsidRPr="00F33462" w:rsidRDefault="00F33462" w:rsidP="0036225F">
      <w:pPr>
        <w:pStyle w:val="Style46"/>
        <w:widowControl/>
        <w:ind w:firstLine="567"/>
        <w:jc w:val="both"/>
        <w:rPr>
          <w:rStyle w:val="FontStyle110"/>
          <w:rFonts w:ascii="Arial" w:hAnsi="Arial" w:cs="Arial"/>
          <w:color w:val="auto"/>
          <w:kern w:val="2"/>
          <w:sz w:val="20"/>
          <w:szCs w:val="20"/>
          <w:lang w:eastAsia="en-US"/>
        </w:rPr>
      </w:pPr>
    </w:p>
    <w:p w:rsidR="00177D16" w:rsidRPr="00F33462" w:rsidRDefault="00F33462" w:rsidP="0036225F">
      <w:pPr>
        <w:pStyle w:val="Style46"/>
        <w:widowControl/>
        <w:ind w:firstLine="567"/>
        <w:jc w:val="both"/>
        <w:rPr>
          <w:rStyle w:val="FontStyle79"/>
          <w:rFonts w:ascii="Arial" w:hAnsi="Arial" w:cs="Arial"/>
          <w:color w:val="auto"/>
          <w:kern w:val="2"/>
          <w:sz w:val="20"/>
          <w:szCs w:val="20"/>
          <w:lang w:eastAsia="en-US"/>
        </w:rPr>
      </w:pPr>
      <w:r w:rsidRPr="00F33462">
        <w:rPr>
          <w:rStyle w:val="FontStyle110"/>
          <w:rFonts w:ascii="Arial" w:hAnsi="Arial" w:cs="Arial"/>
          <w:color w:val="auto"/>
          <w:spacing w:val="20"/>
          <w:kern w:val="2"/>
          <w:sz w:val="20"/>
          <w:szCs w:val="20"/>
          <w:lang w:eastAsia="en-US"/>
        </w:rPr>
        <w:t>Примечание</w:t>
      </w:r>
      <w:r w:rsidR="00AF4E7C" w:rsidRPr="00F33462">
        <w:rPr>
          <w:rStyle w:val="FontStyle110"/>
          <w:rFonts w:ascii="Arial" w:hAnsi="Arial" w:cs="Arial"/>
          <w:color w:val="auto"/>
          <w:kern w:val="2"/>
          <w:sz w:val="20"/>
          <w:szCs w:val="20"/>
          <w:lang w:eastAsia="en-US"/>
        </w:rPr>
        <w:t xml:space="preserve"> 3 </w:t>
      </w:r>
      <w:r w:rsidRPr="00F33462">
        <w:rPr>
          <w:rStyle w:val="FontStyle110"/>
          <w:rFonts w:ascii="Arial" w:hAnsi="Arial" w:cs="Arial"/>
          <w:color w:val="auto"/>
          <w:kern w:val="2"/>
          <w:sz w:val="20"/>
          <w:szCs w:val="20"/>
          <w:lang w:eastAsia="en-US"/>
        </w:rPr>
        <w:t>-</w:t>
      </w:r>
      <w:r w:rsidR="00AF4E7C" w:rsidRPr="00F33462">
        <w:rPr>
          <w:rStyle w:val="FontStyle110"/>
          <w:rFonts w:ascii="Arial" w:hAnsi="Arial" w:cs="Arial"/>
          <w:color w:val="auto"/>
          <w:kern w:val="2"/>
          <w:sz w:val="20"/>
          <w:szCs w:val="20"/>
          <w:lang w:eastAsia="en-US"/>
        </w:rPr>
        <w:t xml:space="preserve"> </w:t>
      </w:r>
      <w:r w:rsidR="00D80BED" w:rsidRPr="00F33462">
        <w:rPr>
          <w:rStyle w:val="FontStyle110"/>
          <w:rFonts w:ascii="Arial" w:hAnsi="Arial" w:cs="Arial"/>
          <w:color w:val="auto"/>
          <w:kern w:val="2"/>
          <w:sz w:val="20"/>
          <w:szCs w:val="20"/>
          <w:lang w:eastAsia="en-US"/>
        </w:rPr>
        <w:t xml:space="preserve">См. 2 на рисунке </w:t>
      </w:r>
      <w:r w:rsidR="00D80BED" w:rsidRPr="00F33462">
        <w:rPr>
          <w:rStyle w:val="FontStyle110"/>
          <w:rFonts w:ascii="Arial" w:hAnsi="Arial" w:cs="Arial"/>
          <w:color w:val="auto"/>
          <w:kern w:val="2"/>
          <w:sz w:val="20"/>
          <w:szCs w:val="20"/>
          <w:lang w:val="en-US" w:eastAsia="en-US"/>
        </w:rPr>
        <w:t>A</w:t>
      </w:r>
      <w:r w:rsidR="00D80BED" w:rsidRPr="00F33462">
        <w:rPr>
          <w:rStyle w:val="FontStyle110"/>
          <w:rFonts w:ascii="Arial" w:hAnsi="Arial" w:cs="Arial"/>
          <w:color w:val="auto"/>
          <w:kern w:val="2"/>
          <w:sz w:val="20"/>
          <w:szCs w:val="20"/>
          <w:lang w:eastAsia="en-US"/>
        </w:rPr>
        <w:t>.1</w:t>
      </w:r>
      <w:r w:rsidR="00CD66BA" w:rsidRPr="00F33462">
        <w:rPr>
          <w:rStyle w:val="FontStyle79"/>
          <w:rFonts w:ascii="Arial" w:hAnsi="Arial" w:cs="Arial"/>
          <w:color w:val="auto"/>
          <w:kern w:val="2"/>
          <w:sz w:val="20"/>
          <w:szCs w:val="20"/>
          <w:lang w:eastAsia="en-US"/>
        </w:rPr>
        <w:t>.</w:t>
      </w:r>
    </w:p>
    <w:p w:rsidR="00AF4E7C" w:rsidRPr="00F33462" w:rsidRDefault="00AF4E7C" w:rsidP="0036225F">
      <w:pPr>
        <w:pStyle w:val="Style20"/>
        <w:widowControl/>
        <w:ind w:firstLine="567"/>
        <w:jc w:val="both"/>
        <w:rPr>
          <w:rStyle w:val="FontStyle89"/>
          <w:rFonts w:ascii="Arial" w:hAnsi="Arial" w:cs="Arial"/>
          <w:color w:val="auto"/>
          <w:kern w:val="2"/>
          <w:sz w:val="20"/>
          <w:szCs w:val="20"/>
          <w:lang w:eastAsia="en-US"/>
        </w:rPr>
      </w:pPr>
    </w:p>
    <w:p w:rsidR="00177D16" w:rsidRPr="00F33462" w:rsidRDefault="00F33462" w:rsidP="0036225F">
      <w:pPr>
        <w:pStyle w:val="Style20"/>
        <w:widowControl/>
        <w:ind w:firstLine="567"/>
        <w:jc w:val="both"/>
        <w:rPr>
          <w:rStyle w:val="FontStyle89"/>
          <w:rFonts w:ascii="Arial" w:hAnsi="Arial" w:cs="Arial"/>
          <w:color w:val="auto"/>
          <w:kern w:val="2"/>
          <w:sz w:val="20"/>
          <w:szCs w:val="20"/>
          <w:lang w:eastAsia="en-US"/>
        </w:rPr>
      </w:pPr>
      <w:r w:rsidRPr="00F33462">
        <w:rPr>
          <w:rStyle w:val="FontStyle89"/>
          <w:rFonts w:ascii="Arial" w:hAnsi="Arial" w:cs="Arial"/>
          <w:color w:val="auto"/>
          <w:spacing w:val="20"/>
          <w:kern w:val="2"/>
          <w:sz w:val="20"/>
          <w:szCs w:val="20"/>
          <w:lang w:eastAsia="en-US"/>
        </w:rPr>
        <w:t>Примечание</w:t>
      </w:r>
      <w:r w:rsidRPr="00F33462">
        <w:rPr>
          <w:rStyle w:val="FontStyle89"/>
          <w:rFonts w:ascii="Arial" w:hAnsi="Arial" w:cs="Arial"/>
          <w:color w:val="auto"/>
          <w:kern w:val="2"/>
          <w:sz w:val="20"/>
          <w:szCs w:val="20"/>
          <w:lang w:eastAsia="en-US"/>
        </w:rPr>
        <w:t xml:space="preserve"> – Взято из </w:t>
      </w:r>
      <w:r w:rsidR="00CD66BA" w:rsidRPr="00F33462">
        <w:rPr>
          <w:rStyle w:val="FontStyle89"/>
          <w:rFonts w:ascii="Arial" w:hAnsi="Arial" w:cs="Arial"/>
          <w:color w:val="auto"/>
          <w:kern w:val="2"/>
          <w:sz w:val="20"/>
          <w:szCs w:val="20"/>
          <w:lang w:val="en-US" w:eastAsia="en-US"/>
        </w:rPr>
        <w:t>EN</w:t>
      </w:r>
      <w:r w:rsidR="00CD66BA" w:rsidRPr="00F33462">
        <w:rPr>
          <w:rStyle w:val="FontStyle89"/>
          <w:rFonts w:ascii="Arial" w:hAnsi="Arial" w:cs="Arial"/>
          <w:color w:val="auto"/>
          <w:kern w:val="2"/>
          <w:sz w:val="20"/>
          <w:szCs w:val="20"/>
          <w:lang w:eastAsia="en-US"/>
        </w:rPr>
        <w:t xml:space="preserve"> 1501-1:2021, 3.5 — </w:t>
      </w:r>
      <w:r w:rsidR="00D80BED" w:rsidRPr="00F33462">
        <w:rPr>
          <w:rStyle w:val="FontStyle89"/>
          <w:rFonts w:ascii="Arial" w:hAnsi="Arial" w:cs="Arial"/>
          <w:color w:val="auto"/>
          <w:kern w:val="2"/>
          <w:sz w:val="20"/>
          <w:szCs w:val="20"/>
          <w:lang w:eastAsia="en-US"/>
        </w:rPr>
        <w:t>изменено, добавлено примечание 3 к определению</w:t>
      </w:r>
    </w:p>
    <w:p w:rsidR="00F33462" w:rsidRDefault="00F33462" w:rsidP="0036225F">
      <w:pPr>
        <w:pStyle w:val="Style16"/>
        <w:widowControl/>
        <w:ind w:firstLine="567"/>
        <w:jc w:val="both"/>
        <w:rPr>
          <w:rStyle w:val="FontStyle87"/>
          <w:rFonts w:ascii="Arial" w:hAnsi="Arial" w:cs="Arial"/>
          <w:color w:val="auto"/>
          <w:kern w:val="2"/>
          <w:sz w:val="24"/>
          <w:szCs w:val="24"/>
          <w:lang w:eastAsia="en-US"/>
        </w:rPr>
      </w:pPr>
    </w:p>
    <w:p w:rsidR="00566488" w:rsidRPr="00F33462" w:rsidRDefault="00CD66BA" w:rsidP="00F33462">
      <w:pPr>
        <w:pStyle w:val="Style16"/>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3.6</w:t>
      </w:r>
      <w:r w:rsidR="00F33462">
        <w:rPr>
          <w:rStyle w:val="FontStyle87"/>
          <w:rFonts w:ascii="Arial" w:hAnsi="Arial" w:cs="Arial"/>
          <w:color w:val="auto"/>
          <w:kern w:val="2"/>
          <w:sz w:val="24"/>
          <w:szCs w:val="24"/>
          <w:lang w:eastAsia="en-US"/>
        </w:rPr>
        <w:t xml:space="preserve"> </w:t>
      </w:r>
      <w:r w:rsidR="00566488" w:rsidRPr="0036225F">
        <w:rPr>
          <w:rStyle w:val="FontStyle111"/>
          <w:rFonts w:ascii="Arial" w:hAnsi="Arial" w:cs="Arial"/>
          <w:color w:val="auto"/>
          <w:kern w:val="2"/>
          <w:sz w:val="24"/>
          <w:szCs w:val="24"/>
          <w:lang w:eastAsia="en-US"/>
        </w:rPr>
        <w:t>разгрузочный борт</w:t>
      </w:r>
      <w:r w:rsidR="00F33462">
        <w:rPr>
          <w:rStyle w:val="FontStyle111"/>
          <w:rFonts w:ascii="Arial" w:hAnsi="Arial" w:cs="Arial"/>
          <w:color w:val="auto"/>
          <w:kern w:val="2"/>
          <w:sz w:val="24"/>
          <w:szCs w:val="24"/>
          <w:lang w:eastAsia="en-US"/>
        </w:rPr>
        <w:t xml:space="preserve"> </w:t>
      </w:r>
      <w:r w:rsidR="00F33462" w:rsidRPr="00F33462">
        <w:rPr>
          <w:rStyle w:val="FontStyle111"/>
          <w:rFonts w:ascii="Arial" w:hAnsi="Arial" w:cs="Arial"/>
          <w:b w:val="0"/>
          <w:color w:val="auto"/>
          <w:kern w:val="2"/>
          <w:sz w:val="24"/>
          <w:szCs w:val="24"/>
          <w:lang w:eastAsia="en-US"/>
        </w:rPr>
        <w:t>(</w:t>
      </w:r>
      <w:r w:rsidR="00F33462" w:rsidRPr="00F33462">
        <w:rPr>
          <w:rFonts w:ascii="Arial" w:hAnsi="Arial" w:cs="Arial"/>
        </w:rPr>
        <w:t>discharge door</w:t>
      </w:r>
      <w:r w:rsidR="00F33462" w:rsidRPr="00F33462">
        <w:rPr>
          <w:rStyle w:val="FontStyle111"/>
          <w:rFonts w:ascii="Arial" w:hAnsi="Arial" w:cs="Arial"/>
          <w:b w:val="0"/>
          <w:color w:val="auto"/>
          <w:kern w:val="2"/>
          <w:sz w:val="24"/>
          <w:szCs w:val="24"/>
          <w:lang w:eastAsia="en-US"/>
        </w:rPr>
        <w:t xml:space="preserve">): </w:t>
      </w:r>
      <w:r w:rsidR="00566488" w:rsidRPr="00F33462">
        <w:rPr>
          <w:rStyle w:val="FontStyle118"/>
          <w:color w:val="auto"/>
          <w:kern w:val="2"/>
          <w:sz w:val="24"/>
          <w:szCs w:val="24"/>
        </w:rPr>
        <w:t>Задняя</w:t>
      </w:r>
      <w:r w:rsidR="00566488" w:rsidRPr="0036225F">
        <w:rPr>
          <w:rStyle w:val="FontStyle118"/>
          <w:color w:val="auto"/>
          <w:kern w:val="2"/>
          <w:sz w:val="24"/>
          <w:szCs w:val="24"/>
        </w:rPr>
        <w:t xml:space="preserve"> часть кузова, прикрепленная к мусоросборнику, не включающая уплотнительное устройство</w:t>
      </w:r>
    </w:p>
    <w:p w:rsidR="00F33462" w:rsidRDefault="00F33462" w:rsidP="0036225F">
      <w:pPr>
        <w:pStyle w:val="Style57"/>
        <w:widowControl/>
        <w:ind w:firstLine="567"/>
        <w:jc w:val="both"/>
        <w:rPr>
          <w:rStyle w:val="FontStyle114"/>
          <w:rFonts w:ascii="Arial" w:hAnsi="Arial" w:cs="Arial"/>
          <w:color w:val="auto"/>
          <w:kern w:val="2"/>
          <w:sz w:val="24"/>
          <w:szCs w:val="24"/>
          <w:lang w:eastAsia="en-US"/>
        </w:rPr>
      </w:pPr>
    </w:p>
    <w:p w:rsidR="00566488" w:rsidRPr="00F33462" w:rsidRDefault="00AF4E7C" w:rsidP="0036225F">
      <w:pPr>
        <w:pStyle w:val="Style57"/>
        <w:widowControl/>
        <w:ind w:firstLine="567"/>
        <w:jc w:val="both"/>
        <w:rPr>
          <w:rStyle w:val="FontStyle114"/>
          <w:rFonts w:ascii="Arial" w:hAnsi="Arial" w:cs="Arial"/>
          <w:color w:val="auto"/>
          <w:kern w:val="2"/>
          <w:sz w:val="20"/>
          <w:szCs w:val="20"/>
          <w:lang w:eastAsia="en-US"/>
        </w:rPr>
      </w:pPr>
      <w:r w:rsidRPr="00F33462">
        <w:rPr>
          <w:rStyle w:val="FontStyle114"/>
          <w:rFonts w:ascii="Arial" w:hAnsi="Arial" w:cs="Arial"/>
          <w:color w:val="auto"/>
          <w:spacing w:val="20"/>
          <w:kern w:val="2"/>
          <w:sz w:val="20"/>
          <w:szCs w:val="20"/>
          <w:lang w:eastAsia="en-US"/>
        </w:rPr>
        <w:t>П</w:t>
      </w:r>
      <w:r w:rsidR="00F33462" w:rsidRPr="00F33462">
        <w:rPr>
          <w:rStyle w:val="FontStyle114"/>
          <w:rFonts w:ascii="Arial" w:hAnsi="Arial" w:cs="Arial"/>
          <w:color w:val="auto"/>
          <w:spacing w:val="20"/>
          <w:kern w:val="2"/>
          <w:sz w:val="20"/>
          <w:szCs w:val="20"/>
          <w:lang w:eastAsia="en-US"/>
        </w:rPr>
        <w:t>римечание</w:t>
      </w:r>
      <w:r w:rsidR="00566488" w:rsidRPr="00F33462">
        <w:rPr>
          <w:rStyle w:val="FontStyle114"/>
          <w:rFonts w:ascii="Arial" w:hAnsi="Arial" w:cs="Arial"/>
          <w:color w:val="auto"/>
          <w:kern w:val="2"/>
          <w:sz w:val="20"/>
          <w:szCs w:val="20"/>
          <w:lang w:eastAsia="en-US"/>
        </w:rPr>
        <w:t xml:space="preserve"> 1 </w:t>
      </w:r>
      <w:r w:rsidR="00F33462" w:rsidRPr="00F33462">
        <w:rPr>
          <w:rStyle w:val="FontStyle114"/>
          <w:rFonts w:ascii="Arial" w:hAnsi="Arial" w:cs="Arial"/>
          <w:color w:val="auto"/>
          <w:kern w:val="2"/>
          <w:sz w:val="20"/>
          <w:szCs w:val="20"/>
          <w:lang w:eastAsia="en-US"/>
        </w:rPr>
        <w:t>-</w:t>
      </w:r>
      <w:r w:rsidR="00566488" w:rsidRPr="00F33462">
        <w:rPr>
          <w:rStyle w:val="FontStyle114"/>
          <w:rFonts w:ascii="Arial" w:hAnsi="Arial" w:cs="Arial"/>
          <w:color w:val="auto"/>
          <w:kern w:val="2"/>
          <w:sz w:val="20"/>
          <w:szCs w:val="20"/>
          <w:lang w:eastAsia="en-US"/>
        </w:rPr>
        <w:t xml:space="preserve"> </w:t>
      </w:r>
      <w:r w:rsidR="00566488" w:rsidRPr="00F33462">
        <w:rPr>
          <w:rStyle w:val="FontStyle118"/>
          <w:color w:val="auto"/>
          <w:kern w:val="2"/>
          <w:sz w:val="20"/>
          <w:szCs w:val="20"/>
        </w:rPr>
        <w:t>Борт п</w:t>
      </w:r>
      <w:r w:rsidRPr="00F33462">
        <w:rPr>
          <w:rStyle w:val="FontStyle118"/>
          <w:color w:val="auto"/>
          <w:kern w:val="2"/>
          <w:sz w:val="20"/>
          <w:szCs w:val="20"/>
        </w:rPr>
        <w:t>редназначен для открывания и вы</w:t>
      </w:r>
      <w:r w:rsidR="00566488" w:rsidRPr="00F33462">
        <w:rPr>
          <w:rStyle w:val="FontStyle118"/>
          <w:color w:val="auto"/>
          <w:kern w:val="2"/>
          <w:sz w:val="20"/>
          <w:szCs w:val="20"/>
        </w:rPr>
        <w:t>грузки собранного мусора или вторичного сырья</w:t>
      </w:r>
    </w:p>
    <w:p w:rsidR="00021E5C" w:rsidRPr="00F33462" w:rsidRDefault="00021E5C" w:rsidP="0036225F">
      <w:pPr>
        <w:pStyle w:val="Style20"/>
        <w:widowControl/>
        <w:ind w:firstLine="567"/>
        <w:jc w:val="both"/>
        <w:rPr>
          <w:rStyle w:val="FontStyle89"/>
          <w:rFonts w:ascii="Arial" w:hAnsi="Arial" w:cs="Arial"/>
          <w:color w:val="auto"/>
          <w:kern w:val="2"/>
          <w:sz w:val="20"/>
          <w:szCs w:val="20"/>
          <w:lang w:eastAsia="en-US"/>
        </w:rPr>
      </w:pPr>
    </w:p>
    <w:p w:rsidR="00177D16" w:rsidRPr="00F33462" w:rsidRDefault="00F33462" w:rsidP="0036225F">
      <w:pPr>
        <w:pStyle w:val="Style20"/>
        <w:widowControl/>
        <w:ind w:firstLine="567"/>
        <w:jc w:val="both"/>
        <w:rPr>
          <w:rStyle w:val="FontStyle89"/>
          <w:rFonts w:ascii="Arial" w:hAnsi="Arial" w:cs="Arial"/>
          <w:color w:val="auto"/>
          <w:kern w:val="2"/>
          <w:sz w:val="20"/>
          <w:szCs w:val="20"/>
          <w:lang w:eastAsia="en-US"/>
        </w:rPr>
      </w:pPr>
      <w:r w:rsidRPr="00F33462">
        <w:rPr>
          <w:rStyle w:val="FontStyle89"/>
          <w:rFonts w:ascii="Arial" w:hAnsi="Arial" w:cs="Arial"/>
          <w:color w:val="auto"/>
          <w:spacing w:val="20"/>
          <w:kern w:val="2"/>
          <w:sz w:val="20"/>
          <w:szCs w:val="20"/>
          <w:lang w:eastAsia="en-US"/>
        </w:rPr>
        <w:t>Примечание</w:t>
      </w:r>
      <w:r w:rsidRPr="00F33462">
        <w:rPr>
          <w:rStyle w:val="FontStyle89"/>
          <w:rFonts w:ascii="Arial" w:hAnsi="Arial" w:cs="Arial"/>
          <w:color w:val="auto"/>
          <w:kern w:val="2"/>
          <w:sz w:val="20"/>
          <w:szCs w:val="20"/>
          <w:lang w:eastAsia="en-US"/>
        </w:rPr>
        <w:t xml:space="preserve"> – Взято из</w:t>
      </w:r>
      <w:r w:rsidR="00CD66BA" w:rsidRPr="00F33462">
        <w:rPr>
          <w:rStyle w:val="FontStyle89"/>
          <w:rFonts w:ascii="Arial" w:hAnsi="Arial" w:cs="Arial"/>
          <w:color w:val="auto"/>
          <w:kern w:val="2"/>
          <w:sz w:val="20"/>
          <w:szCs w:val="20"/>
          <w:lang w:eastAsia="en-US"/>
        </w:rPr>
        <w:t xml:space="preserve"> </w:t>
      </w:r>
      <w:r w:rsidR="00CD66BA" w:rsidRPr="00F33462">
        <w:rPr>
          <w:rStyle w:val="FontStyle89"/>
          <w:rFonts w:ascii="Arial" w:hAnsi="Arial" w:cs="Arial"/>
          <w:color w:val="auto"/>
          <w:kern w:val="2"/>
          <w:sz w:val="20"/>
          <w:szCs w:val="20"/>
          <w:lang w:val="en-US" w:eastAsia="en-US"/>
        </w:rPr>
        <w:t>EN</w:t>
      </w:r>
      <w:r w:rsidRPr="00F33462">
        <w:rPr>
          <w:rStyle w:val="FontStyle89"/>
          <w:rFonts w:ascii="Arial" w:hAnsi="Arial" w:cs="Arial"/>
          <w:color w:val="auto"/>
          <w:kern w:val="2"/>
          <w:sz w:val="20"/>
          <w:szCs w:val="20"/>
          <w:lang w:eastAsia="en-US"/>
        </w:rPr>
        <w:t xml:space="preserve"> 1501-1:2021, 3.8</w:t>
      </w:r>
    </w:p>
    <w:p w:rsidR="00F33462" w:rsidRPr="0036225F" w:rsidRDefault="00F33462" w:rsidP="0036225F">
      <w:pPr>
        <w:pStyle w:val="Style20"/>
        <w:widowControl/>
        <w:ind w:firstLine="567"/>
        <w:jc w:val="both"/>
        <w:rPr>
          <w:rStyle w:val="FontStyle89"/>
          <w:rFonts w:ascii="Arial" w:hAnsi="Arial" w:cs="Arial"/>
          <w:color w:val="auto"/>
          <w:kern w:val="2"/>
          <w:sz w:val="24"/>
          <w:szCs w:val="24"/>
          <w:lang w:eastAsia="en-US"/>
        </w:rPr>
      </w:pPr>
    </w:p>
    <w:p w:rsidR="00F33462" w:rsidRPr="00F33462" w:rsidRDefault="00CD66BA" w:rsidP="00F33462">
      <w:pPr>
        <w:pStyle w:val="Style16"/>
        <w:widowControl/>
        <w:ind w:firstLine="567"/>
        <w:jc w:val="both"/>
        <w:rPr>
          <w:rStyle w:val="FontStyle118"/>
          <w:color w:val="auto"/>
          <w:kern w:val="2"/>
          <w:sz w:val="24"/>
          <w:szCs w:val="24"/>
        </w:rPr>
      </w:pPr>
      <w:r w:rsidRPr="0036225F">
        <w:rPr>
          <w:rStyle w:val="FontStyle87"/>
          <w:rFonts w:ascii="Arial" w:hAnsi="Arial" w:cs="Arial"/>
          <w:color w:val="auto"/>
          <w:kern w:val="2"/>
          <w:sz w:val="24"/>
          <w:szCs w:val="24"/>
          <w:lang w:eastAsia="en-US"/>
        </w:rPr>
        <w:t>3.7</w:t>
      </w:r>
      <w:r w:rsidR="00F33462">
        <w:rPr>
          <w:rStyle w:val="FontStyle87"/>
          <w:rFonts w:ascii="Arial" w:hAnsi="Arial" w:cs="Arial"/>
          <w:color w:val="auto"/>
          <w:kern w:val="2"/>
          <w:sz w:val="24"/>
          <w:szCs w:val="24"/>
          <w:lang w:eastAsia="en-US"/>
        </w:rPr>
        <w:t xml:space="preserve"> </w:t>
      </w:r>
      <w:r w:rsidR="00566488" w:rsidRPr="00F33462">
        <w:rPr>
          <w:rStyle w:val="FontStyle87"/>
          <w:rFonts w:ascii="Arial" w:hAnsi="Arial" w:cs="Arial"/>
          <w:color w:val="auto"/>
          <w:kern w:val="2"/>
          <w:sz w:val="24"/>
          <w:szCs w:val="24"/>
          <w:lang w:eastAsia="en-US"/>
        </w:rPr>
        <w:t>бункер</w:t>
      </w:r>
      <w:r w:rsidR="00F33462" w:rsidRPr="00F33462">
        <w:rPr>
          <w:rStyle w:val="FontStyle87"/>
          <w:rFonts w:ascii="Arial" w:hAnsi="Arial" w:cs="Arial"/>
          <w:color w:val="auto"/>
          <w:kern w:val="2"/>
          <w:sz w:val="24"/>
          <w:szCs w:val="24"/>
          <w:lang w:eastAsia="en-US"/>
        </w:rPr>
        <w:t xml:space="preserve"> </w:t>
      </w:r>
      <w:r w:rsidR="00F33462" w:rsidRPr="00F33462">
        <w:rPr>
          <w:rStyle w:val="FontStyle87"/>
          <w:rFonts w:ascii="Arial" w:hAnsi="Arial" w:cs="Arial"/>
          <w:b w:val="0"/>
          <w:color w:val="auto"/>
          <w:kern w:val="2"/>
          <w:sz w:val="24"/>
          <w:szCs w:val="24"/>
          <w:lang w:eastAsia="en-US"/>
        </w:rPr>
        <w:t>(</w:t>
      </w:r>
      <w:r w:rsidR="00F33462" w:rsidRPr="00F33462">
        <w:rPr>
          <w:rFonts w:ascii="Arial" w:hAnsi="Arial" w:cs="Arial"/>
        </w:rPr>
        <w:t>hopper</w:t>
      </w:r>
      <w:r w:rsidR="00F33462" w:rsidRPr="00F33462">
        <w:rPr>
          <w:rStyle w:val="FontStyle87"/>
          <w:rFonts w:ascii="Arial" w:hAnsi="Arial" w:cs="Arial"/>
          <w:b w:val="0"/>
          <w:color w:val="auto"/>
          <w:kern w:val="2"/>
          <w:sz w:val="24"/>
          <w:szCs w:val="24"/>
          <w:lang w:eastAsia="en-US"/>
        </w:rPr>
        <w:t xml:space="preserve">): </w:t>
      </w:r>
      <w:r w:rsidR="00F33462" w:rsidRPr="00F33462">
        <w:rPr>
          <w:rStyle w:val="FontStyle118"/>
          <w:color w:val="auto"/>
          <w:kern w:val="2"/>
          <w:sz w:val="24"/>
          <w:szCs w:val="24"/>
        </w:rPr>
        <w:t>Ч</w:t>
      </w:r>
      <w:r w:rsidR="00566488" w:rsidRPr="00F33462">
        <w:rPr>
          <w:rStyle w:val="FontStyle118"/>
          <w:color w:val="auto"/>
          <w:kern w:val="2"/>
          <w:sz w:val="24"/>
          <w:szCs w:val="24"/>
        </w:rPr>
        <w:t>асть кузова, в который мусор загружается вручную или механически</w:t>
      </w:r>
    </w:p>
    <w:p w:rsidR="00F33462" w:rsidRDefault="00F33462" w:rsidP="00F33462">
      <w:pPr>
        <w:pStyle w:val="Style16"/>
        <w:widowControl/>
        <w:ind w:firstLine="567"/>
        <w:jc w:val="both"/>
        <w:rPr>
          <w:rStyle w:val="FontStyle118"/>
          <w:color w:val="auto"/>
          <w:kern w:val="2"/>
          <w:sz w:val="24"/>
          <w:szCs w:val="24"/>
        </w:rPr>
      </w:pPr>
    </w:p>
    <w:p w:rsidR="00177D16" w:rsidRPr="00F33462" w:rsidRDefault="00F33462" w:rsidP="00F33462">
      <w:pPr>
        <w:pStyle w:val="Style16"/>
        <w:widowControl/>
        <w:ind w:firstLine="567"/>
        <w:jc w:val="both"/>
        <w:rPr>
          <w:rStyle w:val="FontStyle89"/>
          <w:rFonts w:ascii="Arial" w:hAnsi="Arial" w:cs="Arial"/>
          <w:b/>
          <w:bCs/>
          <w:color w:val="auto"/>
          <w:kern w:val="2"/>
          <w:sz w:val="20"/>
          <w:szCs w:val="20"/>
          <w:lang w:eastAsia="en-US"/>
        </w:rPr>
      </w:pPr>
      <w:r w:rsidRPr="00F33462">
        <w:rPr>
          <w:rStyle w:val="FontStyle89"/>
          <w:rFonts w:ascii="Arial" w:hAnsi="Arial" w:cs="Arial"/>
          <w:color w:val="auto"/>
          <w:spacing w:val="20"/>
          <w:kern w:val="2"/>
          <w:sz w:val="20"/>
          <w:szCs w:val="20"/>
          <w:lang w:eastAsia="en-US"/>
        </w:rPr>
        <w:t>Примечание</w:t>
      </w:r>
      <w:r w:rsidRPr="00F33462">
        <w:rPr>
          <w:rStyle w:val="FontStyle89"/>
          <w:rFonts w:ascii="Arial" w:hAnsi="Arial" w:cs="Arial"/>
          <w:color w:val="auto"/>
          <w:kern w:val="2"/>
          <w:sz w:val="20"/>
          <w:szCs w:val="20"/>
          <w:lang w:eastAsia="en-US"/>
        </w:rPr>
        <w:t xml:space="preserve"> – Взято из</w:t>
      </w:r>
      <w:r w:rsidR="00CD66BA" w:rsidRPr="00F33462">
        <w:rPr>
          <w:rStyle w:val="FontStyle89"/>
          <w:rFonts w:ascii="Arial" w:hAnsi="Arial" w:cs="Arial"/>
          <w:color w:val="auto"/>
          <w:kern w:val="2"/>
          <w:sz w:val="20"/>
          <w:szCs w:val="20"/>
          <w:lang w:eastAsia="en-US"/>
        </w:rPr>
        <w:t xml:space="preserve"> </w:t>
      </w:r>
      <w:r w:rsidR="00CD66BA" w:rsidRPr="00F33462">
        <w:rPr>
          <w:rStyle w:val="FontStyle89"/>
          <w:rFonts w:ascii="Arial" w:hAnsi="Arial" w:cs="Arial"/>
          <w:color w:val="auto"/>
          <w:kern w:val="2"/>
          <w:sz w:val="20"/>
          <w:szCs w:val="20"/>
          <w:lang w:val="en-US" w:eastAsia="en-US"/>
        </w:rPr>
        <w:t>EN</w:t>
      </w:r>
      <w:r w:rsidRPr="00F33462">
        <w:rPr>
          <w:rStyle w:val="FontStyle89"/>
          <w:rFonts w:ascii="Arial" w:hAnsi="Arial" w:cs="Arial"/>
          <w:color w:val="auto"/>
          <w:kern w:val="2"/>
          <w:sz w:val="20"/>
          <w:szCs w:val="20"/>
          <w:lang w:eastAsia="en-US"/>
        </w:rPr>
        <w:t xml:space="preserve"> 1501-1:2021, 3.9</w:t>
      </w:r>
    </w:p>
    <w:p w:rsidR="00F33462" w:rsidRPr="00F33462" w:rsidRDefault="00F33462" w:rsidP="0036225F">
      <w:pPr>
        <w:pStyle w:val="Style20"/>
        <w:widowControl/>
        <w:ind w:firstLine="567"/>
        <w:jc w:val="both"/>
        <w:rPr>
          <w:rStyle w:val="FontStyle87"/>
          <w:rFonts w:ascii="Arial" w:hAnsi="Arial" w:cs="Arial"/>
          <w:color w:val="auto"/>
          <w:kern w:val="2"/>
          <w:sz w:val="24"/>
          <w:szCs w:val="24"/>
          <w:lang w:eastAsia="en-US"/>
        </w:rPr>
      </w:pPr>
    </w:p>
    <w:p w:rsidR="00566488" w:rsidRPr="00F33462" w:rsidRDefault="00CD66BA" w:rsidP="00F33462">
      <w:pPr>
        <w:pStyle w:val="Style20"/>
        <w:widowControl/>
        <w:ind w:firstLine="567"/>
        <w:jc w:val="both"/>
        <w:rPr>
          <w:rStyle w:val="FontStyle114"/>
          <w:rFonts w:ascii="Arial" w:hAnsi="Arial" w:cs="Arial"/>
          <w:b/>
          <w:bCs/>
          <w:color w:val="auto"/>
          <w:kern w:val="2"/>
          <w:sz w:val="24"/>
          <w:szCs w:val="24"/>
          <w:lang w:eastAsia="en-US"/>
        </w:rPr>
      </w:pPr>
      <w:r w:rsidRPr="00F33462">
        <w:rPr>
          <w:rStyle w:val="FontStyle87"/>
          <w:rFonts w:ascii="Arial" w:hAnsi="Arial" w:cs="Arial"/>
          <w:color w:val="auto"/>
          <w:kern w:val="2"/>
          <w:sz w:val="24"/>
          <w:szCs w:val="24"/>
          <w:lang w:eastAsia="en-US"/>
        </w:rPr>
        <w:t>3.8</w:t>
      </w:r>
      <w:r w:rsidR="00F33462" w:rsidRPr="00F33462">
        <w:rPr>
          <w:rStyle w:val="FontStyle87"/>
          <w:rFonts w:ascii="Arial" w:hAnsi="Arial" w:cs="Arial"/>
          <w:color w:val="auto"/>
          <w:kern w:val="2"/>
          <w:sz w:val="24"/>
          <w:szCs w:val="24"/>
          <w:lang w:eastAsia="en-US"/>
        </w:rPr>
        <w:t xml:space="preserve"> в</w:t>
      </w:r>
      <w:r w:rsidR="00566488" w:rsidRPr="00F33462">
        <w:rPr>
          <w:rStyle w:val="FontStyle87"/>
          <w:rFonts w:ascii="Arial" w:hAnsi="Arial" w:cs="Arial"/>
          <w:color w:val="auto"/>
          <w:kern w:val="2"/>
          <w:sz w:val="24"/>
          <w:szCs w:val="24"/>
          <w:lang w:eastAsia="en-US"/>
        </w:rPr>
        <w:t>местимость бункера</w:t>
      </w:r>
      <w:r w:rsidR="00F33462" w:rsidRPr="00F33462">
        <w:rPr>
          <w:rStyle w:val="FontStyle87"/>
          <w:rFonts w:ascii="Arial" w:hAnsi="Arial" w:cs="Arial"/>
          <w:color w:val="auto"/>
          <w:kern w:val="2"/>
          <w:sz w:val="24"/>
          <w:szCs w:val="24"/>
          <w:lang w:eastAsia="en-US"/>
        </w:rPr>
        <w:t xml:space="preserve"> </w:t>
      </w:r>
      <w:r w:rsidR="00F33462" w:rsidRPr="00F33462">
        <w:rPr>
          <w:rStyle w:val="FontStyle87"/>
          <w:rFonts w:ascii="Arial" w:hAnsi="Arial" w:cs="Arial"/>
          <w:b w:val="0"/>
          <w:color w:val="auto"/>
          <w:kern w:val="2"/>
          <w:sz w:val="24"/>
          <w:szCs w:val="24"/>
          <w:lang w:eastAsia="en-US"/>
        </w:rPr>
        <w:t>(</w:t>
      </w:r>
      <w:r w:rsidR="00F33462" w:rsidRPr="00F33462">
        <w:rPr>
          <w:rFonts w:ascii="Arial" w:hAnsi="Arial" w:cs="Arial"/>
        </w:rPr>
        <w:t>capacity of the hopper</w:t>
      </w:r>
      <w:r w:rsidR="00F33462" w:rsidRPr="00F33462">
        <w:rPr>
          <w:rStyle w:val="FontStyle87"/>
          <w:rFonts w:ascii="Arial" w:hAnsi="Arial" w:cs="Arial"/>
          <w:b w:val="0"/>
          <w:color w:val="auto"/>
          <w:kern w:val="2"/>
          <w:sz w:val="24"/>
          <w:szCs w:val="24"/>
          <w:lang w:eastAsia="en-US"/>
        </w:rPr>
        <w:t xml:space="preserve">): </w:t>
      </w:r>
      <w:r w:rsidR="00566488" w:rsidRPr="00F33462">
        <w:rPr>
          <w:rStyle w:val="FontStyle118"/>
          <w:color w:val="auto"/>
          <w:kern w:val="2"/>
          <w:sz w:val="24"/>
          <w:szCs w:val="24"/>
        </w:rPr>
        <w:t>Объем неуплотненного мусора, который вмещается в бункере, измеренный в кубических</w:t>
      </w:r>
      <w:r w:rsidR="00566488" w:rsidRPr="0036225F">
        <w:rPr>
          <w:rStyle w:val="FontStyle118"/>
          <w:color w:val="auto"/>
          <w:kern w:val="2"/>
          <w:sz w:val="24"/>
          <w:szCs w:val="24"/>
        </w:rPr>
        <w:t xml:space="preserve"> метрах и округленный до десятичного значения</w:t>
      </w:r>
      <w:r w:rsidR="00566488" w:rsidRPr="0036225F">
        <w:rPr>
          <w:rStyle w:val="FontStyle114"/>
          <w:rFonts w:ascii="Arial" w:hAnsi="Arial" w:cs="Arial"/>
          <w:color w:val="auto"/>
          <w:kern w:val="2"/>
          <w:sz w:val="24"/>
          <w:szCs w:val="24"/>
          <w:lang w:eastAsia="en-US"/>
        </w:rPr>
        <w:t>, когда уплотнительное устройство находится в полностью втянутом положении</w:t>
      </w:r>
    </w:p>
    <w:p w:rsidR="00021E5C" w:rsidRPr="0036225F" w:rsidRDefault="00021E5C" w:rsidP="0036225F">
      <w:pPr>
        <w:pStyle w:val="Style49"/>
        <w:widowControl/>
        <w:ind w:firstLine="567"/>
        <w:jc w:val="both"/>
        <w:rPr>
          <w:rStyle w:val="FontStyle114"/>
          <w:rFonts w:ascii="Arial" w:hAnsi="Arial" w:cs="Arial"/>
          <w:color w:val="auto"/>
          <w:kern w:val="2"/>
          <w:sz w:val="24"/>
          <w:szCs w:val="24"/>
          <w:lang w:eastAsia="en-US"/>
        </w:rPr>
      </w:pPr>
    </w:p>
    <w:p w:rsidR="00177D16" w:rsidRPr="00F33462" w:rsidRDefault="00F33462" w:rsidP="0036225F">
      <w:pPr>
        <w:pStyle w:val="Style49"/>
        <w:widowControl/>
        <w:ind w:firstLine="567"/>
        <w:jc w:val="both"/>
        <w:rPr>
          <w:rStyle w:val="FontStyle79"/>
          <w:rFonts w:ascii="Arial" w:hAnsi="Arial" w:cs="Arial"/>
          <w:color w:val="auto"/>
          <w:kern w:val="2"/>
          <w:sz w:val="20"/>
          <w:szCs w:val="20"/>
          <w:lang w:eastAsia="en-US"/>
        </w:rPr>
      </w:pPr>
      <w:r w:rsidRPr="00F33462">
        <w:rPr>
          <w:rStyle w:val="FontStyle114"/>
          <w:rFonts w:ascii="Arial" w:hAnsi="Arial" w:cs="Arial"/>
          <w:color w:val="auto"/>
          <w:spacing w:val="20"/>
          <w:kern w:val="2"/>
          <w:sz w:val="20"/>
          <w:szCs w:val="20"/>
          <w:lang w:eastAsia="en-US"/>
        </w:rPr>
        <w:t>Примечание</w:t>
      </w:r>
      <w:r w:rsidR="00566488" w:rsidRPr="00F33462">
        <w:rPr>
          <w:rStyle w:val="FontStyle114"/>
          <w:rFonts w:ascii="Arial" w:hAnsi="Arial" w:cs="Arial"/>
          <w:color w:val="auto"/>
          <w:kern w:val="2"/>
          <w:sz w:val="20"/>
          <w:szCs w:val="20"/>
          <w:lang w:eastAsia="en-US"/>
        </w:rPr>
        <w:t xml:space="preserve"> 1 </w:t>
      </w:r>
      <w:r>
        <w:rPr>
          <w:rStyle w:val="FontStyle114"/>
          <w:rFonts w:ascii="Arial" w:hAnsi="Arial" w:cs="Arial"/>
          <w:color w:val="auto"/>
          <w:kern w:val="2"/>
          <w:sz w:val="20"/>
          <w:szCs w:val="20"/>
          <w:lang w:eastAsia="en-US"/>
        </w:rPr>
        <w:t>-</w:t>
      </w:r>
      <w:r w:rsidR="00566488" w:rsidRPr="00F33462">
        <w:rPr>
          <w:rStyle w:val="FontStyle114"/>
          <w:rFonts w:ascii="Arial" w:hAnsi="Arial" w:cs="Arial"/>
          <w:color w:val="auto"/>
          <w:kern w:val="2"/>
          <w:sz w:val="20"/>
          <w:szCs w:val="20"/>
          <w:lang w:eastAsia="en-US"/>
        </w:rPr>
        <w:t xml:space="preserve"> См. </w:t>
      </w:r>
      <w:r w:rsidR="00566488" w:rsidRPr="00F33462">
        <w:rPr>
          <w:rStyle w:val="FontStyle114"/>
          <w:rFonts w:ascii="Arial" w:hAnsi="Arial" w:cs="Arial"/>
          <w:color w:val="auto"/>
          <w:kern w:val="2"/>
          <w:sz w:val="20"/>
          <w:szCs w:val="20"/>
          <w:lang w:val="en-US" w:eastAsia="en-US"/>
        </w:rPr>
        <w:t>V</w:t>
      </w:r>
      <w:r w:rsidR="00566488" w:rsidRPr="00F33462">
        <w:rPr>
          <w:rStyle w:val="FontStyle104"/>
          <w:rFonts w:ascii="Arial" w:hAnsi="Arial" w:cs="Arial"/>
          <w:color w:val="auto"/>
          <w:kern w:val="2"/>
          <w:sz w:val="20"/>
          <w:szCs w:val="20"/>
          <w:lang w:eastAsia="en-US"/>
        </w:rPr>
        <w:t xml:space="preserve">1 </w:t>
      </w:r>
      <w:r w:rsidR="00566488" w:rsidRPr="00F33462">
        <w:rPr>
          <w:rStyle w:val="FontStyle114"/>
          <w:rFonts w:ascii="Arial" w:hAnsi="Arial" w:cs="Arial"/>
          <w:color w:val="auto"/>
          <w:kern w:val="2"/>
          <w:sz w:val="20"/>
          <w:szCs w:val="20"/>
          <w:lang w:eastAsia="en-US"/>
        </w:rPr>
        <w:t xml:space="preserve">на рисунке </w:t>
      </w:r>
      <w:r w:rsidR="00CD66BA" w:rsidRPr="00F33462">
        <w:rPr>
          <w:rStyle w:val="FontStyle79"/>
          <w:rFonts w:ascii="Arial" w:hAnsi="Arial" w:cs="Arial"/>
          <w:color w:val="auto"/>
          <w:kern w:val="2"/>
          <w:sz w:val="20"/>
          <w:szCs w:val="20"/>
          <w:lang w:val="en-US" w:eastAsia="en-US"/>
        </w:rPr>
        <w:t>B</w:t>
      </w:r>
      <w:r w:rsidR="00CD66BA" w:rsidRPr="00F33462">
        <w:rPr>
          <w:rStyle w:val="FontStyle79"/>
          <w:rFonts w:ascii="Arial" w:hAnsi="Arial" w:cs="Arial"/>
          <w:color w:val="auto"/>
          <w:kern w:val="2"/>
          <w:sz w:val="20"/>
          <w:szCs w:val="20"/>
          <w:lang w:eastAsia="en-US"/>
        </w:rPr>
        <w:t>.1.</w:t>
      </w:r>
    </w:p>
    <w:p w:rsidR="00021E5C" w:rsidRPr="00F33462" w:rsidRDefault="00021E5C" w:rsidP="0036225F">
      <w:pPr>
        <w:pStyle w:val="Style48"/>
        <w:widowControl/>
        <w:ind w:firstLine="567"/>
        <w:jc w:val="both"/>
        <w:rPr>
          <w:rStyle w:val="FontStyle89"/>
          <w:rFonts w:ascii="Arial" w:hAnsi="Arial" w:cs="Arial"/>
          <w:color w:val="auto"/>
          <w:kern w:val="2"/>
          <w:sz w:val="20"/>
          <w:szCs w:val="20"/>
          <w:lang w:eastAsia="en-US"/>
        </w:rPr>
      </w:pPr>
    </w:p>
    <w:p w:rsidR="00151C37" w:rsidRPr="00F33462" w:rsidRDefault="00F33462" w:rsidP="0036225F">
      <w:pPr>
        <w:pStyle w:val="Style48"/>
        <w:widowControl/>
        <w:ind w:firstLine="567"/>
        <w:jc w:val="both"/>
        <w:rPr>
          <w:rStyle w:val="FontStyle89"/>
          <w:rFonts w:ascii="Arial" w:hAnsi="Arial" w:cs="Arial"/>
          <w:color w:val="auto"/>
          <w:kern w:val="2"/>
          <w:sz w:val="20"/>
          <w:szCs w:val="20"/>
          <w:lang w:eastAsia="en-US"/>
        </w:rPr>
      </w:pPr>
      <w:r w:rsidRPr="00F33462">
        <w:rPr>
          <w:rStyle w:val="FontStyle89"/>
          <w:rFonts w:ascii="Arial" w:hAnsi="Arial" w:cs="Arial"/>
          <w:color w:val="auto"/>
          <w:spacing w:val="20"/>
          <w:kern w:val="2"/>
          <w:sz w:val="20"/>
          <w:szCs w:val="20"/>
          <w:lang w:eastAsia="en-US"/>
        </w:rPr>
        <w:t>Примечание</w:t>
      </w:r>
      <w:r>
        <w:rPr>
          <w:rStyle w:val="FontStyle89"/>
          <w:rFonts w:ascii="Arial" w:hAnsi="Arial" w:cs="Arial"/>
          <w:color w:val="auto"/>
          <w:kern w:val="2"/>
          <w:sz w:val="20"/>
          <w:szCs w:val="20"/>
          <w:lang w:eastAsia="en-US"/>
        </w:rPr>
        <w:t xml:space="preserve"> – Взято из </w:t>
      </w:r>
      <w:r w:rsidR="00CD66BA" w:rsidRPr="00F33462">
        <w:rPr>
          <w:rStyle w:val="FontStyle89"/>
          <w:rFonts w:ascii="Arial" w:hAnsi="Arial" w:cs="Arial"/>
          <w:color w:val="auto"/>
          <w:kern w:val="2"/>
          <w:sz w:val="20"/>
          <w:szCs w:val="20"/>
          <w:lang w:val="en-US" w:eastAsia="en-US"/>
        </w:rPr>
        <w:t>EN</w:t>
      </w:r>
      <w:r w:rsidR="00CD66BA" w:rsidRPr="00F33462">
        <w:rPr>
          <w:rStyle w:val="FontStyle89"/>
          <w:rFonts w:ascii="Arial" w:hAnsi="Arial" w:cs="Arial"/>
          <w:color w:val="auto"/>
          <w:kern w:val="2"/>
          <w:sz w:val="20"/>
          <w:szCs w:val="20"/>
          <w:lang w:eastAsia="en-US"/>
        </w:rPr>
        <w:t xml:space="preserve"> 1501-1:2021, 3.10 — </w:t>
      </w:r>
      <w:r w:rsidR="00566488" w:rsidRPr="00F33462">
        <w:rPr>
          <w:rStyle w:val="FontStyle89"/>
          <w:rFonts w:ascii="Arial" w:hAnsi="Arial" w:cs="Arial"/>
          <w:color w:val="auto"/>
          <w:kern w:val="2"/>
          <w:sz w:val="20"/>
          <w:szCs w:val="20"/>
          <w:lang w:eastAsia="en-US"/>
        </w:rPr>
        <w:t>изменено, добавлено примечание 1 к определению</w:t>
      </w:r>
    </w:p>
    <w:p w:rsidR="00F33462" w:rsidRDefault="00F33462" w:rsidP="0036225F">
      <w:pPr>
        <w:pStyle w:val="Style48"/>
        <w:widowControl/>
        <w:ind w:firstLine="567"/>
        <w:jc w:val="both"/>
        <w:rPr>
          <w:rStyle w:val="FontStyle87"/>
          <w:rFonts w:ascii="Arial" w:hAnsi="Arial" w:cs="Arial"/>
          <w:color w:val="auto"/>
          <w:kern w:val="2"/>
          <w:sz w:val="24"/>
          <w:szCs w:val="24"/>
          <w:lang w:eastAsia="en-US"/>
        </w:rPr>
      </w:pPr>
    </w:p>
    <w:p w:rsidR="00566488" w:rsidRPr="00F33462" w:rsidRDefault="00CD66BA" w:rsidP="00F33462">
      <w:pPr>
        <w:pStyle w:val="Style48"/>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3.9</w:t>
      </w:r>
      <w:r w:rsidR="00F33462">
        <w:rPr>
          <w:rStyle w:val="FontStyle87"/>
          <w:rFonts w:ascii="Arial" w:hAnsi="Arial" w:cs="Arial"/>
          <w:color w:val="auto"/>
          <w:kern w:val="2"/>
          <w:sz w:val="24"/>
          <w:szCs w:val="24"/>
          <w:lang w:eastAsia="en-US"/>
        </w:rPr>
        <w:t xml:space="preserve"> </w:t>
      </w:r>
      <w:r w:rsidR="00566488" w:rsidRPr="0036225F">
        <w:rPr>
          <w:rStyle w:val="FontStyle111"/>
          <w:rFonts w:ascii="Arial" w:hAnsi="Arial" w:cs="Arial"/>
          <w:color w:val="auto"/>
          <w:kern w:val="2"/>
          <w:sz w:val="24"/>
          <w:szCs w:val="24"/>
          <w:lang w:eastAsia="en-US"/>
        </w:rPr>
        <w:t xml:space="preserve">ручной </w:t>
      </w:r>
      <w:r w:rsidR="00566488" w:rsidRPr="00F33462">
        <w:rPr>
          <w:rStyle w:val="FontStyle111"/>
          <w:rFonts w:ascii="Arial" w:hAnsi="Arial" w:cs="Arial"/>
          <w:color w:val="auto"/>
          <w:kern w:val="2"/>
          <w:sz w:val="24"/>
          <w:szCs w:val="24"/>
          <w:lang w:eastAsia="en-US"/>
        </w:rPr>
        <w:t>режим</w:t>
      </w:r>
      <w:r w:rsidR="00F33462" w:rsidRPr="00F33462">
        <w:rPr>
          <w:rStyle w:val="FontStyle111"/>
          <w:rFonts w:ascii="Arial" w:hAnsi="Arial" w:cs="Arial"/>
          <w:color w:val="auto"/>
          <w:kern w:val="2"/>
          <w:sz w:val="24"/>
          <w:szCs w:val="24"/>
          <w:lang w:eastAsia="en-US"/>
        </w:rPr>
        <w:t xml:space="preserve"> </w:t>
      </w:r>
      <w:r w:rsidR="00F33462" w:rsidRPr="00F33462">
        <w:rPr>
          <w:rStyle w:val="FontStyle111"/>
          <w:rFonts w:ascii="Arial" w:hAnsi="Arial" w:cs="Arial"/>
          <w:b w:val="0"/>
          <w:color w:val="auto"/>
          <w:kern w:val="2"/>
          <w:sz w:val="24"/>
          <w:szCs w:val="24"/>
          <w:lang w:eastAsia="en-US"/>
        </w:rPr>
        <w:t>(</w:t>
      </w:r>
      <w:r w:rsidR="00F33462" w:rsidRPr="00F33462">
        <w:rPr>
          <w:rFonts w:ascii="Arial" w:hAnsi="Arial" w:cs="Arial"/>
        </w:rPr>
        <w:t>manual mode</w:t>
      </w:r>
      <w:r w:rsidR="00F33462" w:rsidRPr="00F33462">
        <w:rPr>
          <w:rStyle w:val="FontStyle111"/>
          <w:rFonts w:ascii="Arial" w:hAnsi="Arial" w:cs="Arial"/>
          <w:b w:val="0"/>
          <w:color w:val="auto"/>
          <w:kern w:val="2"/>
          <w:sz w:val="24"/>
          <w:szCs w:val="24"/>
          <w:lang w:eastAsia="en-US"/>
        </w:rPr>
        <w:t xml:space="preserve">): </w:t>
      </w:r>
      <w:r w:rsidR="00566488" w:rsidRPr="00F33462">
        <w:rPr>
          <w:rStyle w:val="FontStyle118"/>
          <w:color w:val="auto"/>
          <w:kern w:val="2"/>
          <w:sz w:val="24"/>
          <w:szCs w:val="24"/>
        </w:rPr>
        <w:t>Режим</w:t>
      </w:r>
      <w:r w:rsidR="00566488" w:rsidRPr="0036225F">
        <w:rPr>
          <w:rStyle w:val="FontStyle118"/>
          <w:color w:val="auto"/>
          <w:kern w:val="2"/>
          <w:sz w:val="24"/>
          <w:szCs w:val="24"/>
        </w:rPr>
        <w:t xml:space="preserve"> работы, при котором механизм выполняет каждое движение либо каждую последовательность движений командой с автоматическим возвратом</w:t>
      </w:r>
    </w:p>
    <w:p w:rsidR="00021E5C" w:rsidRPr="0036225F" w:rsidRDefault="00021E5C" w:rsidP="0036225F">
      <w:pPr>
        <w:pStyle w:val="Style49"/>
        <w:widowControl/>
        <w:ind w:firstLine="567"/>
        <w:jc w:val="both"/>
        <w:rPr>
          <w:rStyle w:val="FontStyle114"/>
          <w:rFonts w:ascii="Arial" w:hAnsi="Arial" w:cs="Arial"/>
          <w:color w:val="auto"/>
          <w:kern w:val="2"/>
          <w:sz w:val="24"/>
          <w:szCs w:val="24"/>
          <w:lang w:eastAsia="en-US"/>
        </w:rPr>
      </w:pPr>
    </w:p>
    <w:p w:rsidR="00021E5C" w:rsidRPr="0008129B" w:rsidRDefault="0008129B" w:rsidP="0036225F">
      <w:pPr>
        <w:pStyle w:val="Style49"/>
        <w:widowControl/>
        <w:ind w:firstLine="567"/>
        <w:jc w:val="both"/>
        <w:rPr>
          <w:rStyle w:val="FontStyle79"/>
          <w:rFonts w:ascii="Arial" w:hAnsi="Arial" w:cs="Arial"/>
          <w:color w:val="auto"/>
          <w:kern w:val="2"/>
          <w:sz w:val="20"/>
          <w:szCs w:val="20"/>
          <w:lang w:eastAsia="en-US"/>
        </w:rPr>
      </w:pPr>
      <w:r w:rsidRPr="0008129B">
        <w:rPr>
          <w:rStyle w:val="FontStyle114"/>
          <w:rFonts w:ascii="Arial" w:hAnsi="Arial" w:cs="Arial"/>
          <w:color w:val="auto"/>
          <w:spacing w:val="20"/>
          <w:kern w:val="2"/>
          <w:sz w:val="20"/>
          <w:szCs w:val="20"/>
          <w:lang w:eastAsia="en-US"/>
        </w:rPr>
        <w:t>Примечание</w:t>
      </w:r>
      <w:r w:rsidR="00021E5C" w:rsidRPr="0008129B">
        <w:rPr>
          <w:rStyle w:val="FontStyle114"/>
          <w:rFonts w:ascii="Arial" w:hAnsi="Arial" w:cs="Arial"/>
          <w:color w:val="auto"/>
          <w:kern w:val="2"/>
          <w:sz w:val="20"/>
          <w:szCs w:val="20"/>
          <w:lang w:eastAsia="en-US"/>
        </w:rPr>
        <w:t xml:space="preserve"> 1 </w:t>
      </w:r>
      <w:r w:rsidR="00F33462" w:rsidRPr="0008129B">
        <w:rPr>
          <w:rStyle w:val="FontStyle114"/>
          <w:rFonts w:ascii="Arial" w:hAnsi="Arial" w:cs="Arial"/>
          <w:color w:val="auto"/>
          <w:kern w:val="2"/>
          <w:sz w:val="20"/>
          <w:szCs w:val="20"/>
          <w:lang w:eastAsia="en-US"/>
        </w:rPr>
        <w:t>-</w:t>
      </w:r>
      <w:r w:rsidR="00021E5C" w:rsidRPr="0008129B">
        <w:rPr>
          <w:rStyle w:val="FontStyle114"/>
          <w:rFonts w:ascii="Arial" w:hAnsi="Arial" w:cs="Arial"/>
          <w:color w:val="auto"/>
          <w:kern w:val="2"/>
          <w:sz w:val="20"/>
          <w:szCs w:val="20"/>
          <w:lang w:eastAsia="en-US"/>
        </w:rPr>
        <w:t xml:space="preserve"> </w:t>
      </w:r>
      <w:r w:rsidR="00566488" w:rsidRPr="0008129B">
        <w:rPr>
          <w:rStyle w:val="FontStyle114"/>
          <w:rFonts w:ascii="Arial" w:hAnsi="Arial" w:cs="Arial"/>
          <w:color w:val="auto"/>
          <w:kern w:val="2"/>
          <w:sz w:val="20"/>
          <w:szCs w:val="20"/>
          <w:lang w:eastAsia="en-US"/>
        </w:rPr>
        <w:t>Каждая последовательность движений означает два или более движений в одной последовательности</w:t>
      </w:r>
      <w:r w:rsidR="00CD66BA" w:rsidRPr="0008129B">
        <w:rPr>
          <w:rStyle w:val="FontStyle79"/>
          <w:rFonts w:ascii="Arial" w:hAnsi="Arial" w:cs="Arial"/>
          <w:color w:val="auto"/>
          <w:kern w:val="2"/>
          <w:sz w:val="20"/>
          <w:szCs w:val="20"/>
          <w:lang w:eastAsia="en-US"/>
        </w:rPr>
        <w:t xml:space="preserve">. </w:t>
      </w:r>
    </w:p>
    <w:p w:rsidR="00021E5C" w:rsidRPr="0008129B" w:rsidRDefault="00021E5C" w:rsidP="0036225F">
      <w:pPr>
        <w:pStyle w:val="Style49"/>
        <w:widowControl/>
        <w:ind w:firstLine="567"/>
        <w:jc w:val="both"/>
        <w:rPr>
          <w:rStyle w:val="FontStyle79"/>
          <w:rFonts w:ascii="Arial" w:hAnsi="Arial" w:cs="Arial"/>
          <w:color w:val="auto"/>
          <w:kern w:val="2"/>
          <w:sz w:val="20"/>
          <w:szCs w:val="20"/>
          <w:lang w:eastAsia="en-US"/>
        </w:rPr>
      </w:pPr>
    </w:p>
    <w:p w:rsidR="00177D16" w:rsidRPr="0008129B" w:rsidRDefault="00F33462" w:rsidP="0036225F">
      <w:pPr>
        <w:pStyle w:val="Style49"/>
        <w:widowControl/>
        <w:ind w:firstLine="567"/>
        <w:jc w:val="both"/>
        <w:rPr>
          <w:rStyle w:val="FontStyle89"/>
          <w:rFonts w:ascii="Arial" w:hAnsi="Arial" w:cs="Arial"/>
          <w:color w:val="auto"/>
          <w:kern w:val="2"/>
          <w:sz w:val="20"/>
          <w:szCs w:val="20"/>
          <w:lang w:eastAsia="en-US"/>
        </w:rPr>
      </w:pPr>
      <w:r w:rsidRPr="0008129B">
        <w:rPr>
          <w:rStyle w:val="FontStyle89"/>
          <w:rFonts w:ascii="Arial" w:hAnsi="Arial" w:cs="Arial"/>
          <w:color w:val="auto"/>
          <w:spacing w:val="20"/>
          <w:kern w:val="2"/>
          <w:sz w:val="20"/>
          <w:szCs w:val="20"/>
          <w:lang w:eastAsia="en-US"/>
        </w:rPr>
        <w:t>Примечание</w:t>
      </w:r>
      <w:r w:rsidRPr="0008129B">
        <w:rPr>
          <w:rStyle w:val="FontStyle89"/>
          <w:rFonts w:ascii="Arial" w:hAnsi="Arial" w:cs="Arial"/>
          <w:color w:val="auto"/>
          <w:kern w:val="2"/>
          <w:sz w:val="20"/>
          <w:szCs w:val="20"/>
          <w:lang w:eastAsia="en-US"/>
        </w:rPr>
        <w:t xml:space="preserve"> – Взято из </w:t>
      </w:r>
      <w:r w:rsidR="00CD66BA" w:rsidRPr="0008129B">
        <w:rPr>
          <w:rStyle w:val="FontStyle89"/>
          <w:rFonts w:ascii="Arial" w:hAnsi="Arial" w:cs="Arial"/>
          <w:color w:val="auto"/>
          <w:kern w:val="2"/>
          <w:sz w:val="20"/>
          <w:szCs w:val="20"/>
          <w:lang w:val="en-US" w:eastAsia="en-US"/>
        </w:rPr>
        <w:t>EN</w:t>
      </w:r>
      <w:r w:rsidRPr="0008129B">
        <w:rPr>
          <w:rStyle w:val="FontStyle89"/>
          <w:rFonts w:ascii="Arial" w:hAnsi="Arial" w:cs="Arial"/>
          <w:color w:val="auto"/>
          <w:kern w:val="2"/>
          <w:sz w:val="20"/>
          <w:szCs w:val="20"/>
          <w:lang w:eastAsia="en-US"/>
        </w:rPr>
        <w:t xml:space="preserve"> 1501-1:2021, 3.14</w:t>
      </w:r>
    </w:p>
    <w:p w:rsidR="00F33462" w:rsidRDefault="00F33462" w:rsidP="0036225F">
      <w:pPr>
        <w:pStyle w:val="Style16"/>
        <w:widowControl/>
        <w:ind w:firstLine="567"/>
        <w:jc w:val="both"/>
        <w:rPr>
          <w:rStyle w:val="FontStyle87"/>
          <w:rFonts w:ascii="Arial" w:hAnsi="Arial" w:cs="Arial"/>
          <w:color w:val="auto"/>
          <w:kern w:val="2"/>
          <w:sz w:val="24"/>
          <w:szCs w:val="24"/>
          <w:lang w:eastAsia="en-US"/>
        </w:rPr>
      </w:pPr>
    </w:p>
    <w:p w:rsidR="00566488" w:rsidRPr="0008129B" w:rsidRDefault="00CD66BA" w:rsidP="0008129B">
      <w:pPr>
        <w:pStyle w:val="Style16"/>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3.10</w:t>
      </w:r>
      <w:r w:rsidR="0008129B">
        <w:rPr>
          <w:rStyle w:val="FontStyle87"/>
          <w:rFonts w:ascii="Arial" w:hAnsi="Arial" w:cs="Arial"/>
          <w:color w:val="auto"/>
          <w:kern w:val="2"/>
          <w:sz w:val="24"/>
          <w:szCs w:val="24"/>
          <w:lang w:eastAsia="en-US"/>
        </w:rPr>
        <w:t xml:space="preserve"> </w:t>
      </w:r>
      <w:r w:rsidR="00566488" w:rsidRPr="0008129B">
        <w:rPr>
          <w:rStyle w:val="FontStyle94"/>
          <w:rFonts w:ascii="Arial" w:hAnsi="Arial" w:cs="Arial"/>
          <w:b/>
          <w:bCs/>
          <w:color w:val="auto"/>
          <w:spacing w:val="0"/>
          <w:kern w:val="2"/>
          <w:sz w:val="24"/>
          <w:szCs w:val="24"/>
        </w:rPr>
        <w:t>полуавтоматический режим</w:t>
      </w:r>
      <w:r w:rsidR="0008129B" w:rsidRPr="0008129B">
        <w:rPr>
          <w:rStyle w:val="FontStyle94"/>
          <w:rFonts w:ascii="Arial" w:hAnsi="Arial" w:cs="Arial"/>
          <w:b/>
          <w:bCs/>
          <w:color w:val="auto"/>
          <w:spacing w:val="0"/>
          <w:kern w:val="2"/>
          <w:sz w:val="24"/>
          <w:szCs w:val="24"/>
        </w:rPr>
        <w:t xml:space="preserve"> </w:t>
      </w:r>
      <w:r w:rsidR="0008129B" w:rsidRPr="0008129B">
        <w:rPr>
          <w:rStyle w:val="FontStyle94"/>
          <w:rFonts w:ascii="Arial" w:hAnsi="Arial" w:cs="Arial"/>
          <w:bCs/>
          <w:color w:val="auto"/>
          <w:spacing w:val="0"/>
          <w:kern w:val="2"/>
          <w:sz w:val="24"/>
          <w:szCs w:val="24"/>
        </w:rPr>
        <w:t>(</w:t>
      </w:r>
      <w:r w:rsidR="0008129B" w:rsidRPr="0008129B">
        <w:rPr>
          <w:rFonts w:ascii="Arial" w:hAnsi="Arial" w:cs="Arial"/>
        </w:rPr>
        <w:t>semi-automatic mode</w:t>
      </w:r>
      <w:r w:rsidR="0008129B" w:rsidRPr="0008129B">
        <w:rPr>
          <w:rStyle w:val="FontStyle94"/>
          <w:rFonts w:ascii="Arial" w:hAnsi="Arial" w:cs="Arial"/>
          <w:bCs/>
          <w:color w:val="auto"/>
          <w:spacing w:val="0"/>
          <w:kern w:val="2"/>
          <w:sz w:val="24"/>
          <w:szCs w:val="24"/>
        </w:rPr>
        <w:t xml:space="preserve">): </w:t>
      </w:r>
      <w:r w:rsidR="0008129B" w:rsidRPr="0008129B">
        <w:rPr>
          <w:rStyle w:val="FontStyle114"/>
          <w:rFonts w:ascii="Arial" w:hAnsi="Arial" w:cs="Arial"/>
          <w:color w:val="auto"/>
          <w:kern w:val="2"/>
          <w:sz w:val="24"/>
          <w:szCs w:val="24"/>
          <w:lang w:eastAsia="en-US"/>
        </w:rPr>
        <w:t>Ме</w:t>
      </w:r>
      <w:r w:rsidR="00566488" w:rsidRPr="0008129B">
        <w:rPr>
          <w:rStyle w:val="FontStyle114"/>
          <w:rFonts w:ascii="Arial" w:hAnsi="Arial" w:cs="Arial"/>
          <w:color w:val="auto"/>
          <w:kern w:val="2"/>
          <w:sz w:val="24"/>
          <w:szCs w:val="24"/>
          <w:lang w:eastAsia="en-US"/>
        </w:rPr>
        <w:t>ханизм, выполняющий либо каждое движение, либо каждую последовательность движений с помощью ручной команды импульсного пуска</w:t>
      </w:r>
    </w:p>
    <w:p w:rsidR="00021E5C" w:rsidRPr="0008129B" w:rsidRDefault="00021E5C" w:rsidP="0036225F">
      <w:pPr>
        <w:pStyle w:val="Style49"/>
        <w:widowControl/>
        <w:ind w:firstLine="567"/>
        <w:jc w:val="both"/>
        <w:rPr>
          <w:rStyle w:val="FontStyle114"/>
          <w:rFonts w:ascii="Arial" w:hAnsi="Arial" w:cs="Arial"/>
          <w:color w:val="auto"/>
          <w:kern w:val="2"/>
          <w:sz w:val="24"/>
          <w:szCs w:val="24"/>
          <w:lang w:eastAsia="en-US"/>
        </w:rPr>
      </w:pPr>
    </w:p>
    <w:p w:rsidR="00177D16" w:rsidRPr="0008129B" w:rsidRDefault="0008129B" w:rsidP="0036225F">
      <w:pPr>
        <w:pStyle w:val="Style49"/>
        <w:widowControl/>
        <w:ind w:firstLine="567"/>
        <w:jc w:val="both"/>
        <w:rPr>
          <w:rStyle w:val="FontStyle79"/>
          <w:rFonts w:ascii="Arial" w:hAnsi="Arial" w:cs="Arial"/>
          <w:color w:val="auto"/>
          <w:kern w:val="2"/>
          <w:sz w:val="20"/>
          <w:szCs w:val="20"/>
          <w:lang w:eastAsia="en-US"/>
        </w:rPr>
      </w:pPr>
      <w:r w:rsidRPr="0008129B">
        <w:rPr>
          <w:rStyle w:val="FontStyle114"/>
          <w:rFonts w:ascii="Arial" w:hAnsi="Arial" w:cs="Arial"/>
          <w:color w:val="auto"/>
          <w:spacing w:val="20"/>
          <w:kern w:val="2"/>
          <w:sz w:val="20"/>
          <w:szCs w:val="20"/>
          <w:lang w:eastAsia="en-US"/>
        </w:rPr>
        <w:t>Примечание</w:t>
      </w:r>
      <w:r w:rsidR="00021E5C" w:rsidRPr="0008129B">
        <w:rPr>
          <w:rStyle w:val="FontStyle114"/>
          <w:rFonts w:ascii="Arial" w:hAnsi="Arial" w:cs="Arial"/>
          <w:color w:val="auto"/>
          <w:kern w:val="2"/>
          <w:sz w:val="20"/>
          <w:szCs w:val="20"/>
          <w:lang w:eastAsia="en-US"/>
        </w:rPr>
        <w:t xml:space="preserve"> 1 </w:t>
      </w:r>
      <w:r w:rsidRPr="0008129B">
        <w:rPr>
          <w:rStyle w:val="FontStyle114"/>
          <w:rFonts w:ascii="Arial" w:hAnsi="Arial" w:cs="Arial"/>
          <w:color w:val="auto"/>
          <w:kern w:val="2"/>
          <w:sz w:val="20"/>
          <w:szCs w:val="20"/>
          <w:lang w:eastAsia="en-US"/>
        </w:rPr>
        <w:t>-</w:t>
      </w:r>
      <w:r w:rsidR="00021E5C" w:rsidRPr="0008129B">
        <w:rPr>
          <w:rStyle w:val="FontStyle114"/>
          <w:rFonts w:ascii="Arial" w:hAnsi="Arial" w:cs="Arial"/>
          <w:color w:val="auto"/>
          <w:kern w:val="2"/>
          <w:sz w:val="20"/>
          <w:szCs w:val="20"/>
          <w:lang w:eastAsia="en-US"/>
        </w:rPr>
        <w:t xml:space="preserve"> </w:t>
      </w:r>
      <w:r w:rsidR="00566488" w:rsidRPr="0008129B">
        <w:rPr>
          <w:rStyle w:val="FontStyle114"/>
          <w:rFonts w:ascii="Arial" w:hAnsi="Arial" w:cs="Arial"/>
          <w:color w:val="auto"/>
          <w:kern w:val="2"/>
          <w:sz w:val="20"/>
          <w:szCs w:val="20"/>
          <w:lang w:eastAsia="en-US"/>
        </w:rPr>
        <w:t>Последовательность движений означает два или более движений в одной последовательности</w:t>
      </w:r>
      <w:r w:rsidR="00CD66BA" w:rsidRPr="0008129B">
        <w:rPr>
          <w:rStyle w:val="FontStyle79"/>
          <w:rFonts w:ascii="Arial" w:hAnsi="Arial" w:cs="Arial"/>
          <w:color w:val="auto"/>
          <w:kern w:val="2"/>
          <w:sz w:val="20"/>
          <w:szCs w:val="20"/>
          <w:lang w:eastAsia="en-US"/>
        </w:rPr>
        <w:t>.</w:t>
      </w:r>
    </w:p>
    <w:p w:rsidR="00021E5C" w:rsidRPr="0008129B" w:rsidRDefault="00021E5C" w:rsidP="0036225F">
      <w:pPr>
        <w:pStyle w:val="Style20"/>
        <w:widowControl/>
        <w:ind w:firstLine="567"/>
        <w:jc w:val="both"/>
        <w:rPr>
          <w:rStyle w:val="FontStyle89"/>
          <w:rFonts w:ascii="Arial" w:hAnsi="Arial" w:cs="Arial"/>
          <w:color w:val="auto"/>
          <w:kern w:val="2"/>
          <w:sz w:val="20"/>
          <w:szCs w:val="20"/>
          <w:lang w:eastAsia="en-US"/>
        </w:rPr>
      </w:pPr>
    </w:p>
    <w:p w:rsidR="00177D16" w:rsidRPr="0008129B" w:rsidRDefault="0008129B" w:rsidP="0036225F">
      <w:pPr>
        <w:pStyle w:val="Style20"/>
        <w:widowControl/>
        <w:ind w:firstLine="567"/>
        <w:jc w:val="both"/>
        <w:rPr>
          <w:rStyle w:val="FontStyle89"/>
          <w:rFonts w:ascii="Arial" w:hAnsi="Arial" w:cs="Arial"/>
          <w:color w:val="auto"/>
          <w:kern w:val="2"/>
          <w:sz w:val="20"/>
          <w:szCs w:val="20"/>
          <w:lang w:eastAsia="en-US"/>
        </w:rPr>
      </w:pPr>
      <w:r w:rsidRPr="0008129B">
        <w:rPr>
          <w:rStyle w:val="FontStyle89"/>
          <w:rFonts w:ascii="Arial" w:hAnsi="Arial" w:cs="Arial"/>
          <w:color w:val="auto"/>
          <w:spacing w:val="20"/>
          <w:kern w:val="2"/>
          <w:sz w:val="20"/>
          <w:szCs w:val="20"/>
          <w:lang w:eastAsia="en-US"/>
        </w:rPr>
        <w:t>Примечание</w:t>
      </w:r>
      <w:r w:rsidRPr="0008129B">
        <w:rPr>
          <w:rStyle w:val="FontStyle89"/>
          <w:rFonts w:ascii="Arial" w:hAnsi="Arial" w:cs="Arial"/>
          <w:color w:val="auto"/>
          <w:kern w:val="2"/>
          <w:sz w:val="20"/>
          <w:szCs w:val="20"/>
          <w:lang w:eastAsia="en-US"/>
        </w:rPr>
        <w:t xml:space="preserve"> – Взято из</w:t>
      </w:r>
      <w:r w:rsidR="00CD66BA" w:rsidRPr="0008129B">
        <w:rPr>
          <w:rStyle w:val="FontStyle89"/>
          <w:rFonts w:ascii="Arial" w:hAnsi="Arial" w:cs="Arial"/>
          <w:color w:val="auto"/>
          <w:kern w:val="2"/>
          <w:sz w:val="20"/>
          <w:szCs w:val="20"/>
          <w:lang w:eastAsia="en-US"/>
        </w:rPr>
        <w:t xml:space="preserve"> </w:t>
      </w:r>
      <w:r w:rsidR="00CD66BA" w:rsidRPr="0008129B">
        <w:rPr>
          <w:rStyle w:val="FontStyle89"/>
          <w:rFonts w:ascii="Arial" w:hAnsi="Arial" w:cs="Arial"/>
          <w:color w:val="auto"/>
          <w:kern w:val="2"/>
          <w:sz w:val="20"/>
          <w:szCs w:val="20"/>
          <w:lang w:val="en-US" w:eastAsia="en-US"/>
        </w:rPr>
        <w:t>EN</w:t>
      </w:r>
      <w:r w:rsidRPr="0008129B">
        <w:rPr>
          <w:rStyle w:val="FontStyle89"/>
          <w:rFonts w:ascii="Arial" w:hAnsi="Arial" w:cs="Arial"/>
          <w:color w:val="auto"/>
          <w:kern w:val="2"/>
          <w:sz w:val="20"/>
          <w:szCs w:val="20"/>
          <w:lang w:eastAsia="en-US"/>
        </w:rPr>
        <w:t xml:space="preserve"> 1501-1:2021, 3.15</w:t>
      </w:r>
    </w:p>
    <w:p w:rsidR="0008129B" w:rsidRPr="0008129B" w:rsidRDefault="0008129B" w:rsidP="0036225F">
      <w:pPr>
        <w:pStyle w:val="Style20"/>
        <w:widowControl/>
        <w:ind w:firstLine="567"/>
        <w:jc w:val="both"/>
        <w:rPr>
          <w:rStyle w:val="FontStyle89"/>
          <w:rFonts w:ascii="Arial" w:hAnsi="Arial" w:cs="Arial"/>
          <w:color w:val="auto"/>
          <w:kern w:val="2"/>
          <w:sz w:val="24"/>
          <w:szCs w:val="24"/>
          <w:lang w:eastAsia="en-US"/>
        </w:rPr>
      </w:pPr>
    </w:p>
    <w:p w:rsidR="00177D16" w:rsidRPr="0008129B" w:rsidRDefault="00CD66BA" w:rsidP="0008129B">
      <w:pPr>
        <w:pStyle w:val="Style16"/>
        <w:widowControl/>
        <w:ind w:firstLine="567"/>
        <w:jc w:val="both"/>
        <w:rPr>
          <w:rStyle w:val="FontStyle89"/>
          <w:rFonts w:ascii="Arial" w:hAnsi="Arial" w:cs="Arial"/>
          <w:b/>
          <w:bCs/>
          <w:color w:val="auto"/>
          <w:kern w:val="2"/>
          <w:sz w:val="24"/>
          <w:szCs w:val="24"/>
          <w:lang w:eastAsia="en-US"/>
        </w:rPr>
      </w:pPr>
      <w:r w:rsidRPr="0008129B">
        <w:rPr>
          <w:rStyle w:val="FontStyle87"/>
          <w:rFonts w:ascii="Arial" w:hAnsi="Arial" w:cs="Arial"/>
          <w:color w:val="auto"/>
          <w:kern w:val="2"/>
          <w:sz w:val="24"/>
          <w:szCs w:val="24"/>
          <w:lang w:eastAsia="en-US"/>
        </w:rPr>
        <w:t>3.11</w:t>
      </w:r>
      <w:r w:rsidR="0008129B" w:rsidRPr="0008129B">
        <w:rPr>
          <w:rStyle w:val="FontStyle87"/>
          <w:rFonts w:ascii="Arial" w:hAnsi="Arial" w:cs="Arial"/>
          <w:color w:val="auto"/>
          <w:kern w:val="2"/>
          <w:sz w:val="24"/>
          <w:szCs w:val="24"/>
          <w:lang w:eastAsia="en-US"/>
        </w:rPr>
        <w:t xml:space="preserve"> </w:t>
      </w:r>
      <w:r w:rsidR="00566488" w:rsidRPr="0008129B">
        <w:rPr>
          <w:rStyle w:val="FontStyle94"/>
          <w:rFonts w:ascii="Arial" w:hAnsi="Arial" w:cs="Arial"/>
          <w:b/>
          <w:bCs/>
          <w:color w:val="auto"/>
          <w:spacing w:val="0"/>
          <w:kern w:val="2"/>
          <w:sz w:val="24"/>
          <w:szCs w:val="24"/>
        </w:rPr>
        <w:t>автоматический режим</w:t>
      </w:r>
      <w:r w:rsidR="0008129B" w:rsidRPr="0008129B">
        <w:rPr>
          <w:rStyle w:val="FontStyle94"/>
          <w:rFonts w:ascii="Arial" w:hAnsi="Arial" w:cs="Arial"/>
          <w:b/>
          <w:bCs/>
          <w:color w:val="auto"/>
          <w:spacing w:val="0"/>
          <w:kern w:val="2"/>
          <w:sz w:val="24"/>
          <w:szCs w:val="24"/>
        </w:rPr>
        <w:t xml:space="preserve"> </w:t>
      </w:r>
      <w:r w:rsidR="0008129B" w:rsidRPr="0008129B">
        <w:rPr>
          <w:rStyle w:val="FontStyle94"/>
          <w:rFonts w:ascii="Arial" w:hAnsi="Arial" w:cs="Arial"/>
          <w:bCs/>
          <w:color w:val="auto"/>
          <w:spacing w:val="0"/>
          <w:kern w:val="2"/>
          <w:sz w:val="24"/>
          <w:szCs w:val="24"/>
        </w:rPr>
        <w:t>(</w:t>
      </w:r>
      <w:r w:rsidR="0008129B" w:rsidRPr="0008129B">
        <w:rPr>
          <w:rFonts w:ascii="Arial" w:hAnsi="Arial" w:cs="Arial"/>
        </w:rPr>
        <w:t>automatic mode</w:t>
      </w:r>
      <w:r w:rsidR="0008129B" w:rsidRPr="0008129B">
        <w:rPr>
          <w:rStyle w:val="FontStyle94"/>
          <w:rFonts w:ascii="Arial" w:hAnsi="Arial" w:cs="Arial"/>
          <w:bCs/>
          <w:color w:val="auto"/>
          <w:spacing w:val="0"/>
          <w:kern w:val="2"/>
          <w:sz w:val="24"/>
          <w:szCs w:val="24"/>
        </w:rPr>
        <w:t xml:space="preserve">): </w:t>
      </w:r>
      <w:r w:rsidR="0008129B" w:rsidRPr="0008129B">
        <w:rPr>
          <w:rStyle w:val="FontStyle114"/>
          <w:rFonts w:ascii="Arial" w:hAnsi="Arial" w:cs="Arial"/>
          <w:color w:val="auto"/>
          <w:kern w:val="2"/>
          <w:sz w:val="24"/>
          <w:szCs w:val="24"/>
          <w:lang w:eastAsia="en-US"/>
        </w:rPr>
        <w:t>М</w:t>
      </w:r>
      <w:r w:rsidR="00566488" w:rsidRPr="0008129B">
        <w:rPr>
          <w:rStyle w:val="FontStyle114"/>
          <w:rFonts w:ascii="Arial" w:hAnsi="Arial" w:cs="Arial"/>
          <w:color w:val="auto"/>
          <w:kern w:val="2"/>
          <w:sz w:val="24"/>
          <w:szCs w:val="24"/>
          <w:lang w:eastAsia="en-US"/>
        </w:rPr>
        <w:t>еханизм</w:t>
      </w:r>
      <w:r w:rsidR="00566488" w:rsidRPr="0036225F">
        <w:rPr>
          <w:rStyle w:val="FontStyle114"/>
          <w:rFonts w:ascii="Arial" w:hAnsi="Arial" w:cs="Arial"/>
          <w:color w:val="auto"/>
          <w:kern w:val="2"/>
          <w:sz w:val="24"/>
          <w:szCs w:val="24"/>
          <w:lang w:eastAsia="en-US"/>
        </w:rPr>
        <w:t>, выполняющий последовательность движений командой импульсного пуска</w:t>
      </w:r>
    </w:p>
    <w:p w:rsidR="0008129B" w:rsidRDefault="0008129B" w:rsidP="0036225F">
      <w:pPr>
        <w:pStyle w:val="Style20"/>
        <w:widowControl/>
        <w:ind w:firstLine="567"/>
        <w:jc w:val="both"/>
        <w:rPr>
          <w:rStyle w:val="FontStyle89"/>
          <w:rFonts w:ascii="Arial" w:hAnsi="Arial" w:cs="Arial"/>
          <w:color w:val="auto"/>
          <w:kern w:val="2"/>
          <w:sz w:val="24"/>
          <w:szCs w:val="24"/>
          <w:lang w:eastAsia="en-US"/>
        </w:rPr>
      </w:pPr>
    </w:p>
    <w:p w:rsidR="00177D16" w:rsidRPr="0008129B" w:rsidRDefault="0008129B" w:rsidP="0036225F">
      <w:pPr>
        <w:pStyle w:val="Style20"/>
        <w:widowControl/>
        <w:ind w:firstLine="567"/>
        <w:jc w:val="both"/>
        <w:rPr>
          <w:rStyle w:val="FontStyle89"/>
          <w:rFonts w:ascii="Arial" w:hAnsi="Arial" w:cs="Arial"/>
          <w:color w:val="auto"/>
          <w:kern w:val="2"/>
          <w:sz w:val="20"/>
          <w:szCs w:val="20"/>
          <w:lang w:eastAsia="en-US"/>
        </w:rPr>
      </w:pPr>
      <w:r w:rsidRPr="0008129B">
        <w:rPr>
          <w:rStyle w:val="FontStyle89"/>
          <w:rFonts w:ascii="Arial" w:hAnsi="Arial" w:cs="Arial"/>
          <w:color w:val="auto"/>
          <w:spacing w:val="20"/>
          <w:kern w:val="2"/>
          <w:sz w:val="20"/>
          <w:szCs w:val="20"/>
          <w:lang w:eastAsia="en-US"/>
        </w:rPr>
        <w:t>Примечание</w:t>
      </w:r>
      <w:r w:rsidRPr="0008129B">
        <w:rPr>
          <w:rStyle w:val="FontStyle89"/>
          <w:rFonts w:ascii="Arial" w:hAnsi="Arial" w:cs="Arial"/>
          <w:color w:val="auto"/>
          <w:kern w:val="2"/>
          <w:sz w:val="20"/>
          <w:szCs w:val="20"/>
          <w:lang w:eastAsia="en-US"/>
        </w:rPr>
        <w:t xml:space="preserve"> – Взято из</w:t>
      </w:r>
      <w:r w:rsidR="00CD66BA" w:rsidRPr="0008129B">
        <w:rPr>
          <w:rStyle w:val="FontStyle89"/>
          <w:rFonts w:ascii="Arial" w:hAnsi="Arial" w:cs="Arial"/>
          <w:color w:val="auto"/>
          <w:kern w:val="2"/>
          <w:sz w:val="20"/>
          <w:szCs w:val="20"/>
          <w:lang w:eastAsia="en-US"/>
        </w:rPr>
        <w:t xml:space="preserve"> </w:t>
      </w:r>
      <w:r w:rsidR="00CD66BA" w:rsidRPr="0008129B">
        <w:rPr>
          <w:rStyle w:val="FontStyle89"/>
          <w:rFonts w:ascii="Arial" w:hAnsi="Arial" w:cs="Arial"/>
          <w:color w:val="auto"/>
          <w:kern w:val="2"/>
          <w:sz w:val="20"/>
          <w:szCs w:val="20"/>
          <w:lang w:val="en-US" w:eastAsia="en-US"/>
        </w:rPr>
        <w:t>EN</w:t>
      </w:r>
      <w:r w:rsidRPr="0008129B">
        <w:rPr>
          <w:rStyle w:val="FontStyle89"/>
          <w:rFonts w:ascii="Arial" w:hAnsi="Arial" w:cs="Arial"/>
          <w:color w:val="auto"/>
          <w:kern w:val="2"/>
          <w:sz w:val="20"/>
          <w:szCs w:val="20"/>
          <w:lang w:eastAsia="en-US"/>
        </w:rPr>
        <w:t xml:space="preserve"> 1501-1:2021, 3.16</w:t>
      </w:r>
    </w:p>
    <w:p w:rsidR="0008129B" w:rsidRPr="0008129B" w:rsidRDefault="0008129B" w:rsidP="0036225F">
      <w:pPr>
        <w:pStyle w:val="Style16"/>
        <w:widowControl/>
        <w:ind w:firstLine="567"/>
        <w:jc w:val="both"/>
        <w:rPr>
          <w:rStyle w:val="FontStyle87"/>
          <w:rFonts w:ascii="Arial" w:hAnsi="Arial" w:cs="Arial"/>
          <w:color w:val="auto"/>
          <w:kern w:val="2"/>
          <w:sz w:val="24"/>
          <w:szCs w:val="24"/>
          <w:lang w:eastAsia="en-US"/>
        </w:rPr>
      </w:pPr>
    </w:p>
    <w:p w:rsidR="00622ADC" w:rsidRPr="0008129B" w:rsidRDefault="00CD66BA" w:rsidP="0008129B">
      <w:pPr>
        <w:pStyle w:val="Style16"/>
        <w:widowControl/>
        <w:ind w:firstLine="567"/>
        <w:jc w:val="both"/>
        <w:rPr>
          <w:rStyle w:val="FontStyle114"/>
          <w:rFonts w:ascii="Arial" w:hAnsi="Arial" w:cs="Arial"/>
          <w:b/>
          <w:bCs/>
          <w:color w:val="auto"/>
          <w:kern w:val="2"/>
          <w:sz w:val="24"/>
          <w:szCs w:val="24"/>
          <w:lang w:eastAsia="en-US"/>
        </w:rPr>
      </w:pPr>
      <w:r w:rsidRPr="0008129B">
        <w:rPr>
          <w:rStyle w:val="FontStyle87"/>
          <w:rFonts w:ascii="Arial" w:hAnsi="Arial" w:cs="Arial"/>
          <w:color w:val="auto"/>
          <w:kern w:val="2"/>
          <w:sz w:val="24"/>
          <w:szCs w:val="24"/>
          <w:lang w:eastAsia="en-US"/>
        </w:rPr>
        <w:t>3.12</w:t>
      </w:r>
      <w:r w:rsidR="0008129B" w:rsidRPr="0008129B">
        <w:rPr>
          <w:rStyle w:val="FontStyle87"/>
          <w:rFonts w:ascii="Arial" w:hAnsi="Arial" w:cs="Arial"/>
          <w:color w:val="auto"/>
          <w:kern w:val="2"/>
          <w:sz w:val="24"/>
          <w:szCs w:val="24"/>
          <w:lang w:eastAsia="en-US"/>
        </w:rPr>
        <w:t xml:space="preserve"> </w:t>
      </w:r>
      <w:r w:rsidR="00622ADC" w:rsidRPr="0008129B">
        <w:rPr>
          <w:rStyle w:val="FontStyle94"/>
          <w:rFonts w:ascii="Arial" w:hAnsi="Arial" w:cs="Arial"/>
          <w:b/>
          <w:bCs/>
          <w:color w:val="auto"/>
          <w:spacing w:val="0"/>
          <w:kern w:val="2"/>
          <w:sz w:val="24"/>
          <w:szCs w:val="24"/>
        </w:rPr>
        <w:t>открытая и закрытая системы</w:t>
      </w:r>
      <w:r w:rsidR="0008129B" w:rsidRPr="0008129B">
        <w:rPr>
          <w:rStyle w:val="FontStyle94"/>
          <w:rFonts w:ascii="Arial" w:hAnsi="Arial" w:cs="Arial"/>
          <w:b/>
          <w:bCs/>
          <w:color w:val="auto"/>
          <w:spacing w:val="0"/>
          <w:kern w:val="2"/>
          <w:sz w:val="24"/>
          <w:szCs w:val="24"/>
        </w:rPr>
        <w:t xml:space="preserve"> </w:t>
      </w:r>
      <w:r w:rsidR="0008129B" w:rsidRPr="0008129B">
        <w:rPr>
          <w:rStyle w:val="FontStyle94"/>
          <w:rFonts w:ascii="Arial" w:hAnsi="Arial" w:cs="Arial"/>
          <w:bCs/>
          <w:color w:val="auto"/>
          <w:spacing w:val="0"/>
          <w:kern w:val="2"/>
          <w:sz w:val="24"/>
          <w:szCs w:val="24"/>
        </w:rPr>
        <w:t>(</w:t>
      </w:r>
      <w:r w:rsidR="0008129B" w:rsidRPr="0008129B">
        <w:rPr>
          <w:rFonts w:ascii="Arial" w:hAnsi="Arial" w:cs="Arial"/>
        </w:rPr>
        <w:t>open and closed systems</w:t>
      </w:r>
      <w:r w:rsidR="0008129B" w:rsidRPr="0008129B">
        <w:rPr>
          <w:rStyle w:val="FontStyle94"/>
          <w:rFonts w:ascii="Arial" w:hAnsi="Arial" w:cs="Arial"/>
          <w:bCs/>
          <w:color w:val="auto"/>
          <w:spacing w:val="0"/>
          <w:kern w:val="2"/>
          <w:sz w:val="24"/>
          <w:szCs w:val="24"/>
        </w:rPr>
        <w:t xml:space="preserve">): </w:t>
      </w:r>
      <w:r w:rsidR="00622ADC" w:rsidRPr="0008129B">
        <w:rPr>
          <w:rStyle w:val="FontStyle118"/>
          <w:color w:val="auto"/>
          <w:kern w:val="2"/>
          <w:sz w:val="24"/>
          <w:szCs w:val="24"/>
        </w:rPr>
        <w:t>Отдельные расположения уплотни</w:t>
      </w:r>
      <w:r w:rsidR="00622ADC" w:rsidRPr="0008129B">
        <w:rPr>
          <w:rStyle w:val="FontStyle118"/>
          <w:color w:val="auto"/>
          <w:kern w:val="2"/>
          <w:sz w:val="24"/>
          <w:szCs w:val="24"/>
        </w:rPr>
        <w:softHyphen/>
        <w:t>тельного устройства в отношении их доступности для оператора</w:t>
      </w:r>
    </w:p>
    <w:p w:rsidR="0008129B" w:rsidRPr="0008129B" w:rsidRDefault="0008129B" w:rsidP="0036225F">
      <w:pPr>
        <w:pStyle w:val="Style20"/>
        <w:widowControl/>
        <w:ind w:firstLine="567"/>
        <w:jc w:val="both"/>
        <w:rPr>
          <w:rStyle w:val="FontStyle89"/>
          <w:rFonts w:ascii="Arial" w:hAnsi="Arial" w:cs="Arial"/>
          <w:color w:val="auto"/>
          <w:kern w:val="2"/>
          <w:sz w:val="24"/>
          <w:szCs w:val="24"/>
          <w:lang w:eastAsia="en-US"/>
        </w:rPr>
      </w:pPr>
    </w:p>
    <w:p w:rsidR="00177D16" w:rsidRPr="0008129B" w:rsidRDefault="0008129B" w:rsidP="0036225F">
      <w:pPr>
        <w:pStyle w:val="Style20"/>
        <w:widowControl/>
        <w:ind w:firstLine="567"/>
        <w:jc w:val="both"/>
        <w:rPr>
          <w:rStyle w:val="FontStyle89"/>
          <w:rFonts w:ascii="Arial" w:hAnsi="Arial" w:cs="Arial"/>
          <w:color w:val="auto"/>
          <w:kern w:val="2"/>
          <w:sz w:val="20"/>
          <w:szCs w:val="20"/>
          <w:lang w:eastAsia="en-US"/>
        </w:rPr>
      </w:pPr>
      <w:r w:rsidRPr="0008129B">
        <w:rPr>
          <w:rStyle w:val="FontStyle89"/>
          <w:rFonts w:ascii="Arial" w:hAnsi="Arial" w:cs="Arial"/>
          <w:color w:val="auto"/>
          <w:spacing w:val="20"/>
          <w:kern w:val="2"/>
          <w:sz w:val="20"/>
          <w:szCs w:val="20"/>
          <w:lang w:eastAsia="en-US"/>
        </w:rPr>
        <w:t>Примечание</w:t>
      </w:r>
      <w:r w:rsidRPr="0008129B">
        <w:rPr>
          <w:rStyle w:val="FontStyle89"/>
          <w:rFonts w:ascii="Arial" w:hAnsi="Arial" w:cs="Arial"/>
          <w:color w:val="auto"/>
          <w:kern w:val="2"/>
          <w:sz w:val="20"/>
          <w:szCs w:val="20"/>
          <w:lang w:eastAsia="en-US"/>
        </w:rPr>
        <w:t xml:space="preserve"> – Взято из </w:t>
      </w:r>
      <w:r w:rsidR="00CD66BA" w:rsidRPr="0008129B">
        <w:rPr>
          <w:rStyle w:val="FontStyle89"/>
          <w:rFonts w:ascii="Arial" w:hAnsi="Arial" w:cs="Arial"/>
          <w:color w:val="auto"/>
          <w:kern w:val="2"/>
          <w:sz w:val="20"/>
          <w:szCs w:val="20"/>
          <w:lang w:val="en-US" w:eastAsia="en-US"/>
        </w:rPr>
        <w:t>EN</w:t>
      </w:r>
      <w:r w:rsidR="00CD66BA" w:rsidRPr="0008129B">
        <w:rPr>
          <w:rStyle w:val="FontStyle89"/>
          <w:rFonts w:ascii="Arial" w:hAnsi="Arial" w:cs="Arial"/>
          <w:color w:val="auto"/>
          <w:kern w:val="2"/>
          <w:sz w:val="20"/>
          <w:szCs w:val="20"/>
          <w:lang w:eastAsia="en-US"/>
        </w:rPr>
        <w:t xml:space="preserve"> 1501-1:2021, 3.18]</w:t>
      </w:r>
    </w:p>
    <w:p w:rsidR="0008129B" w:rsidRPr="0008129B" w:rsidRDefault="0008129B" w:rsidP="0036225F">
      <w:pPr>
        <w:pStyle w:val="Style16"/>
        <w:widowControl/>
        <w:ind w:firstLine="567"/>
        <w:jc w:val="both"/>
        <w:rPr>
          <w:rStyle w:val="FontStyle87"/>
          <w:rFonts w:ascii="Arial" w:hAnsi="Arial" w:cs="Arial"/>
          <w:color w:val="auto"/>
          <w:kern w:val="2"/>
          <w:sz w:val="24"/>
          <w:szCs w:val="24"/>
          <w:lang w:eastAsia="en-US"/>
        </w:rPr>
      </w:pPr>
    </w:p>
    <w:p w:rsidR="00177D16" w:rsidRPr="0008129B" w:rsidRDefault="00CD66BA" w:rsidP="0008129B">
      <w:pPr>
        <w:pStyle w:val="Style16"/>
        <w:widowControl/>
        <w:ind w:firstLine="567"/>
        <w:jc w:val="both"/>
        <w:rPr>
          <w:rStyle w:val="FontStyle89"/>
          <w:rFonts w:ascii="Arial" w:hAnsi="Arial" w:cs="Arial"/>
          <w:b/>
          <w:bCs/>
          <w:color w:val="auto"/>
          <w:kern w:val="2"/>
          <w:sz w:val="24"/>
          <w:szCs w:val="24"/>
          <w:lang w:eastAsia="en-US"/>
        </w:rPr>
      </w:pPr>
      <w:r w:rsidRPr="0008129B">
        <w:rPr>
          <w:rStyle w:val="FontStyle87"/>
          <w:rFonts w:ascii="Arial" w:hAnsi="Arial" w:cs="Arial"/>
          <w:color w:val="auto"/>
          <w:kern w:val="2"/>
          <w:sz w:val="24"/>
          <w:szCs w:val="24"/>
          <w:lang w:eastAsia="en-US"/>
        </w:rPr>
        <w:t>3.12.1</w:t>
      </w:r>
      <w:r w:rsidR="0008129B" w:rsidRPr="0008129B">
        <w:rPr>
          <w:rStyle w:val="FontStyle87"/>
          <w:rFonts w:ascii="Arial" w:hAnsi="Arial" w:cs="Arial"/>
          <w:color w:val="auto"/>
          <w:kern w:val="2"/>
          <w:sz w:val="24"/>
          <w:szCs w:val="24"/>
          <w:lang w:eastAsia="en-US"/>
        </w:rPr>
        <w:t xml:space="preserve"> </w:t>
      </w:r>
      <w:r w:rsidR="00622ADC" w:rsidRPr="0008129B">
        <w:rPr>
          <w:rStyle w:val="FontStyle94"/>
          <w:rFonts w:ascii="Arial" w:hAnsi="Arial" w:cs="Arial"/>
          <w:b/>
          <w:bCs/>
          <w:color w:val="auto"/>
          <w:spacing w:val="0"/>
          <w:kern w:val="2"/>
          <w:sz w:val="24"/>
          <w:szCs w:val="24"/>
        </w:rPr>
        <w:t>открытая система</w:t>
      </w:r>
      <w:r w:rsidR="0008129B" w:rsidRPr="0008129B">
        <w:rPr>
          <w:rStyle w:val="FontStyle94"/>
          <w:rFonts w:ascii="Arial" w:hAnsi="Arial" w:cs="Arial"/>
          <w:b/>
          <w:bCs/>
          <w:color w:val="auto"/>
          <w:spacing w:val="0"/>
          <w:kern w:val="2"/>
          <w:sz w:val="24"/>
          <w:szCs w:val="24"/>
        </w:rPr>
        <w:t xml:space="preserve"> </w:t>
      </w:r>
      <w:r w:rsidR="0008129B" w:rsidRPr="0008129B">
        <w:rPr>
          <w:rStyle w:val="FontStyle94"/>
          <w:rFonts w:ascii="Arial" w:hAnsi="Arial" w:cs="Arial"/>
          <w:bCs/>
          <w:color w:val="auto"/>
          <w:spacing w:val="0"/>
          <w:kern w:val="2"/>
          <w:sz w:val="24"/>
          <w:szCs w:val="24"/>
        </w:rPr>
        <w:t>(</w:t>
      </w:r>
      <w:r w:rsidR="0008129B" w:rsidRPr="0008129B">
        <w:rPr>
          <w:rFonts w:ascii="Arial" w:hAnsi="Arial" w:cs="Arial"/>
        </w:rPr>
        <w:t>open system</w:t>
      </w:r>
      <w:r w:rsidR="0008129B" w:rsidRPr="0008129B">
        <w:rPr>
          <w:rStyle w:val="FontStyle94"/>
          <w:rFonts w:ascii="Arial" w:hAnsi="Arial" w:cs="Arial"/>
          <w:bCs/>
          <w:color w:val="auto"/>
          <w:spacing w:val="0"/>
          <w:kern w:val="2"/>
          <w:sz w:val="24"/>
          <w:szCs w:val="24"/>
        </w:rPr>
        <w:t>):</w:t>
      </w:r>
      <w:r w:rsidR="0008129B" w:rsidRPr="0008129B">
        <w:rPr>
          <w:rStyle w:val="FontStyle94"/>
          <w:rFonts w:ascii="Arial" w:hAnsi="Arial" w:cs="Arial"/>
          <w:b/>
          <w:bCs/>
          <w:color w:val="auto"/>
          <w:spacing w:val="0"/>
          <w:kern w:val="2"/>
          <w:sz w:val="24"/>
          <w:szCs w:val="24"/>
        </w:rPr>
        <w:t xml:space="preserve"> </w:t>
      </w:r>
      <w:r w:rsidR="00622ADC" w:rsidRPr="0008129B">
        <w:rPr>
          <w:rStyle w:val="FontStyle118"/>
          <w:color w:val="auto"/>
          <w:kern w:val="2"/>
          <w:sz w:val="24"/>
          <w:szCs w:val="24"/>
        </w:rPr>
        <w:t>Расположение уплотнительного устройства, при котором оператор может достигнуть опасной зоны от уровня, на котором он находится</w:t>
      </w:r>
    </w:p>
    <w:p w:rsidR="00B25D6E" w:rsidRPr="0008129B" w:rsidRDefault="00CD66BA" w:rsidP="0008129B">
      <w:pPr>
        <w:pStyle w:val="Style16"/>
        <w:widowControl/>
        <w:ind w:firstLine="567"/>
        <w:jc w:val="both"/>
        <w:rPr>
          <w:rStyle w:val="FontStyle114"/>
          <w:rFonts w:ascii="Arial" w:hAnsi="Arial" w:cs="Arial"/>
          <w:b/>
          <w:bCs/>
          <w:color w:val="auto"/>
          <w:kern w:val="2"/>
          <w:sz w:val="24"/>
          <w:szCs w:val="24"/>
          <w:lang w:eastAsia="en-US"/>
        </w:rPr>
      </w:pPr>
      <w:r w:rsidRPr="0008129B">
        <w:rPr>
          <w:rStyle w:val="FontStyle87"/>
          <w:rFonts w:ascii="Arial" w:hAnsi="Arial" w:cs="Arial"/>
          <w:color w:val="auto"/>
          <w:kern w:val="2"/>
          <w:sz w:val="24"/>
          <w:szCs w:val="24"/>
          <w:lang w:eastAsia="en-US"/>
        </w:rPr>
        <w:t>3.12.2</w:t>
      </w:r>
      <w:r w:rsidR="0008129B" w:rsidRPr="0008129B">
        <w:rPr>
          <w:rStyle w:val="FontStyle87"/>
          <w:rFonts w:ascii="Arial" w:hAnsi="Arial" w:cs="Arial"/>
          <w:color w:val="auto"/>
          <w:kern w:val="2"/>
          <w:sz w:val="24"/>
          <w:szCs w:val="24"/>
          <w:lang w:eastAsia="en-US"/>
        </w:rPr>
        <w:t xml:space="preserve"> </w:t>
      </w:r>
      <w:r w:rsidR="00B25D6E" w:rsidRPr="0008129B">
        <w:rPr>
          <w:rStyle w:val="FontStyle94"/>
          <w:rFonts w:ascii="Arial" w:hAnsi="Arial" w:cs="Arial"/>
          <w:b/>
          <w:bCs/>
          <w:color w:val="auto"/>
          <w:spacing w:val="0"/>
          <w:kern w:val="2"/>
          <w:sz w:val="24"/>
          <w:szCs w:val="24"/>
        </w:rPr>
        <w:t>закрытая система</w:t>
      </w:r>
      <w:r w:rsidR="0008129B" w:rsidRPr="0008129B">
        <w:rPr>
          <w:rStyle w:val="FontStyle94"/>
          <w:rFonts w:ascii="Arial" w:hAnsi="Arial" w:cs="Arial"/>
          <w:b/>
          <w:bCs/>
          <w:color w:val="auto"/>
          <w:spacing w:val="0"/>
          <w:kern w:val="2"/>
          <w:sz w:val="24"/>
          <w:szCs w:val="24"/>
        </w:rPr>
        <w:t xml:space="preserve"> </w:t>
      </w:r>
      <w:r w:rsidR="0008129B" w:rsidRPr="0008129B">
        <w:rPr>
          <w:rStyle w:val="FontStyle94"/>
          <w:rFonts w:ascii="Arial" w:hAnsi="Arial" w:cs="Arial"/>
          <w:bCs/>
          <w:color w:val="auto"/>
          <w:spacing w:val="0"/>
          <w:kern w:val="2"/>
          <w:sz w:val="24"/>
          <w:szCs w:val="24"/>
        </w:rPr>
        <w:t>(</w:t>
      </w:r>
      <w:r w:rsidR="0008129B" w:rsidRPr="0008129B">
        <w:rPr>
          <w:rFonts w:ascii="Arial" w:hAnsi="Arial" w:cs="Arial"/>
        </w:rPr>
        <w:t>closed system</w:t>
      </w:r>
      <w:r w:rsidR="0008129B" w:rsidRPr="0008129B">
        <w:rPr>
          <w:rStyle w:val="FontStyle94"/>
          <w:rFonts w:ascii="Arial" w:hAnsi="Arial" w:cs="Arial"/>
          <w:bCs/>
          <w:color w:val="auto"/>
          <w:spacing w:val="0"/>
          <w:kern w:val="2"/>
          <w:sz w:val="24"/>
          <w:szCs w:val="24"/>
        </w:rPr>
        <w:t xml:space="preserve">): </w:t>
      </w:r>
      <w:r w:rsidR="00B25D6E" w:rsidRPr="0008129B">
        <w:rPr>
          <w:rStyle w:val="FontStyle118"/>
          <w:color w:val="auto"/>
          <w:kern w:val="2"/>
          <w:sz w:val="24"/>
          <w:szCs w:val="24"/>
        </w:rPr>
        <w:t>Расположение уплотнительного устройства, при котором оператор не может достигнуть опасной зоны от уровня, на котором он находится</w:t>
      </w:r>
    </w:p>
    <w:p w:rsidR="00177D16" w:rsidRPr="0008129B" w:rsidRDefault="00CD66BA" w:rsidP="0008129B">
      <w:pPr>
        <w:pStyle w:val="Style16"/>
        <w:widowControl/>
        <w:ind w:firstLine="567"/>
        <w:jc w:val="both"/>
        <w:rPr>
          <w:rStyle w:val="FontStyle89"/>
          <w:rFonts w:ascii="Arial" w:hAnsi="Arial" w:cs="Arial"/>
          <w:b/>
          <w:bCs/>
          <w:color w:val="auto"/>
          <w:kern w:val="2"/>
          <w:sz w:val="24"/>
          <w:szCs w:val="24"/>
          <w:lang w:eastAsia="en-US"/>
        </w:rPr>
      </w:pPr>
      <w:r w:rsidRPr="0008129B">
        <w:rPr>
          <w:rStyle w:val="FontStyle87"/>
          <w:rFonts w:ascii="Arial" w:hAnsi="Arial" w:cs="Arial"/>
          <w:color w:val="auto"/>
          <w:kern w:val="2"/>
          <w:sz w:val="24"/>
          <w:szCs w:val="24"/>
          <w:lang w:eastAsia="en-US"/>
        </w:rPr>
        <w:t>3.13</w:t>
      </w:r>
      <w:r w:rsidR="0008129B" w:rsidRPr="0008129B">
        <w:rPr>
          <w:rStyle w:val="FontStyle87"/>
          <w:rFonts w:ascii="Arial" w:hAnsi="Arial" w:cs="Arial"/>
          <w:color w:val="auto"/>
          <w:kern w:val="2"/>
          <w:sz w:val="24"/>
          <w:szCs w:val="24"/>
          <w:lang w:eastAsia="en-US"/>
        </w:rPr>
        <w:t xml:space="preserve"> </w:t>
      </w:r>
      <w:r w:rsidR="00B25D6E" w:rsidRPr="0008129B">
        <w:rPr>
          <w:rStyle w:val="FontStyle87"/>
          <w:rFonts w:ascii="Arial" w:hAnsi="Arial" w:cs="Arial"/>
          <w:color w:val="auto"/>
          <w:kern w:val="2"/>
          <w:sz w:val="24"/>
          <w:szCs w:val="24"/>
          <w:lang w:eastAsia="en-US"/>
        </w:rPr>
        <w:t>щит кабины</w:t>
      </w:r>
      <w:r w:rsidR="0008129B" w:rsidRPr="0008129B">
        <w:rPr>
          <w:rStyle w:val="FontStyle87"/>
          <w:rFonts w:ascii="Arial" w:hAnsi="Arial" w:cs="Arial"/>
          <w:color w:val="auto"/>
          <w:kern w:val="2"/>
          <w:sz w:val="24"/>
          <w:szCs w:val="24"/>
          <w:lang w:eastAsia="en-US"/>
        </w:rPr>
        <w:t xml:space="preserve"> </w:t>
      </w:r>
      <w:r w:rsidR="0008129B" w:rsidRPr="0008129B">
        <w:rPr>
          <w:rStyle w:val="FontStyle87"/>
          <w:rFonts w:ascii="Arial" w:hAnsi="Arial" w:cs="Arial"/>
          <w:b w:val="0"/>
          <w:color w:val="auto"/>
          <w:kern w:val="2"/>
          <w:sz w:val="24"/>
          <w:szCs w:val="24"/>
          <w:lang w:eastAsia="en-US"/>
        </w:rPr>
        <w:t>(</w:t>
      </w:r>
      <w:r w:rsidR="0008129B" w:rsidRPr="0008129B">
        <w:rPr>
          <w:rFonts w:ascii="Arial" w:hAnsi="Arial" w:cs="Arial"/>
        </w:rPr>
        <w:t>cab shield</w:t>
      </w:r>
      <w:r w:rsidR="0008129B" w:rsidRPr="0008129B">
        <w:rPr>
          <w:rStyle w:val="FontStyle87"/>
          <w:rFonts w:ascii="Arial" w:hAnsi="Arial" w:cs="Arial"/>
          <w:b w:val="0"/>
          <w:color w:val="auto"/>
          <w:kern w:val="2"/>
          <w:sz w:val="24"/>
          <w:szCs w:val="24"/>
          <w:lang w:eastAsia="en-US"/>
        </w:rPr>
        <w:t xml:space="preserve">): </w:t>
      </w:r>
      <w:r w:rsidR="0008129B" w:rsidRPr="0008129B">
        <w:rPr>
          <w:rStyle w:val="FontStyle89"/>
          <w:rFonts w:ascii="Arial" w:hAnsi="Arial" w:cs="Arial"/>
          <w:color w:val="auto"/>
          <w:kern w:val="2"/>
          <w:sz w:val="24"/>
          <w:szCs w:val="24"/>
          <w:lang w:eastAsia="en-US"/>
        </w:rPr>
        <w:t>П</w:t>
      </w:r>
      <w:r w:rsidR="00B25D6E" w:rsidRPr="0008129B">
        <w:rPr>
          <w:rStyle w:val="FontStyle89"/>
          <w:rFonts w:ascii="Arial" w:hAnsi="Arial" w:cs="Arial"/>
          <w:color w:val="auto"/>
          <w:kern w:val="2"/>
          <w:sz w:val="24"/>
          <w:szCs w:val="24"/>
          <w:lang w:eastAsia="en-US"/>
        </w:rPr>
        <w:t>ластина на передней части бункера для защиты кабины и пространства между кабиной и кузовом от падающих предметов</w:t>
      </w:r>
    </w:p>
    <w:p w:rsidR="00B25D6E" w:rsidRPr="0008129B" w:rsidRDefault="00CD66BA" w:rsidP="0008129B">
      <w:pPr>
        <w:pStyle w:val="Style20"/>
        <w:widowControl/>
        <w:ind w:firstLine="567"/>
        <w:jc w:val="both"/>
        <w:rPr>
          <w:rStyle w:val="FontStyle114"/>
          <w:rFonts w:ascii="Arial" w:hAnsi="Arial" w:cs="Arial"/>
          <w:b/>
          <w:bCs/>
          <w:color w:val="auto"/>
          <w:kern w:val="2"/>
          <w:sz w:val="24"/>
          <w:szCs w:val="24"/>
          <w:lang w:eastAsia="en-US"/>
        </w:rPr>
      </w:pPr>
      <w:r w:rsidRPr="0008129B">
        <w:rPr>
          <w:rStyle w:val="FontStyle87"/>
          <w:rFonts w:ascii="Arial" w:hAnsi="Arial" w:cs="Arial"/>
          <w:color w:val="auto"/>
          <w:kern w:val="2"/>
          <w:sz w:val="24"/>
          <w:szCs w:val="24"/>
          <w:lang w:eastAsia="en-US"/>
        </w:rPr>
        <w:t>3.14</w:t>
      </w:r>
      <w:r w:rsidR="0008129B" w:rsidRPr="0008129B">
        <w:rPr>
          <w:rStyle w:val="FontStyle87"/>
          <w:rFonts w:ascii="Arial" w:hAnsi="Arial" w:cs="Arial"/>
          <w:color w:val="auto"/>
          <w:kern w:val="2"/>
          <w:sz w:val="24"/>
          <w:szCs w:val="24"/>
          <w:lang w:eastAsia="en-US"/>
        </w:rPr>
        <w:t xml:space="preserve"> </w:t>
      </w:r>
      <w:r w:rsidR="00B25D6E" w:rsidRPr="0008129B">
        <w:rPr>
          <w:rStyle w:val="FontStyle94"/>
          <w:rFonts w:ascii="Arial" w:hAnsi="Arial" w:cs="Arial"/>
          <w:b/>
          <w:bCs/>
          <w:color w:val="auto"/>
          <w:spacing w:val="0"/>
          <w:kern w:val="2"/>
          <w:sz w:val="24"/>
          <w:szCs w:val="24"/>
        </w:rPr>
        <w:t>уплотнительное устройство</w:t>
      </w:r>
      <w:r w:rsidR="0008129B" w:rsidRPr="0008129B">
        <w:rPr>
          <w:rStyle w:val="FontStyle94"/>
          <w:rFonts w:ascii="Arial" w:hAnsi="Arial" w:cs="Arial"/>
          <w:b/>
          <w:bCs/>
          <w:color w:val="auto"/>
          <w:spacing w:val="0"/>
          <w:kern w:val="2"/>
          <w:sz w:val="24"/>
          <w:szCs w:val="24"/>
        </w:rPr>
        <w:t xml:space="preserve"> </w:t>
      </w:r>
      <w:r w:rsidR="0008129B" w:rsidRPr="0008129B">
        <w:rPr>
          <w:rStyle w:val="FontStyle94"/>
          <w:rFonts w:ascii="Arial" w:hAnsi="Arial" w:cs="Arial"/>
          <w:bCs/>
          <w:color w:val="auto"/>
          <w:spacing w:val="0"/>
          <w:kern w:val="2"/>
          <w:sz w:val="24"/>
          <w:szCs w:val="24"/>
        </w:rPr>
        <w:t>(</w:t>
      </w:r>
      <w:r w:rsidR="0008129B" w:rsidRPr="0008129B">
        <w:rPr>
          <w:rFonts w:ascii="Arial" w:hAnsi="Arial" w:cs="Arial"/>
        </w:rPr>
        <w:t>compaction mechanism</w:t>
      </w:r>
      <w:r w:rsidR="0008129B" w:rsidRPr="0008129B">
        <w:rPr>
          <w:rStyle w:val="FontStyle94"/>
          <w:rFonts w:ascii="Arial" w:hAnsi="Arial" w:cs="Arial"/>
          <w:bCs/>
          <w:color w:val="auto"/>
          <w:spacing w:val="0"/>
          <w:kern w:val="2"/>
          <w:sz w:val="24"/>
          <w:szCs w:val="24"/>
        </w:rPr>
        <w:t>):</w:t>
      </w:r>
      <w:r w:rsidR="0008129B" w:rsidRPr="0008129B">
        <w:rPr>
          <w:rStyle w:val="FontStyle94"/>
          <w:rFonts w:ascii="Arial" w:hAnsi="Arial" w:cs="Arial"/>
          <w:b/>
          <w:bCs/>
          <w:color w:val="auto"/>
          <w:spacing w:val="0"/>
          <w:kern w:val="2"/>
          <w:sz w:val="24"/>
          <w:szCs w:val="24"/>
        </w:rPr>
        <w:t xml:space="preserve"> </w:t>
      </w:r>
      <w:r w:rsidR="00B25D6E" w:rsidRPr="0008129B">
        <w:rPr>
          <w:rStyle w:val="FontStyle118"/>
          <w:color w:val="auto"/>
          <w:kern w:val="2"/>
          <w:sz w:val="24"/>
          <w:szCs w:val="24"/>
        </w:rPr>
        <w:t>Устройство, используемое для уплотнения и/или перемещения</w:t>
      </w:r>
      <w:r w:rsidR="00B25D6E" w:rsidRPr="0036225F">
        <w:rPr>
          <w:rStyle w:val="FontStyle118"/>
          <w:color w:val="auto"/>
          <w:kern w:val="2"/>
          <w:sz w:val="24"/>
          <w:szCs w:val="24"/>
        </w:rPr>
        <w:t xml:space="preserve"> мусора и вторичного сырья из бункера в мусоросборник</w:t>
      </w:r>
      <w:r w:rsidR="00B25D6E" w:rsidRPr="0036225F">
        <w:rPr>
          <w:rStyle w:val="FontStyle114"/>
          <w:rFonts w:ascii="Arial" w:hAnsi="Arial" w:cs="Arial"/>
          <w:color w:val="auto"/>
          <w:kern w:val="2"/>
          <w:sz w:val="24"/>
          <w:szCs w:val="24"/>
          <w:lang w:eastAsia="en-US"/>
        </w:rPr>
        <w:t xml:space="preserve"> </w:t>
      </w:r>
    </w:p>
    <w:p w:rsidR="0008129B" w:rsidRDefault="0008129B" w:rsidP="0036225F">
      <w:pPr>
        <w:pStyle w:val="Style20"/>
        <w:widowControl/>
        <w:ind w:firstLine="567"/>
        <w:jc w:val="both"/>
        <w:rPr>
          <w:rStyle w:val="FontStyle89"/>
          <w:rFonts w:ascii="Arial" w:hAnsi="Arial" w:cs="Arial"/>
          <w:color w:val="auto"/>
          <w:kern w:val="2"/>
          <w:sz w:val="24"/>
          <w:szCs w:val="24"/>
          <w:lang w:eastAsia="en-US"/>
        </w:rPr>
      </w:pPr>
    </w:p>
    <w:p w:rsidR="00177D16" w:rsidRPr="0008129B" w:rsidRDefault="0008129B" w:rsidP="0036225F">
      <w:pPr>
        <w:pStyle w:val="Style20"/>
        <w:widowControl/>
        <w:ind w:firstLine="567"/>
        <w:jc w:val="both"/>
        <w:rPr>
          <w:rStyle w:val="FontStyle89"/>
          <w:rFonts w:ascii="Arial" w:hAnsi="Arial" w:cs="Arial"/>
          <w:color w:val="auto"/>
          <w:kern w:val="2"/>
          <w:sz w:val="20"/>
          <w:szCs w:val="20"/>
          <w:lang w:eastAsia="en-US"/>
        </w:rPr>
      </w:pPr>
      <w:r w:rsidRPr="0008129B">
        <w:rPr>
          <w:rStyle w:val="FontStyle89"/>
          <w:rFonts w:ascii="Arial" w:hAnsi="Arial" w:cs="Arial"/>
          <w:color w:val="auto"/>
          <w:spacing w:val="20"/>
          <w:kern w:val="2"/>
          <w:sz w:val="20"/>
          <w:szCs w:val="20"/>
          <w:lang w:eastAsia="en-US"/>
        </w:rPr>
        <w:t>Примечание</w:t>
      </w:r>
      <w:r w:rsidRPr="0008129B">
        <w:rPr>
          <w:rStyle w:val="FontStyle89"/>
          <w:rFonts w:ascii="Arial" w:hAnsi="Arial" w:cs="Arial"/>
          <w:color w:val="auto"/>
          <w:kern w:val="2"/>
          <w:sz w:val="20"/>
          <w:szCs w:val="20"/>
          <w:lang w:eastAsia="en-US"/>
        </w:rPr>
        <w:t xml:space="preserve"> – Взято из</w:t>
      </w:r>
      <w:r w:rsidR="00CD66BA" w:rsidRPr="0008129B">
        <w:rPr>
          <w:rStyle w:val="FontStyle89"/>
          <w:rFonts w:ascii="Arial" w:hAnsi="Arial" w:cs="Arial"/>
          <w:color w:val="auto"/>
          <w:kern w:val="2"/>
          <w:sz w:val="20"/>
          <w:szCs w:val="20"/>
          <w:lang w:eastAsia="en-US"/>
        </w:rPr>
        <w:t xml:space="preserve"> </w:t>
      </w:r>
      <w:r w:rsidR="00CD66BA" w:rsidRPr="0008129B">
        <w:rPr>
          <w:rStyle w:val="FontStyle89"/>
          <w:rFonts w:ascii="Arial" w:hAnsi="Arial" w:cs="Arial"/>
          <w:color w:val="auto"/>
          <w:kern w:val="2"/>
          <w:sz w:val="20"/>
          <w:szCs w:val="20"/>
          <w:lang w:val="en-US" w:eastAsia="en-US"/>
        </w:rPr>
        <w:t>EN</w:t>
      </w:r>
      <w:r w:rsidRPr="0008129B">
        <w:rPr>
          <w:rStyle w:val="FontStyle89"/>
          <w:rFonts w:ascii="Arial" w:hAnsi="Arial" w:cs="Arial"/>
          <w:color w:val="auto"/>
          <w:kern w:val="2"/>
          <w:sz w:val="20"/>
          <w:szCs w:val="20"/>
          <w:lang w:eastAsia="en-US"/>
        </w:rPr>
        <w:t xml:space="preserve"> 1501-1:2021, 3.17</w:t>
      </w:r>
    </w:p>
    <w:p w:rsidR="0008129B" w:rsidRDefault="0008129B" w:rsidP="0036225F">
      <w:pPr>
        <w:pStyle w:val="Style16"/>
        <w:widowControl/>
        <w:ind w:firstLine="567"/>
        <w:jc w:val="both"/>
        <w:rPr>
          <w:rStyle w:val="FontStyle87"/>
          <w:rFonts w:ascii="Arial" w:hAnsi="Arial" w:cs="Arial"/>
          <w:color w:val="auto"/>
          <w:kern w:val="2"/>
          <w:sz w:val="24"/>
          <w:szCs w:val="24"/>
          <w:lang w:eastAsia="en-US"/>
        </w:rPr>
      </w:pPr>
    </w:p>
    <w:p w:rsidR="00B25D6E" w:rsidRPr="0008129B" w:rsidRDefault="00CD66BA" w:rsidP="0008129B">
      <w:pPr>
        <w:pStyle w:val="Style16"/>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3.15</w:t>
      </w:r>
      <w:r w:rsidR="0008129B">
        <w:rPr>
          <w:rStyle w:val="FontStyle87"/>
          <w:rFonts w:ascii="Arial" w:hAnsi="Arial" w:cs="Arial"/>
          <w:color w:val="auto"/>
          <w:kern w:val="2"/>
          <w:sz w:val="24"/>
          <w:szCs w:val="24"/>
          <w:lang w:eastAsia="en-US"/>
        </w:rPr>
        <w:t xml:space="preserve"> </w:t>
      </w:r>
      <w:r w:rsidR="00B25D6E" w:rsidRPr="0036225F">
        <w:rPr>
          <w:rStyle w:val="FontStyle94"/>
          <w:rFonts w:ascii="Arial" w:hAnsi="Arial" w:cs="Arial"/>
          <w:b/>
          <w:bCs/>
          <w:color w:val="auto"/>
          <w:spacing w:val="0"/>
          <w:kern w:val="2"/>
          <w:sz w:val="24"/>
          <w:szCs w:val="24"/>
        </w:rPr>
        <w:t xml:space="preserve">система </w:t>
      </w:r>
      <w:r w:rsidR="00B25D6E" w:rsidRPr="0008129B">
        <w:rPr>
          <w:rStyle w:val="FontStyle94"/>
          <w:rFonts w:ascii="Arial" w:hAnsi="Arial" w:cs="Arial"/>
          <w:b/>
          <w:bCs/>
          <w:color w:val="auto"/>
          <w:spacing w:val="0"/>
          <w:kern w:val="2"/>
          <w:sz w:val="24"/>
          <w:szCs w:val="24"/>
        </w:rPr>
        <w:t>разгрузки</w:t>
      </w:r>
      <w:r w:rsidR="0008129B" w:rsidRPr="0008129B">
        <w:rPr>
          <w:rStyle w:val="FontStyle94"/>
          <w:rFonts w:ascii="Arial" w:hAnsi="Arial" w:cs="Arial"/>
          <w:b/>
          <w:bCs/>
          <w:color w:val="auto"/>
          <w:spacing w:val="0"/>
          <w:kern w:val="2"/>
          <w:sz w:val="24"/>
          <w:szCs w:val="24"/>
        </w:rPr>
        <w:t xml:space="preserve"> </w:t>
      </w:r>
      <w:r w:rsidR="0008129B" w:rsidRPr="0008129B">
        <w:rPr>
          <w:rStyle w:val="FontStyle94"/>
          <w:rFonts w:ascii="Arial" w:hAnsi="Arial" w:cs="Arial"/>
          <w:bCs/>
          <w:color w:val="auto"/>
          <w:spacing w:val="0"/>
          <w:kern w:val="2"/>
          <w:sz w:val="24"/>
          <w:szCs w:val="24"/>
        </w:rPr>
        <w:t>(</w:t>
      </w:r>
      <w:r w:rsidR="0008129B" w:rsidRPr="0008129B">
        <w:rPr>
          <w:rFonts w:ascii="Arial" w:hAnsi="Arial" w:cs="Arial"/>
        </w:rPr>
        <w:t>discharge system</w:t>
      </w:r>
      <w:r w:rsidR="0008129B" w:rsidRPr="0008129B">
        <w:rPr>
          <w:rStyle w:val="FontStyle94"/>
          <w:rFonts w:ascii="Arial" w:hAnsi="Arial" w:cs="Arial"/>
          <w:bCs/>
          <w:color w:val="auto"/>
          <w:spacing w:val="0"/>
          <w:kern w:val="2"/>
          <w:sz w:val="24"/>
          <w:szCs w:val="24"/>
        </w:rPr>
        <w:t xml:space="preserve">): </w:t>
      </w:r>
      <w:r w:rsidR="0008129B" w:rsidRPr="0008129B">
        <w:rPr>
          <w:rStyle w:val="FontStyle118"/>
          <w:color w:val="auto"/>
          <w:kern w:val="2"/>
          <w:sz w:val="24"/>
          <w:szCs w:val="24"/>
        </w:rPr>
        <w:t>М</w:t>
      </w:r>
      <w:r w:rsidR="00B25D6E" w:rsidRPr="0008129B">
        <w:rPr>
          <w:rStyle w:val="FontStyle118"/>
          <w:color w:val="auto"/>
          <w:kern w:val="2"/>
          <w:sz w:val="24"/>
          <w:szCs w:val="24"/>
        </w:rPr>
        <w:t>еханизм</w:t>
      </w:r>
      <w:r w:rsidR="00B25D6E" w:rsidRPr="0036225F">
        <w:rPr>
          <w:rStyle w:val="FontStyle118"/>
          <w:color w:val="auto"/>
          <w:kern w:val="2"/>
          <w:sz w:val="24"/>
          <w:szCs w:val="24"/>
        </w:rPr>
        <w:t xml:space="preserve"> и движение, опорожняющее мусоросборник</w:t>
      </w:r>
    </w:p>
    <w:p w:rsidR="000325DF" w:rsidRDefault="000325DF" w:rsidP="0036225F">
      <w:pPr>
        <w:pStyle w:val="Style5"/>
        <w:widowControl/>
        <w:ind w:firstLine="567"/>
        <w:jc w:val="both"/>
        <w:rPr>
          <w:rStyle w:val="FontStyle114"/>
          <w:rFonts w:ascii="Arial" w:hAnsi="Arial" w:cs="Arial"/>
          <w:b/>
          <w:i/>
          <w:color w:val="auto"/>
          <w:kern w:val="2"/>
          <w:sz w:val="20"/>
          <w:szCs w:val="20"/>
          <w:lang w:eastAsia="en-US"/>
        </w:rPr>
      </w:pPr>
    </w:p>
    <w:p w:rsidR="00177D16" w:rsidRPr="0008129B" w:rsidRDefault="00B25D6E" w:rsidP="0036225F">
      <w:pPr>
        <w:pStyle w:val="Style5"/>
        <w:widowControl/>
        <w:ind w:firstLine="567"/>
        <w:jc w:val="both"/>
        <w:rPr>
          <w:rStyle w:val="FontStyle79"/>
          <w:rFonts w:ascii="Arial" w:hAnsi="Arial" w:cs="Arial"/>
          <w:color w:val="auto"/>
          <w:kern w:val="2"/>
          <w:sz w:val="20"/>
          <w:szCs w:val="20"/>
          <w:lang w:eastAsia="en-US"/>
        </w:rPr>
      </w:pPr>
      <w:r w:rsidRPr="0008129B">
        <w:rPr>
          <w:rStyle w:val="FontStyle114"/>
          <w:rFonts w:ascii="Arial" w:hAnsi="Arial" w:cs="Arial"/>
          <w:b/>
          <w:i/>
          <w:color w:val="auto"/>
          <w:kern w:val="2"/>
          <w:sz w:val="20"/>
          <w:szCs w:val="20"/>
          <w:lang w:eastAsia="en-US"/>
        </w:rPr>
        <w:t>П</w:t>
      </w:r>
      <w:r w:rsidR="0008129B" w:rsidRPr="0008129B">
        <w:rPr>
          <w:rStyle w:val="FontStyle114"/>
          <w:rFonts w:ascii="Arial" w:hAnsi="Arial" w:cs="Arial"/>
          <w:b/>
          <w:i/>
          <w:color w:val="auto"/>
          <w:kern w:val="2"/>
          <w:sz w:val="20"/>
          <w:szCs w:val="20"/>
          <w:lang w:eastAsia="en-US"/>
        </w:rPr>
        <w:t>ример</w:t>
      </w:r>
      <w:r w:rsidR="0008129B" w:rsidRPr="0008129B">
        <w:rPr>
          <w:rStyle w:val="FontStyle114"/>
          <w:rFonts w:ascii="Arial" w:hAnsi="Arial" w:cs="Arial"/>
          <w:color w:val="auto"/>
          <w:kern w:val="2"/>
          <w:sz w:val="20"/>
          <w:szCs w:val="20"/>
          <w:lang w:eastAsia="en-US"/>
        </w:rPr>
        <w:t xml:space="preserve"> - </w:t>
      </w:r>
      <w:r w:rsidR="0008129B" w:rsidRPr="0008129B">
        <w:rPr>
          <w:rStyle w:val="FontStyle117"/>
          <w:color w:val="auto"/>
          <w:kern w:val="2"/>
          <w:sz w:val="20"/>
          <w:szCs w:val="20"/>
        </w:rPr>
        <w:t>С</w:t>
      </w:r>
      <w:r w:rsidRPr="0008129B">
        <w:rPr>
          <w:rStyle w:val="FontStyle117"/>
          <w:color w:val="auto"/>
          <w:kern w:val="2"/>
          <w:sz w:val="20"/>
          <w:szCs w:val="20"/>
        </w:rPr>
        <w:t>истема разгрузки с выталкивателем, система разгрузки с вращающимся барабаном, система разгрузки с опрокидыванием, система подвижного пола</w:t>
      </w:r>
      <w:r w:rsidR="00CD66BA" w:rsidRPr="0008129B">
        <w:rPr>
          <w:rStyle w:val="FontStyle79"/>
          <w:rFonts w:ascii="Arial" w:hAnsi="Arial" w:cs="Arial"/>
          <w:color w:val="auto"/>
          <w:kern w:val="2"/>
          <w:sz w:val="20"/>
          <w:szCs w:val="20"/>
          <w:lang w:eastAsia="en-US"/>
        </w:rPr>
        <w:t>.</w:t>
      </w:r>
    </w:p>
    <w:p w:rsidR="0008129B" w:rsidRPr="0008129B" w:rsidRDefault="0008129B" w:rsidP="0036225F">
      <w:pPr>
        <w:pStyle w:val="Style20"/>
        <w:widowControl/>
        <w:ind w:firstLine="567"/>
        <w:jc w:val="both"/>
        <w:rPr>
          <w:rStyle w:val="FontStyle89"/>
          <w:rFonts w:ascii="Arial" w:hAnsi="Arial" w:cs="Arial"/>
          <w:color w:val="auto"/>
          <w:kern w:val="2"/>
          <w:sz w:val="20"/>
          <w:szCs w:val="20"/>
          <w:lang w:eastAsia="en-US"/>
        </w:rPr>
      </w:pPr>
    </w:p>
    <w:p w:rsidR="00177D16" w:rsidRPr="0008129B" w:rsidRDefault="0008129B" w:rsidP="0036225F">
      <w:pPr>
        <w:pStyle w:val="Style20"/>
        <w:widowControl/>
        <w:ind w:firstLine="567"/>
        <w:jc w:val="both"/>
        <w:rPr>
          <w:rStyle w:val="FontStyle89"/>
          <w:rFonts w:ascii="Arial" w:hAnsi="Arial" w:cs="Arial"/>
          <w:color w:val="auto"/>
          <w:kern w:val="2"/>
          <w:sz w:val="20"/>
          <w:szCs w:val="20"/>
          <w:lang w:eastAsia="en-US"/>
        </w:rPr>
      </w:pPr>
      <w:r w:rsidRPr="0008129B">
        <w:rPr>
          <w:rStyle w:val="FontStyle89"/>
          <w:rFonts w:ascii="Arial" w:hAnsi="Arial" w:cs="Arial"/>
          <w:color w:val="auto"/>
          <w:spacing w:val="20"/>
          <w:kern w:val="2"/>
          <w:sz w:val="20"/>
          <w:szCs w:val="20"/>
          <w:lang w:eastAsia="en-US"/>
        </w:rPr>
        <w:t>Примечание</w:t>
      </w:r>
      <w:r>
        <w:rPr>
          <w:rStyle w:val="FontStyle89"/>
          <w:rFonts w:ascii="Arial" w:hAnsi="Arial" w:cs="Arial"/>
          <w:color w:val="auto"/>
          <w:kern w:val="2"/>
          <w:sz w:val="20"/>
          <w:szCs w:val="20"/>
          <w:lang w:eastAsia="en-US"/>
        </w:rPr>
        <w:t xml:space="preserve"> – Взято из </w:t>
      </w:r>
      <w:r w:rsidR="00CD66BA" w:rsidRPr="0008129B">
        <w:rPr>
          <w:rStyle w:val="FontStyle89"/>
          <w:rFonts w:ascii="Arial" w:hAnsi="Arial" w:cs="Arial"/>
          <w:color w:val="auto"/>
          <w:kern w:val="2"/>
          <w:sz w:val="20"/>
          <w:szCs w:val="20"/>
          <w:lang w:val="en-US" w:eastAsia="en-US"/>
        </w:rPr>
        <w:t>EN</w:t>
      </w:r>
      <w:r>
        <w:rPr>
          <w:rStyle w:val="FontStyle89"/>
          <w:rFonts w:ascii="Arial" w:hAnsi="Arial" w:cs="Arial"/>
          <w:color w:val="auto"/>
          <w:kern w:val="2"/>
          <w:sz w:val="20"/>
          <w:szCs w:val="20"/>
          <w:lang w:eastAsia="en-US"/>
        </w:rPr>
        <w:t xml:space="preserve"> 1501-1:2021, 3.19</w:t>
      </w:r>
    </w:p>
    <w:p w:rsidR="0008129B" w:rsidRDefault="0008129B" w:rsidP="0036225F">
      <w:pPr>
        <w:pStyle w:val="Style16"/>
        <w:widowControl/>
        <w:ind w:firstLine="567"/>
        <w:jc w:val="both"/>
        <w:rPr>
          <w:rStyle w:val="FontStyle87"/>
          <w:rFonts w:ascii="Arial" w:hAnsi="Arial" w:cs="Arial"/>
          <w:color w:val="auto"/>
          <w:kern w:val="2"/>
          <w:sz w:val="24"/>
          <w:szCs w:val="24"/>
          <w:lang w:eastAsia="en-US"/>
        </w:rPr>
      </w:pPr>
    </w:p>
    <w:p w:rsidR="0011278B" w:rsidRPr="0008129B" w:rsidRDefault="00CD66BA" w:rsidP="0008129B">
      <w:pPr>
        <w:pStyle w:val="Style16"/>
        <w:widowControl/>
        <w:ind w:firstLine="567"/>
        <w:jc w:val="both"/>
        <w:rPr>
          <w:rStyle w:val="FontStyle118"/>
          <w:color w:val="auto"/>
          <w:kern w:val="2"/>
          <w:sz w:val="24"/>
          <w:szCs w:val="24"/>
        </w:rPr>
      </w:pPr>
      <w:r w:rsidRPr="0036225F">
        <w:rPr>
          <w:rStyle w:val="FontStyle87"/>
          <w:rFonts w:ascii="Arial" w:hAnsi="Arial" w:cs="Arial"/>
          <w:color w:val="auto"/>
          <w:kern w:val="2"/>
          <w:sz w:val="24"/>
          <w:szCs w:val="24"/>
          <w:lang w:eastAsia="en-US"/>
        </w:rPr>
        <w:t>3.15.1</w:t>
      </w:r>
      <w:r w:rsidR="0008129B">
        <w:rPr>
          <w:rStyle w:val="FontStyle87"/>
          <w:rFonts w:ascii="Arial" w:hAnsi="Arial" w:cs="Arial"/>
          <w:color w:val="auto"/>
          <w:kern w:val="2"/>
          <w:sz w:val="24"/>
          <w:szCs w:val="24"/>
          <w:lang w:eastAsia="en-US"/>
        </w:rPr>
        <w:t xml:space="preserve"> </w:t>
      </w:r>
      <w:r w:rsidR="0011278B" w:rsidRPr="0036225F">
        <w:rPr>
          <w:rStyle w:val="FontStyle94"/>
          <w:rFonts w:ascii="Arial" w:hAnsi="Arial" w:cs="Arial"/>
          <w:b/>
          <w:bCs/>
          <w:color w:val="auto"/>
          <w:spacing w:val="0"/>
          <w:kern w:val="2"/>
          <w:sz w:val="24"/>
          <w:szCs w:val="24"/>
        </w:rPr>
        <w:t xml:space="preserve">система </w:t>
      </w:r>
      <w:r w:rsidR="0011278B" w:rsidRPr="0008129B">
        <w:rPr>
          <w:rStyle w:val="FontStyle94"/>
          <w:rFonts w:ascii="Arial" w:hAnsi="Arial" w:cs="Arial"/>
          <w:b/>
          <w:bCs/>
          <w:color w:val="auto"/>
          <w:spacing w:val="0"/>
          <w:kern w:val="2"/>
          <w:sz w:val="24"/>
          <w:szCs w:val="24"/>
        </w:rPr>
        <w:t>разгрузки с выталкивателем</w:t>
      </w:r>
      <w:r w:rsidR="0008129B" w:rsidRPr="0008129B">
        <w:rPr>
          <w:rStyle w:val="FontStyle94"/>
          <w:rFonts w:ascii="Arial" w:hAnsi="Arial" w:cs="Arial"/>
          <w:b/>
          <w:bCs/>
          <w:color w:val="auto"/>
          <w:spacing w:val="0"/>
          <w:kern w:val="2"/>
          <w:sz w:val="24"/>
          <w:szCs w:val="24"/>
        </w:rPr>
        <w:t xml:space="preserve"> </w:t>
      </w:r>
      <w:r w:rsidR="0008129B" w:rsidRPr="0008129B">
        <w:rPr>
          <w:rStyle w:val="FontStyle94"/>
          <w:rFonts w:ascii="Arial" w:hAnsi="Arial" w:cs="Arial"/>
          <w:bCs/>
          <w:color w:val="auto"/>
          <w:spacing w:val="0"/>
          <w:kern w:val="2"/>
          <w:sz w:val="24"/>
          <w:szCs w:val="24"/>
        </w:rPr>
        <w:t>(</w:t>
      </w:r>
      <w:r w:rsidR="0008129B" w:rsidRPr="0008129B">
        <w:rPr>
          <w:rFonts w:ascii="Arial" w:hAnsi="Arial" w:cs="Arial"/>
        </w:rPr>
        <w:t>ejection plate</w:t>
      </w:r>
      <w:r w:rsidR="0008129B" w:rsidRPr="0008129B">
        <w:rPr>
          <w:rStyle w:val="FontStyle94"/>
          <w:rFonts w:ascii="Arial" w:hAnsi="Arial" w:cs="Arial"/>
          <w:bCs/>
          <w:color w:val="auto"/>
          <w:spacing w:val="0"/>
          <w:kern w:val="2"/>
          <w:sz w:val="24"/>
          <w:szCs w:val="24"/>
        </w:rPr>
        <w:t xml:space="preserve">): </w:t>
      </w:r>
      <w:r w:rsidR="0011278B" w:rsidRPr="0008129B">
        <w:rPr>
          <w:rStyle w:val="FontStyle118"/>
          <w:color w:val="auto"/>
          <w:kern w:val="2"/>
          <w:sz w:val="24"/>
          <w:szCs w:val="24"/>
        </w:rPr>
        <w:t>Средства опорожнения мусоросборника посредством перемещения выталкивателя назад после открывания разгрузочного портала или разгрузочного борта при необходимости</w:t>
      </w:r>
    </w:p>
    <w:p w:rsidR="0008129B" w:rsidRPr="0008129B" w:rsidRDefault="0008129B" w:rsidP="0008129B">
      <w:pPr>
        <w:pStyle w:val="Style16"/>
        <w:widowControl/>
        <w:ind w:firstLine="567"/>
        <w:jc w:val="both"/>
        <w:rPr>
          <w:rStyle w:val="FontStyle114"/>
          <w:rFonts w:ascii="Arial" w:hAnsi="Arial" w:cs="Arial"/>
          <w:b/>
          <w:bCs/>
          <w:color w:val="auto"/>
          <w:kern w:val="2"/>
          <w:sz w:val="24"/>
          <w:szCs w:val="24"/>
          <w:lang w:eastAsia="en-US"/>
        </w:rPr>
      </w:pPr>
    </w:p>
    <w:p w:rsidR="00177D16" w:rsidRPr="0008129B" w:rsidRDefault="0008129B" w:rsidP="0036225F">
      <w:pPr>
        <w:pStyle w:val="Style20"/>
        <w:widowControl/>
        <w:ind w:firstLine="567"/>
        <w:jc w:val="both"/>
        <w:rPr>
          <w:rStyle w:val="FontStyle89"/>
          <w:rFonts w:ascii="Arial" w:hAnsi="Arial" w:cs="Arial"/>
          <w:color w:val="auto"/>
          <w:kern w:val="2"/>
          <w:sz w:val="20"/>
          <w:szCs w:val="20"/>
          <w:lang w:eastAsia="en-US"/>
        </w:rPr>
      </w:pPr>
      <w:r w:rsidRPr="0008129B">
        <w:rPr>
          <w:rStyle w:val="FontStyle89"/>
          <w:rFonts w:ascii="Arial" w:hAnsi="Arial" w:cs="Arial"/>
          <w:color w:val="auto"/>
          <w:spacing w:val="20"/>
          <w:kern w:val="2"/>
          <w:sz w:val="20"/>
          <w:szCs w:val="20"/>
          <w:lang w:eastAsia="en-US"/>
        </w:rPr>
        <w:t>Примечание</w:t>
      </w:r>
      <w:r w:rsidRPr="0008129B">
        <w:rPr>
          <w:rStyle w:val="FontStyle89"/>
          <w:rFonts w:ascii="Arial" w:hAnsi="Arial" w:cs="Arial"/>
          <w:color w:val="auto"/>
          <w:kern w:val="2"/>
          <w:sz w:val="20"/>
          <w:szCs w:val="20"/>
          <w:lang w:eastAsia="en-US"/>
        </w:rPr>
        <w:t xml:space="preserve"> – Взято из</w:t>
      </w:r>
      <w:r w:rsidR="00CD66BA" w:rsidRPr="0008129B">
        <w:rPr>
          <w:rStyle w:val="FontStyle89"/>
          <w:rFonts w:ascii="Arial" w:hAnsi="Arial" w:cs="Arial"/>
          <w:color w:val="auto"/>
          <w:kern w:val="2"/>
          <w:sz w:val="20"/>
          <w:szCs w:val="20"/>
          <w:lang w:eastAsia="en-US"/>
        </w:rPr>
        <w:t xml:space="preserve"> </w:t>
      </w:r>
      <w:r w:rsidR="00CD66BA" w:rsidRPr="0008129B">
        <w:rPr>
          <w:rStyle w:val="FontStyle89"/>
          <w:rFonts w:ascii="Arial" w:hAnsi="Arial" w:cs="Arial"/>
          <w:color w:val="auto"/>
          <w:kern w:val="2"/>
          <w:sz w:val="20"/>
          <w:szCs w:val="20"/>
          <w:lang w:val="en-US" w:eastAsia="en-US"/>
        </w:rPr>
        <w:t>EN</w:t>
      </w:r>
      <w:r w:rsidRPr="0008129B">
        <w:rPr>
          <w:rStyle w:val="FontStyle89"/>
          <w:rFonts w:ascii="Arial" w:hAnsi="Arial" w:cs="Arial"/>
          <w:color w:val="auto"/>
          <w:kern w:val="2"/>
          <w:sz w:val="20"/>
          <w:szCs w:val="20"/>
          <w:lang w:eastAsia="en-US"/>
        </w:rPr>
        <w:t xml:space="preserve"> 1501-1:2021, 3.19.1</w:t>
      </w:r>
    </w:p>
    <w:p w:rsidR="0008129B" w:rsidRPr="0008129B" w:rsidRDefault="0008129B" w:rsidP="0036225F">
      <w:pPr>
        <w:pStyle w:val="Style16"/>
        <w:widowControl/>
        <w:ind w:firstLine="567"/>
        <w:jc w:val="both"/>
        <w:rPr>
          <w:rStyle w:val="FontStyle87"/>
          <w:rFonts w:ascii="Arial" w:hAnsi="Arial" w:cs="Arial"/>
          <w:color w:val="auto"/>
          <w:kern w:val="2"/>
          <w:sz w:val="24"/>
          <w:szCs w:val="24"/>
          <w:lang w:eastAsia="en-US"/>
        </w:rPr>
      </w:pPr>
    </w:p>
    <w:p w:rsidR="0011278B" w:rsidRPr="002B4140" w:rsidRDefault="00CD66BA" w:rsidP="0008129B">
      <w:pPr>
        <w:pStyle w:val="Style16"/>
        <w:widowControl/>
        <w:ind w:firstLine="567"/>
        <w:jc w:val="both"/>
        <w:rPr>
          <w:rStyle w:val="FontStyle89"/>
          <w:rFonts w:ascii="Arial" w:hAnsi="Arial" w:cs="Arial"/>
          <w:b/>
          <w:bCs/>
          <w:color w:val="auto"/>
          <w:kern w:val="2"/>
          <w:sz w:val="24"/>
          <w:szCs w:val="24"/>
          <w:lang w:eastAsia="en-US"/>
        </w:rPr>
      </w:pPr>
      <w:r w:rsidRPr="0008129B">
        <w:rPr>
          <w:rStyle w:val="FontStyle87"/>
          <w:rFonts w:ascii="Arial" w:hAnsi="Arial" w:cs="Arial"/>
          <w:color w:val="auto"/>
          <w:kern w:val="2"/>
          <w:sz w:val="24"/>
          <w:szCs w:val="24"/>
          <w:lang w:eastAsia="en-US"/>
        </w:rPr>
        <w:t>3.15.2</w:t>
      </w:r>
      <w:r w:rsidR="0008129B" w:rsidRPr="0008129B">
        <w:rPr>
          <w:rStyle w:val="FontStyle87"/>
          <w:rFonts w:ascii="Arial" w:hAnsi="Arial" w:cs="Arial"/>
          <w:color w:val="auto"/>
          <w:kern w:val="2"/>
          <w:sz w:val="24"/>
          <w:szCs w:val="24"/>
          <w:lang w:eastAsia="en-US"/>
        </w:rPr>
        <w:t xml:space="preserve"> </w:t>
      </w:r>
      <w:r w:rsidR="0008129B" w:rsidRPr="002B4140">
        <w:rPr>
          <w:rStyle w:val="FontStyle87"/>
          <w:rFonts w:ascii="Arial" w:hAnsi="Arial" w:cs="Arial"/>
          <w:color w:val="auto"/>
          <w:kern w:val="2"/>
          <w:sz w:val="24"/>
          <w:szCs w:val="24"/>
          <w:lang w:eastAsia="en-US"/>
        </w:rPr>
        <w:t>в</w:t>
      </w:r>
      <w:r w:rsidR="0011278B" w:rsidRPr="002B4140">
        <w:rPr>
          <w:rStyle w:val="FontStyle87"/>
          <w:rFonts w:ascii="Arial" w:hAnsi="Arial" w:cs="Arial"/>
          <w:color w:val="auto"/>
          <w:kern w:val="2"/>
          <w:sz w:val="24"/>
          <w:szCs w:val="24"/>
          <w:lang w:eastAsia="en-US"/>
        </w:rPr>
        <w:t>ращающийся барабан</w:t>
      </w:r>
      <w:r w:rsidR="0008129B" w:rsidRPr="002B4140">
        <w:rPr>
          <w:rStyle w:val="FontStyle87"/>
          <w:rFonts w:ascii="Arial" w:hAnsi="Arial" w:cs="Arial"/>
          <w:color w:val="auto"/>
          <w:kern w:val="2"/>
          <w:sz w:val="24"/>
          <w:szCs w:val="24"/>
          <w:lang w:eastAsia="en-US"/>
        </w:rPr>
        <w:t xml:space="preserve"> </w:t>
      </w:r>
      <w:r w:rsidR="0008129B" w:rsidRPr="002B4140">
        <w:rPr>
          <w:rStyle w:val="FontStyle87"/>
          <w:rFonts w:ascii="Arial" w:hAnsi="Arial" w:cs="Arial"/>
          <w:b w:val="0"/>
          <w:color w:val="auto"/>
          <w:kern w:val="2"/>
          <w:sz w:val="24"/>
          <w:szCs w:val="24"/>
          <w:lang w:eastAsia="en-US"/>
        </w:rPr>
        <w:t>(</w:t>
      </w:r>
      <w:r w:rsidR="0008129B" w:rsidRPr="002B4140">
        <w:rPr>
          <w:rFonts w:ascii="Arial" w:hAnsi="Arial" w:cs="Arial"/>
        </w:rPr>
        <w:t>rotating drum</w:t>
      </w:r>
      <w:r w:rsidR="0008129B" w:rsidRPr="002B4140">
        <w:rPr>
          <w:rStyle w:val="FontStyle87"/>
          <w:rFonts w:ascii="Arial" w:hAnsi="Arial" w:cs="Arial"/>
          <w:b w:val="0"/>
          <w:color w:val="auto"/>
          <w:kern w:val="2"/>
          <w:sz w:val="24"/>
          <w:szCs w:val="24"/>
          <w:lang w:eastAsia="en-US"/>
        </w:rPr>
        <w:t xml:space="preserve">): </w:t>
      </w:r>
      <w:r w:rsidR="0008129B" w:rsidRPr="002B4140">
        <w:rPr>
          <w:rStyle w:val="FontStyle89"/>
          <w:rFonts w:ascii="Arial" w:hAnsi="Arial" w:cs="Arial"/>
          <w:color w:val="auto"/>
          <w:kern w:val="2"/>
          <w:sz w:val="24"/>
          <w:szCs w:val="24"/>
          <w:lang w:eastAsia="en-US"/>
        </w:rPr>
        <w:t>С</w:t>
      </w:r>
      <w:r w:rsidR="0011278B" w:rsidRPr="002B4140">
        <w:rPr>
          <w:rStyle w:val="FontStyle89"/>
          <w:rFonts w:ascii="Arial" w:hAnsi="Arial" w:cs="Arial"/>
          <w:color w:val="auto"/>
          <w:kern w:val="2"/>
          <w:sz w:val="24"/>
          <w:szCs w:val="24"/>
          <w:lang w:eastAsia="en-US"/>
        </w:rPr>
        <w:t xml:space="preserve">редства опорожнения мусоросборника вращением барабана после открытия разгрузочного портала или разгрузочного борта при необходимости </w:t>
      </w:r>
    </w:p>
    <w:p w:rsidR="0008129B" w:rsidRPr="002B4140" w:rsidRDefault="0008129B" w:rsidP="0036225F">
      <w:pPr>
        <w:pStyle w:val="Style20"/>
        <w:widowControl/>
        <w:ind w:firstLine="567"/>
        <w:jc w:val="both"/>
        <w:rPr>
          <w:rStyle w:val="FontStyle89"/>
          <w:rFonts w:ascii="Arial" w:hAnsi="Arial" w:cs="Arial"/>
          <w:color w:val="auto"/>
          <w:kern w:val="2"/>
          <w:sz w:val="24"/>
          <w:szCs w:val="24"/>
          <w:lang w:eastAsia="en-US"/>
        </w:rPr>
      </w:pPr>
    </w:p>
    <w:p w:rsidR="00177D16" w:rsidRPr="002B4140" w:rsidRDefault="0008129B" w:rsidP="0036225F">
      <w:pPr>
        <w:pStyle w:val="Style20"/>
        <w:widowControl/>
        <w:ind w:firstLine="567"/>
        <w:jc w:val="both"/>
        <w:rPr>
          <w:rStyle w:val="FontStyle89"/>
          <w:rFonts w:ascii="Arial" w:hAnsi="Arial" w:cs="Arial"/>
          <w:color w:val="auto"/>
          <w:kern w:val="2"/>
          <w:sz w:val="20"/>
          <w:szCs w:val="20"/>
          <w:lang w:eastAsia="en-US"/>
        </w:rPr>
      </w:pPr>
      <w:r w:rsidRPr="002B4140">
        <w:rPr>
          <w:rStyle w:val="FontStyle89"/>
          <w:rFonts w:ascii="Arial" w:hAnsi="Arial" w:cs="Arial"/>
          <w:color w:val="auto"/>
          <w:spacing w:val="20"/>
          <w:kern w:val="2"/>
          <w:sz w:val="20"/>
          <w:szCs w:val="20"/>
          <w:lang w:eastAsia="en-US"/>
        </w:rPr>
        <w:t>Примечание</w:t>
      </w:r>
      <w:r w:rsidRPr="002B4140">
        <w:rPr>
          <w:rStyle w:val="FontStyle89"/>
          <w:rFonts w:ascii="Arial" w:hAnsi="Arial" w:cs="Arial"/>
          <w:color w:val="auto"/>
          <w:kern w:val="2"/>
          <w:sz w:val="20"/>
          <w:szCs w:val="20"/>
          <w:lang w:eastAsia="en-US"/>
        </w:rPr>
        <w:t xml:space="preserve"> – Взято из</w:t>
      </w:r>
      <w:r w:rsidR="00CD66BA" w:rsidRPr="002B4140">
        <w:rPr>
          <w:rStyle w:val="FontStyle89"/>
          <w:rFonts w:ascii="Arial" w:hAnsi="Arial" w:cs="Arial"/>
          <w:color w:val="auto"/>
          <w:kern w:val="2"/>
          <w:sz w:val="20"/>
          <w:szCs w:val="20"/>
          <w:lang w:eastAsia="en-US"/>
        </w:rPr>
        <w:t xml:space="preserve"> </w:t>
      </w:r>
      <w:r w:rsidR="00CD66BA" w:rsidRPr="002B4140">
        <w:rPr>
          <w:rStyle w:val="FontStyle89"/>
          <w:rFonts w:ascii="Arial" w:hAnsi="Arial" w:cs="Arial"/>
          <w:color w:val="auto"/>
          <w:kern w:val="2"/>
          <w:sz w:val="20"/>
          <w:szCs w:val="20"/>
          <w:lang w:val="en-US" w:eastAsia="en-US"/>
        </w:rPr>
        <w:t>EN</w:t>
      </w:r>
      <w:r w:rsidRPr="002B4140">
        <w:rPr>
          <w:rStyle w:val="FontStyle89"/>
          <w:rFonts w:ascii="Arial" w:hAnsi="Arial" w:cs="Arial"/>
          <w:color w:val="auto"/>
          <w:kern w:val="2"/>
          <w:sz w:val="20"/>
          <w:szCs w:val="20"/>
          <w:lang w:eastAsia="en-US"/>
        </w:rPr>
        <w:t xml:space="preserve"> 1501-1:2021, 3.19.2</w:t>
      </w:r>
    </w:p>
    <w:p w:rsidR="0008129B" w:rsidRPr="002B4140" w:rsidRDefault="0008129B" w:rsidP="0036225F">
      <w:pPr>
        <w:pStyle w:val="Style16"/>
        <w:widowControl/>
        <w:ind w:firstLine="567"/>
        <w:jc w:val="both"/>
        <w:rPr>
          <w:rStyle w:val="FontStyle87"/>
          <w:rFonts w:ascii="Arial" w:hAnsi="Arial" w:cs="Arial"/>
          <w:color w:val="auto"/>
          <w:kern w:val="2"/>
          <w:sz w:val="24"/>
          <w:szCs w:val="24"/>
          <w:lang w:eastAsia="en-US"/>
        </w:rPr>
      </w:pPr>
    </w:p>
    <w:p w:rsidR="0011278B" w:rsidRPr="002B4140" w:rsidRDefault="00CD66BA" w:rsidP="0008129B">
      <w:pPr>
        <w:pStyle w:val="Style16"/>
        <w:widowControl/>
        <w:ind w:firstLine="567"/>
        <w:jc w:val="both"/>
        <w:rPr>
          <w:rStyle w:val="FontStyle89"/>
          <w:rFonts w:ascii="Arial" w:hAnsi="Arial" w:cs="Arial"/>
          <w:b/>
          <w:bCs/>
          <w:color w:val="auto"/>
          <w:kern w:val="2"/>
          <w:sz w:val="24"/>
          <w:szCs w:val="24"/>
          <w:lang w:eastAsia="en-US"/>
        </w:rPr>
      </w:pPr>
      <w:r w:rsidRPr="002B4140">
        <w:rPr>
          <w:rStyle w:val="FontStyle87"/>
          <w:rFonts w:ascii="Arial" w:hAnsi="Arial" w:cs="Arial"/>
          <w:color w:val="auto"/>
          <w:kern w:val="2"/>
          <w:sz w:val="24"/>
          <w:szCs w:val="24"/>
          <w:lang w:eastAsia="en-US"/>
        </w:rPr>
        <w:t>3.15.3</w:t>
      </w:r>
      <w:r w:rsidR="0008129B" w:rsidRPr="002B4140">
        <w:rPr>
          <w:rStyle w:val="FontStyle87"/>
          <w:rFonts w:ascii="Arial" w:hAnsi="Arial" w:cs="Arial"/>
          <w:color w:val="auto"/>
          <w:kern w:val="2"/>
          <w:sz w:val="24"/>
          <w:szCs w:val="24"/>
          <w:lang w:eastAsia="en-US"/>
        </w:rPr>
        <w:t xml:space="preserve"> </w:t>
      </w:r>
      <w:r w:rsidR="0011278B" w:rsidRPr="002B4140">
        <w:rPr>
          <w:rStyle w:val="FontStyle87"/>
          <w:rFonts w:ascii="Arial" w:hAnsi="Arial" w:cs="Arial"/>
          <w:color w:val="auto"/>
          <w:kern w:val="2"/>
          <w:sz w:val="24"/>
          <w:szCs w:val="24"/>
          <w:lang w:eastAsia="en-US"/>
        </w:rPr>
        <w:t>опрокидывание</w:t>
      </w:r>
      <w:r w:rsidR="0008129B" w:rsidRPr="002B4140">
        <w:rPr>
          <w:rStyle w:val="FontStyle87"/>
          <w:rFonts w:ascii="Arial" w:hAnsi="Arial" w:cs="Arial"/>
          <w:color w:val="auto"/>
          <w:kern w:val="2"/>
          <w:sz w:val="24"/>
          <w:szCs w:val="24"/>
          <w:lang w:eastAsia="en-US"/>
        </w:rPr>
        <w:t xml:space="preserve"> </w:t>
      </w:r>
      <w:r w:rsidR="0008129B" w:rsidRPr="002B4140">
        <w:rPr>
          <w:rStyle w:val="FontStyle87"/>
          <w:rFonts w:ascii="Arial" w:hAnsi="Arial" w:cs="Arial"/>
          <w:b w:val="0"/>
          <w:color w:val="auto"/>
          <w:kern w:val="2"/>
          <w:sz w:val="24"/>
          <w:szCs w:val="24"/>
          <w:lang w:eastAsia="en-US"/>
        </w:rPr>
        <w:t>(</w:t>
      </w:r>
      <w:r w:rsidR="002B4140" w:rsidRPr="002B4140">
        <w:rPr>
          <w:rFonts w:ascii="Arial" w:hAnsi="Arial" w:cs="Arial"/>
        </w:rPr>
        <w:t>tipping</w:t>
      </w:r>
      <w:r w:rsidR="0008129B" w:rsidRPr="002B4140">
        <w:rPr>
          <w:rStyle w:val="FontStyle87"/>
          <w:rFonts w:ascii="Arial" w:hAnsi="Arial" w:cs="Arial"/>
          <w:b w:val="0"/>
          <w:color w:val="auto"/>
          <w:kern w:val="2"/>
          <w:sz w:val="24"/>
          <w:szCs w:val="24"/>
          <w:lang w:eastAsia="en-US"/>
        </w:rPr>
        <w:t>):</w:t>
      </w:r>
      <w:r w:rsidR="0008129B" w:rsidRPr="002B4140">
        <w:rPr>
          <w:rStyle w:val="FontStyle87"/>
          <w:rFonts w:ascii="Arial" w:hAnsi="Arial" w:cs="Arial"/>
          <w:color w:val="auto"/>
          <w:kern w:val="2"/>
          <w:sz w:val="24"/>
          <w:szCs w:val="24"/>
          <w:lang w:eastAsia="en-US"/>
        </w:rPr>
        <w:t xml:space="preserve"> </w:t>
      </w:r>
      <w:r w:rsidR="0008129B" w:rsidRPr="002B4140">
        <w:rPr>
          <w:rStyle w:val="FontStyle89"/>
          <w:rFonts w:ascii="Arial" w:hAnsi="Arial" w:cs="Arial"/>
          <w:color w:val="auto"/>
          <w:kern w:val="2"/>
          <w:sz w:val="24"/>
          <w:szCs w:val="24"/>
          <w:lang w:eastAsia="en-US"/>
        </w:rPr>
        <w:t>С</w:t>
      </w:r>
      <w:r w:rsidR="0011278B" w:rsidRPr="002B4140">
        <w:rPr>
          <w:rStyle w:val="FontStyle89"/>
          <w:rFonts w:ascii="Arial" w:hAnsi="Arial" w:cs="Arial"/>
          <w:color w:val="auto"/>
          <w:kern w:val="2"/>
          <w:sz w:val="24"/>
          <w:szCs w:val="24"/>
          <w:lang w:eastAsia="en-US"/>
        </w:rPr>
        <w:t xml:space="preserve">редства опорожнения мусоросборника путем наклона мусоросборника после открытия разгрузочного портала или разгрузочного борта при необходимости </w:t>
      </w:r>
    </w:p>
    <w:p w:rsidR="002B4140" w:rsidRPr="002B4140" w:rsidRDefault="002B4140" w:rsidP="0036225F">
      <w:pPr>
        <w:pStyle w:val="Style20"/>
        <w:widowControl/>
        <w:ind w:firstLine="567"/>
        <w:jc w:val="both"/>
        <w:rPr>
          <w:rStyle w:val="FontStyle89"/>
          <w:rFonts w:ascii="Arial" w:hAnsi="Arial" w:cs="Arial"/>
          <w:color w:val="auto"/>
          <w:kern w:val="2"/>
          <w:sz w:val="24"/>
          <w:szCs w:val="24"/>
          <w:lang w:eastAsia="en-US"/>
        </w:rPr>
      </w:pPr>
    </w:p>
    <w:p w:rsidR="00177D16" w:rsidRPr="002B4140" w:rsidRDefault="002B4140" w:rsidP="0036225F">
      <w:pPr>
        <w:pStyle w:val="Style20"/>
        <w:widowControl/>
        <w:ind w:firstLine="567"/>
        <w:jc w:val="both"/>
        <w:rPr>
          <w:rStyle w:val="FontStyle89"/>
          <w:rFonts w:ascii="Arial" w:hAnsi="Arial" w:cs="Arial"/>
          <w:color w:val="auto"/>
          <w:kern w:val="2"/>
          <w:sz w:val="20"/>
          <w:szCs w:val="20"/>
          <w:lang w:eastAsia="en-US"/>
        </w:rPr>
      </w:pPr>
      <w:r w:rsidRPr="002B4140">
        <w:rPr>
          <w:rStyle w:val="FontStyle89"/>
          <w:rFonts w:ascii="Arial" w:hAnsi="Arial" w:cs="Arial"/>
          <w:color w:val="auto"/>
          <w:spacing w:val="20"/>
          <w:kern w:val="2"/>
          <w:sz w:val="20"/>
          <w:szCs w:val="20"/>
          <w:lang w:eastAsia="en-US"/>
        </w:rPr>
        <w:t>Примечание</w:t>
      </w:r>
      <w:r w:rsidRPr="002B4140">
        <w:rPr>
          <w:rStyle w:val="FontStyle89"/>
          <w:rFonts w:ascii="Arial" w:hAnsi="Arial" w:cs="Arial"/>
          <w:color w:val="auto"/>
          <w:kern w:val="2"/>
          <w:sz w:val="20"/>
          <w:szCs w:val="20"/>
          <w:lang w:eastAsia="en-US"/>
        </w:rPr>
        <w:t xml:space="preserve"> – Взято из</w:t>
      </w:r>
      <w:r w:rsidR="00CD66BA" w:rsidRPr="002B4140">
        <w:rPr>
          <w:rStyle w:val="FontStyle89"/>
          <w:rFonts w:ascii="Arial" w:hAnsi="Arial" w:cs="Arial"/>
          <w:color w:val="auto"/>
          <w:kern w:val="2"/>
          <w:sz w:val="20"/>
          <w:szCs w:val="20"/>
          <w:lang w:eastAsia="en-US"/>
        </w:rPr>
        <w:t xml:space="preserve"> </w:t>
      </w:r>
      <w:r w:rsidR="00CD66BA" w:rsidRPr="002B4140">
        <w:rPr>
          <w:rStyle w:val="FontStyle89"/>
          <w:rFonts w:ascii="Arial" w:hAnsi="Arial" w:cs="Arial"/>
          <w:color w:val="auto"/>
          <w:kern w:val="2"/>
          <w:sz w:val="20"/>
          <w:szCs w:val="20"/>
          <w:lang w:val="en-US" w:eastAsia="en-US"/>
        </w:rPr>
        <w:t>EN</w:t>
      </w:r>
      <w:r w:rsidRPr="002B4140">
        <w:rPr>
          <w:rStyle w:val="FontStyle89"/>
          <w:rFonts w:ascii="Arial" w:hAnsi="Arial" w:cs="Arial"/>
          <w:color w:val="auto"/>
          <w:kern w:val="2"/>
          <w:sz w:val="20"/>
          <w:szCs w:val="20"/>
          <w:lang w:eastAsia="en-US"/>
        </w:rPr>
        <w:t xml:space="preserve"> 1501-1:2021, 3.19.3</w:t>
      </w:r>
    </w:p>
    <w:p w:rsidR="002B4140" w:rsidRPr="002B4140" w:rsidRDefault="002B4140" w:rsidP="0036225F">
      <w:pPr>
        <w:pStyle w:val="Style16"/>
        <w:widowControl/>
        <w:ind w:firstLine="567"/>
        <w:jc w:val="both"/>
        <w:rPr>
          <w:rStyle w:val="FontStyle87"/>
          <w:rFonts w:ascii="Arial" w:hAnsi="Arial" w:cs="Arial"/>
          <w:color w:val="auto"/>
          <w:kern w:val="2"/>
          <w:sz w:val="24"/>
          <w:szCs w:val="24"/>
          <w:lang w:eastAsia="en-US"/>
        </w:rPr>
      </w:pPr>
    </w:p>
    <w:p w:rsidR="0011278B" w:rsidRPr="002B4140" w:rsidRDefault="00CD66BA" w:rsidP="002B4140">
      <w:pPr>
        <w:pStyle w:val="Style16"/>
        <w:widowControl/>
        <w:ind w:firstLine="567"/>
        <w:jc w:val="both"/>
        <w:rPr>
          <w:rStyle w:val="FontStyle114"/>
          <w:rFonts w:ascii="Arial" w:hAnsi="Arial" w:cs="Arial"/>
          <w:b/>
          <w:bCs/>
          <w:color w:val="auto"/>
          <w:kern w:val="2"/>
          <w:sz w:val="24"/>
          <w:szCs w:val="24"/>
          <w:lang w:eastAsia="en-US"/>
        </w:rPr>
      </w:pPr>
      <w:r w:rsidRPr="002B4140">
        <w:rPr>
          <w:rStyle w:val="FontStyle87"/>
          <w:rFonts w:ascii="Arial" w:hAnsi="Arial" w:cs="Arial"/>
          <w:color w:val="auto"/>
          <w:kern w:val="2"/>
          <w:sz w:val="24"/>
          <w:szCs w:val="24"/>
          <w:lang w:eastAsia="en-US"/>
        </w:rPr>
        <w:t>3.16</w:t>
      </w:r>
      <w:r w:rsidR="002B4140" w:rsidRPr="002B4140">
        <w:rPr>
          <w:rStyle w:val="FontStyle87"/>
          <w:rFonts w:ascii="Arial" w:hAnsi="Arial" w:cs="Arial"/>
          <w:color w:val="auto"/>
          <w:kern w:val="2"/>
          <w:sz w:val="24"/>
          <w:szCs w:val="24"/>
          <w:lang w:eastAsia="en-US"/>
        </w:rPr>
        <w:t xml:space="preserve"> </w:t>
      </w:r>
      <w:r w:rsidR="0011278B" w:rsidRPr="002B4140">
        <w:rPr>
          <w:rStyle w:val="FontStyle111"/>
          <w:rFonts w:ascii="Arial" w:hAnsi="Arial" w:cs="Arial"/>
          <w:color w:val="auto"/>
          <w:kern w:val="2"/>
          <w:sz w:val="24"/>
          <w:szCs w:val="24"/>
          <w:lang w:eastAsia="en-US"/>
        </w:rPr>
        <w:t>специальный контейнер для мусора</w:t>
      </w:r>
      <w:r w:rsidR="002B4140" w:rsidRPr="002B4140">
        <w:rPr>
          <w:rStyle w:val="FontStyle111"/>
          <w:rFonts w:ascii="Arial" w:hAnsi="Arial" w:cs="Arial"/>
          <w:color w:val="auto"/>
          <w:kern w:val="2"/>
          <w:sz w:val="24"/>
          <w:szCs w:val="24"/>
          <w:lang w:eastAsia="en-US"/>
        </w:rPr>
        <w:t xml:space="preserve"> </w:t>
      </w:r>
      <w:r w:rsidR="002B4140" w:rsidRPr="002B4140">
        <w:rPr>
          <w:rStyle w:val="FontStyle111"/>
          <w:rFonts w:ascii="Arial" w:hAnsi="Arial" w:cs="Arial"/>
          <w:b w:val="0"/>
          <w:color w:val="auto"/>
          <w:kern w:val="2"/>
          <w:sz w:val="24"/>
          <w:szCs w:val="24"/>
          <w:lang w:eastAsia="en-US"/>
        </w:rPr>
        <w:t>(</w:t>
      </w:r>
      <w:r w:rsidR="002B4140" w:rsidRPr="002B4140">
        <w:rPr>
          <w:rFonts w:ascii="Arial" w:hAnsi="Arial" w:cs="Arial"/>
        </w:rPr>
        <w:t>designated refuse container</w:t>
      </w:r>
      <w:r w:rsidR="002B4140" w:rsidRPr="002B4140">
        <w:rPr>
          <w:rStyle w:val="FontStyle111"/>
          <w:rFonts w:ascii="Arial" w:hAnsi="Arial" w:cs="Arial"/>
          <w:b w:val="0"/>
          <w:color w:val="auto"/>
          <w:kern w:val="2"/>
          <w:sz w:val="24"/>
          <w:szCs w:val="24"/>
          <w:lang w:eastAsia="en-US"/>
        </w:rPr>
        <w:t>):</w:t>
      </w:r>
      <w:r w:rsidR="002B4140" w:rsidRPr="002B4140">
        <w:rPr>
          <w:rStyle w:val="FontStyle111"/>
          <w:rFonts w:ascii="Arial" w:hAnsi="Arial" w:cs="Arial"/>
          <w:color w:val="auto"/>
          <w:kern w:val="2"/>
          <w:sz w:val="24"/>
          <w:szCs w:val="24"/>
          <w:lang w:eastAsia="en-US"/>
        </w:rPr>
        <w:t xml:space="preserve"> </w:t>
      </w:r>
      <w:r w:rsidR="002B4140" w:rsidRPr="002B4140">
        <w:rPr>
          <w:rStyle w:val="FontStyle114"/>
          <w:rFonts w:ascii="Arial" w:hAnsi="Arial" w:cs="Arial"/>
          <w:color w:val="auto"/>
          <w:kern w:val="2"/>
          <w:sz w:val="24"/>
          <w:szCs w:val="24"/>
          <w:lang w:eastAsia="en-US"/>
        </w:rPr>
        <w:t>К</w:t>
      </w:r>
      <w:r w:rsidR="0011278B" w:rsidRPr="002B4140">
        <w:rPr>
          <w:rStyle w:val="FontStyle114"/>
          <w:rFonts w:ascii="Arial" w:hAnsi="Arial" w:cs="Arial"/>
          <w:color w:val="auto"/>
          <w:kern w:val="2"/>
          <w:sz w:val="24"/>
          <w:szCs w:val="24"/>
          <w:lang w:eastAsia="en-US"/>
        </w:rPr>
        <w:t xml:space="preserve">онтейнер для мусора, совместимый с подъемным устройством </w:t>
      </w:r>
    </w:p>
    <w:p w:rsidR="002B4140" w:rsidRPr="002B4140" w:rsidRDefault="002B4140" w:rsidP="0036225F">
      <w:pPr>
        <w:pStyle w:val="Style20"/>
        <w:widowControl/>
        <w:ind w:firstLine="567"/>
        <w:jc w:val="both"/>
        <w:rPr>
          <w:rStyle w:val="FontStyle89"/>
          <w:rFonts w:ascii="Arial" w:hAnsi="Arial" w:cs="Arial"/>
          <w:color w:val="auto"/>
          <w:kern w:val="2"/>
          <w:sz w:val="24"/>
          <w:szCs w:val="24"/>
          <w:lang w:eastAsia="en-US"/>
        </w:rPr>
      </w:pPr>
    </w:p>
    <w:p w:rsidR="00177D16" w:rsidRPr="002B4140" w:rsidRDefault="002B4140" w:rsidP="0036225F">
      <w:pPr>
        <w:pStyle w:val="Style20"/>
        <w:widowControl/>
        <w:ind w:firstLine="567"/>
        <w:jc w:val="both"/>
        <w:rPr>
          <w:rStyle w:val="FontStyle89"/>
          <w:rFonts w:ascii="Arial" w:hAnsi="Arial" w:cs="Arial"/>
          <w:color w:val="auto"/>
          <w:kern w:val="2"/>
          <w:sz w:val="20"/>
          <w:szCs w:val="20"/>
          <w:lang w:eastAsia="en-US"/>
        </w:rPr>
      </w:pPr>
      <w:r w:rsidRPr="002B4140">
        <w:rPr>
          <w:rStyle w:val="FontStyle89"/>
          <w:rFonts w:ascii="Arial" w:hAnsi="Arial" w:cs="Arial"/>
          <w:color w:val="auto"/>
          <w:spacing w:val="20"/>
          <w:kern w:val="2"/>
          <w:sz w:val="20"/>
          <w:szCs w:val="20"/>
          <w:lang w:eastAsia="en-US"/>
        </w:rPr>
        <w:t>Примечание</w:t>
      </w:r>
      <w:r w:rsidRPr="002B4140">
        <w:rPr>
          <w:rStyle w:val="FontStyle89"/>
          <w:rFonts w:ascii="Arial" w:hAnsi="Arial" w:cs="Arial"/>
          <w:color w:val="auto"/>
          <w:kern w:val="2"/>
          <w:sz w:val="20"/>
          <w:szCs w:val="20"/>
          <w:lang w:eastAsia="en-US"/>
        </w:rPr>
        <w:t xml:space="preserve"> – Взято из </w:t>
      </w:r>
      <w:r w:rsidR="00CD66BA" w:rsidRPr="002B4140">
        <w:rPr>
          <w:rStyle w:val="FontStyle89"/>
          <w:rFonts w:ascii="Arial" w:hAnsi="Arial" w:cs="Arial"/>
          <w:color w:val="auto"/>
          <w:kern w:val="2"/>
          <w:sz w:val="20"/>
          <w:szCs w:val="20"/>
          <w:lang w:val="en-US" w:eastAsia="en-US"/>
        </w:rPr>
        <w:t>EN</w:t>
      </w:r>
      <w:r w:rsidRPr="002B4140">
        <w:rPr>
          <w:rStyle w:val="FontStyle89"/>
          <w:rFonts w:ascii="Arial" w:hAnsi="Arial" w:cs="Arial"/>
          <w:color w:val="auto"/>
          <w:kern w:val="2"/>
          <w:sz w:val="20"/>
          <w:szCs w:val="20"/>
          <w:lang w:eastAsia="en-US"/>
        </w:rPr>
        <w:t xml:space="preserve"> 1501-5:2021, 3.15</w:t>
      </w:r>
    </w:p>
    <w:p w:rsidR="002B4140" w:rsidRPr="002B4140" w:rsidRDefault="002B4140" w:rsidP="0036225F">
      <w:pPr>
        <w:pStyle w:val="Style16"/>
        <w:widowControl/>
        <w:ind w:firstLine="567"/>
        <w:jc w:val="both"/>
        <w:rPr>
          <w:rStyle w:val="FontStyle87"/>
          <w:rFonts w:ascii="Arial" w:hAnsi="Arial" w:cs="Arial"/>
          <w:color w:val="auto"/>
          <w:kern w:val="2"/>
          <w:sz w:val="24"/>
          <w:szCs w:val="24"/>
          <w:lang w:eastAsia="en-US"/>
        </w:rPr>
      </w:pPr>
    </w:p>
    <w:p w:rsidR="00177D16" w:rsidRPr="002B4140" w:rsidRDefault="00CD66BA" w:rsidP="002B4140">
      <w:pPr>
        <w:pStyle w:val="Style16"/>
        <w:widowControl/>
        <w:ind w:firstLine="567"/>
        <w:jc w:val="both"/>
        <w:rPr>
          <w:rStyle w:val="FontStyle89"/>
          <w:rFonts w:ascii="Arial" w:hAnsi="Arial" w:cs="Arial"/>
          <w:b/>
          <w:bCs/>
          <w:color w:val="auto"/>
          <w:kern w:val="2"/>
          <w:sz w:val="24"/>
          <w:szCs w:val="24"/>
          <w:lang w:eastAsia="en-US"/>
        </w:rPr>
      </w:pPr>
      <w:r w:rsidRPr="002B4140">
        <w:rPr>
          <w:rStyle w:val="FontStyle87"/>
          <w:rFonts w:ascii="Arial" w:hAnsi="Arial" w:cs="Arial"/>
          <w:color w:val="auto"/>
          <w:kern w:val="2"/>
          <w:sz w:val="24"/>
          <w:szCs w:val="24"/>
          <w:lang w:eastAsia="en-US"/>
        </w:rPr>
        <w:t>3.17</w:t>
      </w:r>
      <w:r w:rsidR="002B4140" w:rsidRPr="002B4140">
        <w:rPr>
          <w:rStyle w:val="FontStyle87"/>
          <w:rFonts w:ascii="Arial" w:hAnsi="Arial" w:cs="Arial"/>
          <w:color w:val="auto"/>
          <w:kern w:val="2"/>
          <w:sz w:val="24"/>
          <w:szCs w:val="24"/>
          <w:lang w:eastAsia="en-US"/>
        </w:rPr>
        <w:t xml:space="preserve"> </w:t>
      </w:r>
      <w:r w:rsidR="0011278B" w:rsidRPr="002B4140">
        <w:rPr>
          <w:rStyle w:val="FontStyle94"/>
          <w:rFonts w:ascii="Arial" w:hAnsi="Arial" w:cs="Arial"/>
          <w:b/>
          <w:bCs/>
          <w:color w:val="auto"/>
          <w:spacing w:val="0"/>
          <w:kern w:val="2"/>
          <w:sz w:val="24"/>
          <w:szCs w:val="24"/>
        </w:rPr>
        <w:t>подъемное устройство</w:t>
      </w:r>
      <w:r w:rsidR="002B4140" w:rsidRPr="002B4140">
        <w:rPr>
          <w:rStyle w:val="FontStyle94"/>
          <w:rFonts w:ascii="Arial" w:hAnsi="Arial" w:cs="Arial"/>
          <w:b/>
          <w:bCs/>
          <w:color w:val="auto"/>
          <w:spacing w:val="0"/>
          <w:kern w:val="2"/>
          <w:sz w:val="24"/>
          <w:szCs w:val="24"/>
        </w:rPr>
        <w:t xml:space="preserve"> </w:t>
      </w:r>
      <w:r w:rsidR="002B4140" w:rsidRPr="002B4140">
        <w:rPr>
          <w:rStyle w:val="FontStyle94"/>
          <w:rFonts w:ascii="Arial" w:hAnsi="Arial" w:cs="Arial"/>
          <w:bCs/>
          <w:color w:val="auto"/>
          <w:spacing w:val="0"/>
          <w:kern w:val="2"/>
          <w:sz w:val="24"/>
          <w:szCs w:val="24"/>
        </w:rPr>
        <w:t>(</w:t>
      </w:r>
      <w:r w:rsidR="002B4140" w:rsidRPr="002B4140">
        <w:rPr>
          <w:rFonts w:ascii="Arial" w:hAnsi="Arial" w:cs="Arial"/>
        </w:rPr>
        <w:t>lifting device</w:t>
      </w:r>
      <w:r w:rsidR="002B4140" w:rsidRPr="002B4140">
        <w:rPr>
          <w:rStyle w:val="FontStyle94"/>
          <w:rFonts w:ascii="Arial" w:hAnsi="Arial" w:cs="Arial"/>
          <w:bCs/>
          <w:color w:val="auto"/>
          <w:spacing w:val="0"/>
          <w:kern w:val="2"/>
          <w:sz w:val="24"/>
          <w:szCs w:val="24"/>
        </w:rPr>
        <w:t xml:space="preserve">): </w:t>
      </w:r>
      <w:r w:rsidR="002B4140" w:rsidRPr="002B4140">
        <w:rPr>
          <w:rStyle w:val="FontStyle114"/>
          <w:rFonts w:ascii="Arial" w:hAnsi="Arial" w:cs="Arial"/>
          <w:color w:val="auto"/>
          <w:kern w:val="2"/>
          <w:sz w:val="24"/>
          <w:szCs w:val="24"/>
          <w:lang w:eastAsia="en-US"/>
        </w:rPr>
        <w:t>У</w:t>
      </w:r>
      <w:r w:rsidR="0011278B" w:rsidRPr="002B4140">
        <w:rPr>
          <w:rStyle w:val="FontStyle114"/>
          <w:rFonts w:ascii="Arial" w:hAnsi="Arial" w:cs="Arial"/>
          <w:color w:val="auto"/>
          <w:kern w:val="2"/>
          <w:sz w:val="24"/>
          <w:szCs w:val="24"/>
          <w:lang w:eastAsia="en-US"/>
        </w:rPr>
        <w:t>становленный на мусоровоз механизм загрузки мусора в его мусоросборник</w:t>
      </w:r>
    </w:p>
    <w:p w:rsidR="002B4140" w:rsidRPr="002B4140" w:rsidRDefault="002B4140" w:rsidP="0036225F">
      <w:pPr>
        <w:pStyle w:val="Style20"/>
        <w:widowControl/>
        <w:ind w:firstLine="567"/>
        <w:jc w:val="both"/>
        <w:rPr>
          <w:rStyle w:val="FontStyle89"/>
          <w:rFonts w:ascii="Arial" w:hAnsi="Arial" w:cs="Arial"/>
          <w:color w:val="auto"/>
          <w:kern w:val="2"/>
          <w:sz w:val="24"/>
          <w:szCs w:val="24"/>
          <w:lang w:eastAsia="en-US"/>
        </w:rPr>
      </w:pPr>
    </w:p>
    <w:p w:rsidR="00177D16" w:rsidRPr="002B4140" w:rsidRDefault="002B4140" w:rsidP="0036225F">
      <w:pPr>
        <w:pStyle w:val="Style20"/>
        <w:widowControl/>
        <w:ind w:firstLine="567"/>
        <w:jc w:val="both"/>
        <w:rPr>
          <w:rStyle w:val="FontStyle89"/>
          <w:rFonts w:ascii="Arial" w:hAnsi="Arial" w:cs="Arial"/>
          <w:color w:val="auto"/>
          <w:kern w:val="2"/>
          <w:sz w:val="20"/>
          <w:szCs w:val="20"/>
          <w:lang w:eastAsia="en-US"/>
        </w:rPr>
      </w:pPr>
      <w:r w:rsidRPr="002B4140">
        <w:rPr>
          <w:rStyle w:val="FontStyle89"/>
          <w:rFonts w:ascii="Arial" w:hAnsi="Arial" w:cs="Arial"/>
          <w:color w:val="auto"/>
          <w:spacing w:val="20"/>
          <w:kern w:val="2"/>
          <w:sz w:val="20"/>
          <w:szCs w:val="20"/>
          <w:lang w:eastAsia="en-US"/>
        </w:rPr>
        <w:t>Примечание</w:t>
      </w:r>
      <w:r w:rsidRPr="002B4140">
        <w:rPr>
          <w:rStyle w:val="FontStyle89"/>
          <w:rFonts w:ascii="Arial" w:hAnsi="Arial" w:cs="Arial"/>
          <w:color w:val="auto"/>
          <w:kern w:val="2"/>
          <w:sz w:val="20"/>
          <w:szCs w:val="20"/>
          <w:lang w:eastAsia="en-US"/>
        </w:rPr>
        <w:t xml:space="preserve"> – Взято из</w:t>
      </w:r>
      <w:r w:rsidR="00CD66BA" w:rsidRPr="002B4140">
        <w:rPr>
          <w:rStyle w:val="FontStyle89"/>
          <w:rFonts w:ascii="Arial" w:hAnsi="Arial" w:cs="Arial"/>
          <w:color w:val="auto"/>
          <w:kern w:val="2"/>
          <w:sz w:val="20"/>
          <w:szCs w:val="20"/>
          <w:lang w:eastAsia="en-US"/>
        </w:rPr>
        <w:t xml:space="preserve"> </w:t>
      </w:r>
      <w:r w:rsidR="00CD66BA" w:rsidRPr="002B4140">
        <w:rPr>
          <w:rStyle w:val="FontStyle89"/>
          <w:rFonts w:ascii="Arial" w:hAnsi="Arial" w:cs="Arial"/>
          <w:color w:val="auto"/>
          <w:kern w:val="2"/>
          <w:sz w:val="20"/>
          <w:szCs w:val="20"/>
          <w:lang w:val="en-US" w:eastAsia="en-US"/>
        </w:rPr>
        <w:t>EN</w:t>
      </w:r>
      <w:r w:rsidRPr="002B4140">
        <w:rPr>
          <w:rStyle w:val="FontStyle89"/>
          <w:rFonts w:ascii="Arial" w:hAnsi="Arial" w:cs="Arial"/>
          <w:color w:val="auto"/>
          <w:kern w:val="2"/>
          <w:sz w:val="20"/>
          <w:szCs w:val="20"/>
          <w:lang w:eastAsia="en-US"/>
        </w:rPr>
        <w:t xml:space="preserve"> 1501-1:2021, 3.21</w:t>
      </w:r>
    </w:p>
    <w:p w:rsidR="002B4140" w:rsidRPr="002B4140" w:rsidRDefault="002B4140" w:rsidP="0036225F">
      <w:pPr>
        <w:pStyle w:val="Style16"/>
        <w:widowControl/>
        <w:ind w:firstLine="567"/>
        <w:jc w:val="both"/>
        <w:rPr>
          <w:rStyle w:val="FontStyle87"/>
          <w:rFonts w:ascii="Arial" w:hAnsi="Arial" w:cs="Arial"/>
          <w:color w:val="auto"/>
          <w:kern w:val="2"/>
          <w:sz w:val="24"/>
          <w:szCs w:val="24"/>
          <w:lang w:eastAsia="en-US"/>
        </w:rPr>
      </w:pPr>
    </w:p>
    <w:p w:rsidR="0011278B" w:rsidRPr="002B4140" w:rsidRDefault="00CD66BA" w:rsidP="002B4140">
      <w:pPr>
        <w:pStyle w:val="Style16"/>
        <w:widowControl/>
        <w:ind w:firstLine="567"/>
        <w:jc w:val="both"/>
        <w:rPr>
          <w:rStyle w:val="FontStyle114"/>
          <w:rFonts w:ascii="Arial" w:hAnsi="Arial" w:cs="Arial"/>
          <w:b/>
          <w:bCs/>
          <w:color w:val="auto"/>
          <w:kern w:val="2"/>
          <w:sz w:val="24"/>
          <w:szCs w:val="24"/>
          <w:lang w:eastAsia="en-US"/>
        </w:rPr>
      </w:pPr>
      <w:r w:rsidRPr="002B4140">
        <w:rPr>
          <w:rStyle w:val="FontStyle87"/>
          <w:rFonts w:ascii="Arial" w:hAnsi="Arial" w:cs="Arial"/>
          <w:color w:val="auto"/>
          <w:kern w:val="2"/>
          <w:sz w:val="24"/>
          <w:szCs w:val="24"/>
          <w:lang w:eastAsia="en-US"/>
        </w:rPr>
        <w:t>3.18</w:t>
      </w:r>
      <w:r w:rsidR="002B4140" w:rsidRPr="002B4140">
        <w:rPr>
          <w:rStyle w:val="FontStyle87"/>
          <w:rFonts w:ascii="Arial" w:hAnsi="Arial" w:cs="Arial"/>
          <w:color w:val="auto"/>
          <w:kern w:val="2"/>
          <w:sz w:val="24"/>
          <w:szCs w:val="24"/>
          <w:lang w:eastAsia="en-US"/>
        </w:rPr>
        <w:t xml:space="preserve"> </w:t>
      </w:r>
      <w:r w:rsidR="0011278B" w:rsidRPr="002B4140">
        <w:rPr>
          <w:rStyle w:val="FontStyle111"/>
          <w:rFonts w:ascii="Arial" w:hAnsi="Arial" w:cs="Arial"/>
          <w:color w:val="auto"/>
          <w:kern w:val="2"/>
          <w:sz w:val="24"/>
          <w:szCs w:val="24"/>
          <w:lang w:eastAsia="en-US"/>
        </w:rPr>
        <w:t>опасная зона</w:t>
      </w:r>
      <w:r w:rsidR="002B4140" w:rsidRPr="002B4140">
        <w:rPr>
          <w:rStyle w:val="FontStyle111"/>
          <w:rFonts w:ascii="Arial" w:hAnsi="Arial" w:cs="Arial"/>
          <w:color w:val="auto"/>
          <w:kern w:val="2"/>
          <w:sz w:val="24"/>
          <w:szCs w:val="24"/>
          <w:lang w:eastAsia="en-US"/>
        </w:rPr>
        <w:t xml:space="preserve"> </w:t>
      </w:r>
      <w:r w:rsidR="002B4140" w:rsidRPr="002B4140">
        <w:rPr>
          <w:rStyle w:val="FontStyle111"/>
          <w:rFonts w:ascii="Arial" w:hAnsi="Arial" w:cs="Arial"/>
          <w:b w:val="0"/>
          <w:color w:val="auto"/>
          <w:kern w:val="2"/>
          <w:sz w:val="24"/>
          <w:szCs w:val="24"/>
          <w:lang w:eastAsia="en-US"/>
        </w:rPr>
        <w:t>(</w:t>
      </w:r>
      <w:r w:rsidR="002B4140" w:rsidRPr="002B4140">
        <w:rPr>
          <w:rFonts w:ascii="Arial" w:hAnsi="Arial" w:cs="Arial"/>
        </w:rPr>
        <w:t>danger zone</w:t>
      </w:r>
      <w:r w:rsidR="002B4140" w:rsidRPr="002B4140">
        <w:rPr>
          <w:rStyle w:val="FontStyle111"/>
          <w:rFonts w:ascii="Arial" w:hAnsi="Arial" w:cs="Arial"/>
          <w:b w:val="0"/>
          <w:color w:val="auto"/>
          <w:kern w:val="2"/>
          <w:sz w:val="24"/>
          <w:szCs w:val="24"/>
          <w:lang w:eastAsia="en-US"/>
        </w:rPr>
        <w:t xml:space="preserve">): </w:t>
      </w:r>
      <w:r w:rsidR="002B4140" w:rsidRPr="002B4140">
        <w:rPr>
          <w:rStyle w:val="FontStyle114"/>
          <w:rFonts w:ascii="Arial" w:hAnsi="Arial" w:cs="Arial"/>
          <w:color w:val="auto"/>
          <w:kern w:val="2"/>
          <w:sz w:val="24"/>
          <w:szCs w:val="24"/>
          <w:lang w:eastAsia="en-US"/>
        </w:rPr>
        <w:t>З</w:t>
      </w:r>
      <w:r w:rsidR="0011278B" w:rsidRPr="002B4140">
        <w:rPr>
          <w:rStyle w:val="FontStyle114"/>
          <w:rFonts w:ascii="Arial" w:hAnsi="Arial" w:cs="Arial"/>
          <w:color w:val="auto"/>
          <w:kern w:val="2"/>
          <w:sz w:val="24"/>
          <w:szCs w:val="24"/>
          <w:lang w:eastAsia="en-US"/>
        </w:rPr>
        <w:t>она внутри и/или вокруг техники, в которой человек может подвергаться</w:t>
      </w:r>
      <w:r w:rsidR="0011278B" w:rsidRPr="0036225F">
        <w:rPr>
          <w:rStyle w:val="FontStyle114"/>
          <w:rFonts w:ascii="Arial" w:hAnsi="Arial" w:cs="Arial"/>
          <w:color w:val="auto"/>
          <w:kern w:val="2"/>
          <w:sz w:val="24"/>
          <w:szCs w:val="24"/>
          <w:lang w:eastAsia="en-US"/>
        </w:rPr>
        <w:t xml:space="preserve"> потенциальному риску для своего здоровья или безопасности</w:t>
      </w:r>
    </w:p>
    <w:p w:rsidR="00021E5C" w:rsidRPr="0036225F" w:rsidRDefault="00021E5C" w:rsidP="0036225F">
      <w:pPr>
        <w:pStyle w:val="Style5"/>
        <w:widowControl/>
        <w:ind w:firstLine="567"/>
        <w:jc w:val="both"/>
        <w:rPr>
          <w:rStyle w:val="FontStyle110"/>
          <w:rFonts w:ascii="Arial" w:hAnsi="Arial" w:cs="Arial"/>
          <w:color w:val="auto"/>
          <w:kern w:val="2"/>
          <w:sz w:val="24"/>
          <w:szCs w:val="24"/>
          <w:lang w:eastAsia="en-US"/>
        </w:rPr>
      </w:pPr>
    </w:p>
    <w:p w:rsidR="00177D16" w:rsidRPr="002B4140" w:rsidRDefault="002B4140" w:rsidP="0036225F">
      <w:pPr>
        <w:pStyle w:val="Style5"/>
        <w:widowControl/>
        <w:ind w:firstLine="567"/>
        <w:jc w:val="both"/>
        <w:rPr>
          <w:rStyle w:val="FontStyle79"/>
          <w:rFonts w:ascii="Arial" w:hAnsi="Arial" w:cs="Arial"/>
          <w:color w:val="auto"/>
          <w:kern w:val="2"/>
          <w:sz w:val="20"/>
          <w:szCs w:val="20"/>
          <w:lang w:eastAsia="en-US"/>
        </w:rPr>
      </w:pPr>
      <w:r w:rsidRPr="002B4140">
        <w:rPr>
          <w:rStyle w:val="FontStyle110"/>
          <w:rFonts w:ascii="Arial" w:hAnsi="Arial" w:cs="Arial"/>
          <w:color w:val="auto"/>
          <w:spacing w:val="20"/>
          <w:kern w:val="2"/>
          <w:sz w:val="20"/>
          <w:szCs w:val="20"/>
          <w:lang w:eastAsia="en-US"/>
        </w:rPr>
        <w:t>Примечание</w:t>
      </w:r>
      <w:r w:rsidR="0011278B" w:rsidRPr="002B4140">
        <w:rPr>
          <w:rStyle w:val="FontStyle110"/>
          <w:rFonts w:ascii="Arial" w:hAnsi="Arial" w:cs="Arial"/>
          <w:color w:val="auto"/>
          <w:kern w:val="2"/>
          <w:sz w:val="20"/>
          <w:szCs w:val="20"/>
          <w:lang w:eastAsia="en-US"/>
        </w:rPr>
        <w:t xml:space="preserve"> 1 </w:t>
      </w:r>
      <w:r w:rsidRPr="002B4140">
        <w:rPr>
          <w:rStyle w:val="FontStyle110"/>
          <w:rFonts w:ascii="Arial" w:hAnsi="Arial" w:cs="Arial"/>
          <w:color w:val="auto"/>
          <w:kern w:val="2"/>
          <w:sz w:val="20"/>
          <w:szCs w:val="20"/>
          <w:lang w:eastAsia="en-US"/>
        </w:rPr>
        <w:t>-</w:t>
      </w:r>
      <w:r w:rsidR="0011278B" w:rsidRPr="002B4140">
        <w:rPr>
          <w:rStyle w:val="FontStyle110"/>
          <w:rFonts w:ascii="Arial" w:hAnsi="Arial" w:cs="Arial"/>
          <w:color w:val="auto"/>
          <w:kern w:val="2"/>
          <w:sz w:val="20"/>
          <w:szCs w:val="20"/>
          <w:lang w:eastAsia="en-US"/>
        </w:rPr>
        <w:t xml:space="preserve"> См. Приложение </w:t>
      </w:r>
      <w:r w:rsidR="00CD66BA" w:rsidRPr="002B4140">
        <w:rPr>
          <w:rStyle w:val="FontStyle79"/>
          <w:rFonts w:ascii="Arial" w:hAnsi="Arial" w:cs="Arial"/>
          <w:color w:val="auto"/>
          <w:kern w:val="2"/>
          <w:sz w:val="20"/>
          <w:szCs w:val="20"/>
          <w:lang w:val="en-US" w:eastAsia="en-US"/>
        </w:rPr>
        <w:t>C</w:t>
      </w:r>
      <w:r w:rsidR="00CD66BA" w:rsidRPr="002B4140">
        <w:rPr>
          <w:rStyle w:val="FontStyle79"/>
          <w:rFonts w:ascii="Arial" w:hAnsi="Arial" w:cs="Arial"/>
          <w:color w:val="auto"/>
          <w:kern w:val="2"/>
          <w:sz w:val="20"/>
          <w:szCs w:val="20"/>
          <w:lang w:eastAsia="en-US"/>
        </w:rPr>
        <w:t>.</w:t>
      </w:r>
    </w:p>
    <w:p w:rsidR="00021E5C" w:rsidRPr="002B4140" w:rsidRDefault="00021E5C" w:rsidP="0036225F">
      <w:pPr>
        <w:pStyle w:val="Style20"/>
        <w:widowControl/>
        <w:ind w:firstLine="567"/>
        <w:jc w:val="both"/>
        <w:rPr>
          <w:rStyle w:val="FontStyle89"/>
          <w:rFonts w:ascii="Arial" w:hAnsi="Arial" w:cs="Arial"/>
          <w:color w:val="auto"/>
          <w:kern w:val="2"/>
          <w:sz w:val="20"/>
          <w:szCs w:val="20"/>
          <w:lang w:eastAsia="en-US"/>
        </w:rPr>
      </w:pPr>
    </w:p>
    <w:p w:rsidR="00177D16" w:rsidRPr="002B4140" w:rsidRDefault="002B4140" w:rsidP="0036225F">
      <w:pPr>
        <w:pStyle w:val="Style20"/>
        <w:widowControl/>
        <w:ind w:firstLine="567"/>
        <w:jc w:val="both"/>
        <w:rPr>
          <w:rStyle w:val="FontStyle89"/>
          <w:rFonts w:ascii="Arial" w:hAnsi="Arial" w:cs="Arial"/>
          <w:color w:val="auto"/>
          <w:kern w:val="2"/>
          <w:sz w:val="20"/>
          <w:szCs w:val="20"/>
          <w:lang w:eastAsia="en-US"/>
        </w:rPr>
      </w:pPr>
      <w:r w:rsidRPr="002B4140">
        <w:rPr>
          <w:rStyle w:val="FontStyle89"/>
          <w:rFonts w:ascii="Arial" w:hAnsi="Arial" w:cs="Arial"/>
          <w:color w:val="auto"/>
          <w:spacing w:val="20"/>
          <w:kern w:val="2"/>
          <w:sz w:val="20"/>
          <w:szCs w:val="20"/>
          <w:lang w:eastAsia="en-US"/>
        </w:rPr>
        <w:t>Примечание</w:t>
      </w:r>
      <w:r w:rsidRPr="002B4140">
        <w:rPr>
          <w:rStyle w:val="FontStyle89"/>
          <w:rFonts w:ascii="Arial" w:hAnsi="Arial" w:cs="Arial"/>
          <w:color w:val="auto"/>
          <w:kern w:val="2"/>
          <w:sz w:val="20"/>
          <w:szCs w:val="20"/>
          <w:lang w:eastAsia="en-US"/>
        </w:rPr>
        <w:t xml:space="preserve"> – Взято из</w:t>
      </w:r>
      <w:r w:rsidR="00CD66BA" w:rsidRPr="002B4140">
        <w:rPr>
          <w:rStyle w:val="FontStyle89"/>
          <w:rFonts w:ascii="Arial" w:hAnsi="Arial" w:cs="Arial"/>
          <w:color w:val="auto"/>
          <w:kern w:val="2"/>
          <w:sz w:val="20"/>
          <w:szCs w:val="20"/>
          <w:lang w:eastAsia="en-US"/>
        </w:rPr>
        <w:t xml:space="preserve"> </w:t>
      </w:r>
      <w:r w:rsidR="00CD66BA" w:rsidRPr="002B4140">
        <w:rPr>
          <w:rStyle w:val="FontStyle89"/>
          <w:rFonts w:ascii="Arial" w:hAnsi="Arial" w:cs="Arial"/>
          <w:color w:val="auto"/>
          <w:kern w:val="2"/>
          <w:sz w:val="20"/>
          <w:szCs w:val="20"/>
          <w:lang w:val="en-US" w:eastAsia="en-US"/>
        </w:rPr>
        <w:t>EN</w:t>
      </w:r>
      <w:r w:rsidRPr="002B4140">
        <w:rPr>
          <w:rStyle w:val="FontStyle89"/>
          <w:rFonts w:ascii="Arial" w:hAnsi="Arial" w:cs="Arial"/>
          <w:color w:val="auto"/>
          <w:kern w:val="2"/>
          <w:sz w:val="20"/>
          <w:szCs w:val="20"/>
          <w:lang w:eastAsia="en-US"/>
        </w:rPr>
        <w:t xml:space="preserve"> 1501-1:2021, 3.24</w:t>
      </w:r>
    </w:p>
    <w:p w:rsidR="002B4140" w:rsidRDefault="002B4140" w:rsidP="0036225F">
      <w:pPr>
        <w:pStyle w:val="Style20"/>
        <w:widowControl/>
        <w:ind w:firstLine="567"/>
        <w:jc w:val="both"/>
        <w:rPr>
          <w:rStyle w:val="FontStyle87"/>
          <w:rFonts w:ascii="Arial" w:hAnsi="Arial" w:cs="Arial"/>
          <w:color w:val="auto"/>
          <w:kern w:val="2"/>
          <w:sz w:val="24"/>
          <w:szCs w:val="24"/>
          <w:lang w:eastAsia="en-US"/>
        </w:rPr>
      </w:pPr>
    </w:p>
    <w:p w:rsidR="00177D16" w:rsidRPr="002B4140" w:rsidRDefault="00CD66BA" w:rsidP="002B4140">
      <w:pPr>
        <w:pStyle w:val="Style20"/>
        <w:widowControl/>
        <w:ind w:firstLine="567"/>
        <w:jc w:val="both"/>
        <w:rPr>
          <w:rStyle w:val="FontStyle89"/>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3.19</w:t>
      </w:r>
      <w:r w:rsidR="002B4140">
        <w:rPr>
          <w:rStyle w:val="FontStyle87"/>
          <w:rFonts w:ascii="Arial" w:hAnsi="Arial" w:cs="Arial"/>
          <w:color w:val="auto"/>
          <w:kern w:val="2"/>
          <w:sz w:val="24"/>
          <w:szCs w:val="24"/>
          <w:lang w:eastAsia="en-US"/>
        </w:rPr>
        <w:t xml:space="preserve"> </w:t>
      </w:r>
      <w:r w:rsidR="0011278B" w:rsidRPr="002B4140">
        <w:rPr>
          <w:rStyle w:val="FontStyle111"/>
          <w:rFonts w:ascii="Arial" w:hAnsi="Arial" w:cs="Arial"/>
          <w:color w:val="auto"/>
          <w:kern w:val="2"/>
          <w:sz w:val="24"/>
          <w:szCs w:val="24"/>
          <w:lang w:eastAsia="en-US"/>
        </w:rPr>
        <w:t>ограждение с блокировкой</w:t>
      </w:r>
      <w:r w:rsidR="002B4140" w:rsidRPr="002B4140">
        <w:rPr>
          <w:rStyle w:val="FontStyle111"/>
          <w:rFonts w:ascii="Arial" w:hAnsi="Arial" w:cs="Arial"/>
          <w:color w:val="auto"/>
          <w:kern w:val="2"/>
          <w:sz w:val="24"/>
          <w:szCs w:val="24"/>
          <w:lang w:eastAsia="en-US"/>
        </w:rPr>
        <w:t xml:space="preserve"> </w:t>
      </w:r>
      <w:r w:rsidR="002B4140" w:rsidRPr="002B4140">
        <w:rPr>
          <w:rStyle w:val="FontStyle111"/>
          <w:rFonts w:ascii="Arial" w:hAnsi="Arial" w:cs="Arial"/>
          <w:b w:val="0"/>
          <w:color w:val="auto"/>
          <w:kern w:val="2"/>
          <w:sz w:val="24"/>
          <w:szCs w:val="24"/>
          <w:lang w:eastAsia="en-US"/>
        </w:rPr>
        <w:t>(</w:t>
      </w:r>
      <w:r w:rsidR="002B4140" w:rsidRPr="002B4140">
        <w:rPr>
          <w:rFonts w:ascii="Arial" w:hAnsi="Arial" w:cs="Arial"/>
        </w:rPr>
        <w:t>interlocking guard</w:t>
      </w:r>
      <w:r w:rsidR="002B4140" w:rsidRPr="002B4140">
        <w:rPr>
          <w:rStyle w:val="FontStyle111"/>
          <w:rFonts w:ascii="Arial" w:hAnsi="Arial" w:cs="Arial"/>
          <w:b w:val="0"/>
          <w:color w:val="auto"/>
          <w:kern w:val="2"/>
          <w:sz w:val="24"/>
          <w:szCs w:val="24"/>
          <w:lang w:eastAsia="en-US"/>
        </w:rPr>
        <w:t>):</w:t>
      </w:r>
      <w:r w:rsidR="002B4140" w:rsidRPr="002B4140">
        <w:rPr>
          <w:rStyle w:val="FontStyle111"/>
          <w:rFonts w:ascii="Arial" w:hAnsi="Arial" w:cs="Arial"/>
          <w:color w:val="auto"/>
          <w:kern w:val="2"/>
          <w:sz w:val="24"/>
          <w:szCs w:val="24"/>
          <w:lang w:eastAsia="en-US"/>
        </w:rPr>
        <w:t xml:space="preserve"> </w:t>
      </w:r>
      <w:r w:rsidR="002B4140" w:rsidRPr="002B4140">
        <w:rPr>
          <w:rStyle w:val="FontStyle114"/>
          <w:rFonts w:ascii="Arial" w:hAnsi="Arial" w:cs="Arial"/>
          <w:color w:val="auto"/>
          <w:kern w:val="2"/>
          <w:sz w:val="24"/>
          <w:szCs w:val="24"/>
          <w:lang w:eastAsia="en-US"/>
        </w:rPr>
        <w:t>О</w:t>
      </w:r>
      <w:r w:rsidR="0011278B" w:rsidRPr="002B4140">
        <w:rPr>
          <w:rStyle w:val="FontStyle114"/>
          <w:rFonts w:ascii="Arial" w:hAnsi="Arial" w:cs="Arial"/>
          <w:color w:val="auto"/>
          <w:kern w:val="2"/>
          <w:sz w:val="24"/>
          <w:szCs w:val="24"/>
          <w:lang w:eastAsia="en-US"/>
        </w:rPr>
        <w:t>граждение с блокировочным устройством, чтобы вместе с системой управления машиной выполняются следующие функции</w:t>
      </w:r>
      <w:r w:rsidRPr="002B4140">
        <w:rPr>
          <w:rStyle w:val="FontStyle89"/>
          <w:rFonts w:ascii="Arial" w:hAnsi="Arial" w:cs="Arial"/>
          <w:color w:val="auto"/>
          <w:kern w:val="2"/>
          <w:sz w:val="24"/>
          <w:szCs w:val="24"/>
          <w:lang w:eastAsia="en-US"/>
        </w:rPr>
        <w:t>:</w:t>
      </w:r>
    </w:p>
    <w:p w:rsidR="00EE5020" w:rsidRPr="0036225F" w:rsidRDefault="002B4140" w:rsidP="0036225F">
      <w:pPr>
        <w:pStyle w:val="Style25"/>
        <w:widowControl/>
        <w:ind w:firstLine="567"/>
        <w:jc w:val="both"/>
        <w:rPr>
          <w:rStyle w:val="FontStyle114"/>
          <w:rFonts w:ascii="Arial" w:hAnsi="Arial" w:cs="Arial"/>
          <w:color w:val="auto"/>
          <w:kern w:val="2"/>
          <w:sz w:val="24"/>
          <w:szCs w:val="24"/>
          <w:lang w:eastAsia="en-US"/>
        </w:rPr>
      </w:pPr>
      <w:r>
        <w:rPr>
          <w:rStyle w:val="FontStyle114"/>
          <w:rFonts w:ascii="Arial" w:hAnsi="Arial" w:cs="Arial"/>
          <w:color w:val="auto"/>
          <w:kern w:val="2"/>
          <w:sz w:val="24"/>
          <w:szCs w:val="24"/>
          <w:lang w:eastAsia="en-US"/>
        </w:rPr>
        <w:t>-</w:t>
      </w:r>
      <w:r w:rsidR="00EE5020" w:rsidRPr="0036225F">
        <w:rPr>
          <w:rStyle w:val="FontStyle114"/>
          <w:rFonts w:ascii="Arial" w:hAnsi="Arial" w:cs="Arial"/>
          <w:color w:val="auto"/>
          <w:kern w:val="2"/>
          <w:sz w:val="24"/>
          <w:szCs w:val="24"/>
          <w:lang w:eastAsia="en-US"/>
        </w:rPr>
        <w:t xml:space="preserve"> опасные функции машины, «обеспеченные» ограждением, не могут работать, пока ограждение открыто;</w:t>
      </w:r>
    </w:p>
    <w:p w:rsidR="00EE5020" w:rsidRPr="0036225F" w:rsidRDefault="002B4140" w:rsidP="0036225F">
      <w:pPr>
        <w:pStyle w:val="Style25"/>
        <w:widowControl/>
        <w:ind w:firstLine="567"/>
        <w:jc w:val="both"/>
        <w:rPr>
          <w:rStyle w:val="FontStyle114"/>
          <w:rFonts w:ascii="Arial" w:hAnsi="Arial" w:cs="Arial"/>
          <w:color w:val="auto"/>
          <w:kern w:val="2"/>
          <w:sz w:val="24"/>
          <w:szCs w:val="24"/>
          <w:lang w:eastAsia="en-US"/>
        </w:rPr>
      </w:pPr>
      <w:r>
        <w:rPr>
          <w:rStyle w:val="FontStyle114"/>
          <w:rFonts w:ascii="Arial" w:hAnsi="Arial" w:cs="Arial"/>
          <w:color w:val="auto"/>
          <w:kern w:val="2"/>
          <w:sz w:val="24"/>
          <w:szCs w:val="24"/>
          <w:lang w:eastAsia="en-US"/>
        </w:rPr>
        <w:t>-</w:t>
      </w:r>
      <w:r w:rsidR="00EE5020" w:rsidRPr="0036225F">
        <w:rPr>
          <w:rStyle w:val="FontStyle114"/>
          <w:rFonts w:ascii="Arial" w:hAnsi="Arial" w:cs="Arial"/>
          <w:color w:val="auto"/>
          <w:kern w:val="2"/>
          <w:sz w:val="24"/>
          <w:szCs w:val="24"/>
          <w:lang w:eastAsia="en-US"/>
        </w:rPr>
        <w:t xml:space="preserve"> если ограждение открывается во время работы опасных функций машины, подается команда остановки, а также</w:t>
      </w:r>
    </w:p>
    <w:p w:rsidR="00EE5020" w:rsidRPr="0036225F" w:rsidRDefault="002B4140" w:rsidP="0036225F">
      <w:pPr>
        <w:pStyle w:val="Style25"/>
        <w:widowControl/>
        <w:ind w:firstLine="567"/>
        <w:jc w:val="both"/>
        <w:rPr>
          <w:rStyle w:val="FontStyle114"/>
          <w:rFonts w:ascii="Arial" w:hAnsi="Arial" w:cs="Arial"/>
          <w:color w:val="auto"/>
          <w:kern w:val="2"/>
          <w:sz w:val="24"/>
          <w:szCs w:val="24"/>
          <w:lang w:eastAsia="en-US"/>
        </w:rPr>
      </w:pPr>
      <w:r>
        <w:rPr>
          <w:rStyle w:val="FontStyle114"/>
          <w:rFonts w:ascii="Arial" w:hAnsi="Arial" w:cs="Arial"/>
          <w:color w:val="auto"/>
          <w:kern w:val="2"/>
          <w:sz w:val="24"/>
          <w:szCs w:val="24"/>
          <w:lang w:eastAsia="en-US"/>
        </w:rPr>
        <w:t>-</w:t>
      </w:r>
      <w:r w:rsidR="00EE5020" w:rsidRPr="0036225F">
        <w:rPr>
          <w:rStyle w:val="FontStyle114"/>
          <w:rFonts w:ascii="Arial" w:hAnsi="Arial" w:cs="Arial"/>
          <w:color w:val="auto"/>
          <w:kern w:val="2"/>
          <w:sz w:val="24"/>
          <w:szCs w:val="24"/>
          <w:lang w:eastAsia="en-US"/>
        </w:rPr>
        <w:t xml:space="preserve"> когда ограждение закрыто, опасные функции машины, «обеспеченные» ограждением, могут работать (закрытие ограждений само по себе не запускает опасные функции машины)</w:t>
      </w:r>
    </w:p>
    <w:p w:rsidR="00021E5C" w:rsidRPr="002B4140" w:rsidRDefault="00021E5C" w:rsidP="0036225F">
      <w:pPr>
        <w:pStyle w:val="Style5"/>
        <w:widowControl/>
        <w:ind w:firstLine="567"/>
        <w:jc w:val="both"/>
        <w:rPr>
          <w:rStyle w:val="FontStyle110"/>
          <w:rFonts w:ascii="Arial" w:hAnsi="Arial" w:cs="Arial"/>
          <w:color w:val="auto"/>
          <w:kern w:val="2"/>
          <w:sz w:val="20"/>
          <w:szCs w:val="20"/>
          <w:lang w:eastAsia="en-US"/>
        </w:rPr>
      </w:pPr>
    </w:p>
    <w:p w:rsidR="00177D16" w:rsidRPr="002B4140" w:rsidRDefault="002B4140" w:rsidP="0036225F">
      <w:pPr>
        <w:pStyle w:val="Style5"/>
        <w:widowControl/>
        <w:ind w:firstLine="567"/>
        <w:jc w:val="both"/>
        <w:rPr>
          <w:rStyle w:val="FontStyle79"/>
          <w:rFonts w:ascii="Arial" w:hAnsi="Arial" w:cs="Arial"/>
          <w:color w:val="auto"/>
          <w:kern w:val="2"/>
          <w:sz w:val="20"/>
          <w:szCs w:val="20"/>
          <w:lang w:eastAsia="en-US"/>
        </w:rPr>
      </w:pPr>
      <w:r w:rsidRPr="002B4140">
        <w:rPr>
          <w:rStyle w:val="FontStyle110"/>
          <w:rFonts w:ascii="Arial" w:hAnsi="Arial" w:cs="Arial"/>
          <w:color w:val="auto"/>
          <w:spacing w:val="20"/>
          <w:kern w:val="2"/>
          <w:sz w:val="20"/>
          <w:szCs w:val="20"/>
          <w:lang w:eastAsia="en-US"/>
        </w:rPr>
        <w:t>Примечание</w:t>
      </w:r>
      <w:r w:rsidR="00021E5C" w:rsidRPr="002B4140">
        <w:rPr>
          <w:rStyle w:val="FontStyle110"/>
          <w:rFonts w:ascii="Arial" w:hAnsi="Arial" w:cs="Arial"/>
          <w:color w:val="auto"/>
          <w:kern w:val="2"/>
          <w:sz w:val="20"/>
          <w:szCs w:val="20"/>
          <w:lang w:eastAsia="en-US"/>
        </w:rPr>
        <w:t xml:space="preserve"> 1 </w:t>
      </w:r>
      <w:r w:rsidRPr="002B4140">
        <w:rPr>
          <w:rStyle w:val="FontStyle110"/>
          <w:rFonts w:ascii="Arial" w:hAnsi="Arial" w:cs="Arial"/>
          <w:color w:val="auto"/>
          <w:kern w:val="2"/>
          <w:sz w:val="20"/>
          <w:szCs w:val="20"/>
          <w:lang w:eastAsia="en-US"/>
        </w:rPr>
        <w:t xml:space="preserve">- </w:t>
      </w:r>
      <w:r w:rsidR="00EE5020" w:rsidRPr="002B4140">
        <w:rPr>
          <w:rStyle w:val="FontStyle110"/>
          <w:rFonts w:ascii="Arial" w:hAnsi="Arial" w:cs="Arial"/>
          <w:color w:val="auto"/>
          <w:kern w:val="2"/>
          <w:sz w:val="20"/>
          <w:szCs w:val="20"/>
          <w:lang w:eastAsia="en-US"/>
        </w:rPr>
        <w:t xml:space="preserve">В </w:t>
      </w:r>
      <w:r w:rsidR="00EE5020" w:rsidRPr="002B4140">
        <w:rPr>
          <w:rStyle w:val="FontStyle110"/>
          <w:rFonts w:ascii="Arial" w:hAnsi="Arial" w:cs="Arial"/>
          <w:color w:val="auto"/>
          <w:kern w:val="2"/>
          <w:sz w:val="20"/>
          <w:szCs w:val="20"/>
          <w:lang w:val="en-US" w:eastAsia="en-US"/>
        </w:rPr>
        <w:t>EN</w:t>
      </w:r>
      <w:r w:rsidR="00EE5020" w:rsidRPr="002B4140">
        <w:rPr>
          <w:rStyle w:val="FontStyle110"/>
          <w:rFonts w:ascii="Arial" w:hAnsi="Arial" w:cs="Arial"/>
          <w:color w:val="auto"/>
          <w:kern w:val="2"/>
          <w:sz w:val="20"/>
          <w:szCs w:val="20"/>
          <w:lang w:eastAsia="en-US"/>
        </w:rPr>
        <w:t xml:space="preserve"> </w:t>
      </w:r>
      <w:r w:rsidR="00EE5020" w:rsidRPr="002B4140">
        <w:rPr>
          <w:rStyle w:val="FontStyle110"/>
          <w:rFonts w:ascii="Arial" w:hAnsi="Arial" w:cs="Arial"/>
          <w:color w:val="auto"/>
          <w:kern w:val="2"/>
          <w:sz w:val="20"/>
          <w:szCs w:val="20"/>
          <w:lang w:val="en-US" w:eastAsia="en-US"/>
        </w:rPr>
        <w:t>ISO</w:t>
      </w:r>
      <w:r w:rsidR="00EE5020" w:rsidRPr="002B4140">
        <w:rPr>
          <w:rStyle w:val="FontStyle110"/>
          <w:rFonts w:ascii="Arial" w:hAnsi="Arial" w:cs="Arial"/>
          <w:color w:val="auto"/>
          <w:kern w:val="2"/>
          <w:sz w:val="20"/>
          <w:szCs w:val="20"/>
          <w:lang w:eastAsia="en-US"/>
        </w:rPr>
        <w:t xml:space="preserve"> 14119:2013 даются подробности таких средств</w:t>
      </w:r>
      <w:r w:rsidR="00CD66BA" w:rsidRPr="002B4140">
        <w:rPr>
          <w:rStyle w:val="FontStyle79"/>
          <w:rFonts w:ascii="Arial" w:hAnsi="Arial" w:cs="Arial"/>
          <w:color w:val="auto"/>
          <w:kern w:val="2"/>
          <w:sz w:val="20"/>
          <w:szCs w:val="20"/>
          <w:lang w:eastAsia="en-US"/>
        </w:rPr>
        <w:t>.</w:t>
      </w:r>
    </w:p>
    <w:p w:rsidR="00021E5C" w:rsidRPr="002B4140" w:rsidRDefault="00021E5C" w:rsidP="0036225F">
      <w:pPr>
        <w:pStyle w:val="Style20"/>
        <w:widowControl/>
        <w:ind w:firstLine="567"/>
        <w:jc w:val="both"/>
        <w:rPr>
          <w:rStyle w:val="FontStyle89"/>
          <w:rFonts w:ascii="Arial" w:hAnsi="Arial" w:cs="Arial"/>
          <w:color w:val="auto"/>
          <w:kern w:val="2"/>
          <w:sz w:val="20"/>
          <w:szCs w:val="20"/>
          <w:lang w:eastAsia="en-US"/>
        </w:rPr>
      </w:pPr>
    </w:p>
    <w:p w:rsidR="00177D16" w:rsidRPr="002B4140" w:rsidRDefault="002B4140" w:rsidP="0036225F">
      <w:pPr>
        <w:pStyle w:val="Style20"/>
        <w:widowControl/>
        <w:ind w:firstLine="567"/>
        <w:jc w:val="both"/>
        <w:rPr>
          <w:rStyle w:val="FontStyle89"/>
          <w:rFonts w:ascii="Arial" w:hAnsi="Arial" w:cs="Arial"/>
          <w:color w:val="auto"/>
          <w:kern w:val="2"/>
          <w:sz w:val="20"/>
          <w:szCs w:val="20"/>
          <w:lang w:eastAsia="en-US"/>
        </w:rPr>
      </w:pPr>
      <w:r w:rsidRPr="002B4140">
        <w:rPr>
          <w:rStyle w:val="FontStyle89"/>
          <w:rFonts w:ascii="Arial" w:hAnsi="Arial" w:cs="Arial"/>
          <w:color w:val="auto"/>
          <w:spacing w:val="20"/>
          <w:kern w:val="2"/>
          <w:sz w:val="20"/>
          <w:szCs w:val="20"/>
          <w:lang w:eastAsia="en-US"/>
        </w:rPr>
        <w:t>Примечание</w:t>
      </w:r>
      <w:r w:rsidRPr="002B4140">
        <w:rPr>
          <w:rStyle w:val="FontStyle89"/>
          <w:rFonts w:ascii="Arial" w:hAnsi="Arial" w:cs="Arial"/>
          <w:color w:val="auto"/>
          <w:kern w:val="2"/>
          <w:sz w:val="20"/>
          <w:szCs w:val="20"/>
          <w:lang w:eastAsia="en-US"/>
        </w:rPr>
        <w:t xml:space="preserve"> – Взято из </w:t>
      </w:r>
      <w:r w:rsidR="00CD66BA" w:rsidRPr="002B4140">
        <w:rPr>
          <w:rStyle w:val="FontStyle89"/>
          <w:rFonts w:ascii="Arial" w:hAnsi="Arial" w:cs="Arial"/>
          <w:color w:val="auto"/>
          <w:kern w:val="2"/>
          <w:sz w:val="20"/>
          <w:szCs w:val="20"/>
          <w:lang w:val="en-US" w:eastAsia="en-US"/>
        </w:rPr>
        <w:t>ISO</w:t>
      </w:r>
      <w:r w:rsidRPr="002B4140">
        <w:rPr>
          <w:rStyle w:val="FontStyle89"/>
          <w:rFonts w:ascii="Arial" w:hAnsi="Arial" w:cs="Arial"/>
          <w:color w:val="auto"/>
          <w:kern w:val="2"/>
          <w:sz w:val="20"/>
          <w:szCs w:val="20"/>
          <w:lang w:eastAsia="en-US"/>
        </w:rPr>
        <w:t xml:space="preserve"> 12100:2010, 3.27.4</w:t>
      </w:r>
    </w:p>
    <w:p w:rsidR="002B4140" w:rsidRDefault="002B4140" w:rsidP="0036225F">
      <w:pPr>
        <w:pStyle w:val="Style16"/>
        <w:widowControl/>
        <w:ind w:firstLine="567"/>
        <w:jc w:val="both"/>
        <w:rPr>
          <w:rStyle w:val="FontStyle87"/>
          <w:rFonts w:ascii="Arial" w:hAnsi="Arial" w:cs="Arial"/>
          <w:color w:val="auto"/>
          <w:kern w:val="2"/>
          <w:sz w:val="24"/>
          <w:szCs w:val="24"/>
          <w:lang w:eastAsia="en-US"/>
        </w:rPr>
      </w:pPr>
    </w:p>
    <w:p w:rsidR="00EE5020" w:rsidRPr="002B4140" w:rsidRDefault="00CD66BA" w:rsidP="002B4140">
      <w:pPr>
        <w:pStyle w:val="Style16"/>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3.20</w:t>
      </w:r>
      <w:r w:rsidR="002B4140">
        <w:rPr>
          <w:rStyle w:val="FontStyle87"/>
          <w:rFonts w:ascii="Arial" w:hAnsi="Arial" w:cs="Arial"/>
          <w:color w:val="auto"/>
          <w:kern w:val="2"/>
          <w:sz w:val="24"/>
          <w:szCs w:val="24"/>
          <w:lang w:eastAsia="en-US"/>
        </w:rPr>
        <w:t xml:space="preserve"> </w:t>
      </w:r>
      <w:r w:rsidR="00EE5020" w:rsidRPr="0036225F">
        <w:rPr>
          <w:rStyle w:val="FontStyle111"/>
          <w:rFonts w:ascii="Arial" w:hAnsi="Arial" w:cs="Arial"/>
          <w:color w:val="auto"/>
          <w:kern w:val="2"/>
          <w:sz w:val="24"/>
          <w:szCs w:val="24"/>
          <w:lang w:eastAsia="en-US"/>
        </w:rPr>
        <w:t>оператор</w:t>
      </w:r>
      <w:r w:rsidR="002B4140">
        <w:rPr>
          <w:rStyle w:val="FontStyle111"/>
          <w:rFonts w:ascii="Arial" w:hAnsi="Arial" w:cs="Arial"/>
          <w:color w:val="auto"/>
          <w:kern w:val="2"/>
          <w:sz w:val="24"/>
          <w:szCs w:val="24"/>
          <w:lang w:eastAsia="en-US"/>
        </w:rPr>
        <w:t xml:space="preserve"> </w:t>
      </w:r>
      <w:r w:rsidR="002B4140" w:rsidRPr="002B4140">
        <w:rPr>
          <w:rStyle w:val="FontStyle111"/>
          <w:rFonts w:ascii="Arial" w:hAnsi="Arial" w:cs="Arial"/>
          <w:b w:val="0"/>
          <w:color w:val="auto"/>
          <w:kern w:val="2"/>
          <w:sz w:val="24"/>
          <w:szCs w:val="24"/>
          <w:lang w:eastAsia="en-US"/>
        </w:rPr>
        <w:t>(</w:t>
      </w:r>
      <w:r w:rsidR="002B4140">
        <w:t>operator</w:t>
      </w:r>
      <w:r w:rsidR="002B4140" w:rsidRPr="002B4140">
        <w:rPr>
          <w:rStyle w:val="FontStyle111"/>
          <w:rFonts w:ascii="Arial" w:hAnsi="Arial" w:cs="Arial"/>
          <w:b w:val="0"/>
          <w:color w:val="auto"/>
          <w:kern w:val="2"/>
          <w:sz w:val="24"/>
          <w:szCs w:val="24"/>
          <w:lang w:eastAsia="en-US"/>
        </w:rPr>
        <w:t>):</w:t>
      </w:r>
      <w:r w:rsidR="002B4140">
        <w:rPr>
          <w:rStyle w:val="FontStyle111"/>
          <w:rFonts w:ascii="Arial" w:hAnsi="Arial" w:cs="Arial"/>
          <w:b w:val="0"/>
          <w:color w:val="auto"/>
          <w:kern w:val="2"/>
          <w:sz w:val="24"/>
          <w:szCs w:val="24"/>
          <w:lang w:eastAsia="en-US"/>
        </w:rPr>
        <w:t xml:space="preserve"> </w:t>
      </w:r>
      <w:r w:rsidR="00EE5020" w:rsidRPr="0036225F">
        <w:rPr>
          <w:rStyle w:val="FontStyle118"/>
          <w:color w:val="auto"/>
          <w:kern w:val="2"/>
          <w:sz w:val="24"/>
          <w:szCs w:val="24"/>
        </w:rPr>
        <w:t>Лицо, обученное для работы на мусоровозе</w:t>
      </w:r>
    </w:p>
    <w:p w:rsidR="002B4140" w:rsidRDefault="002B4140" w:rsidP="0036225F">
      <w:pPr>
        <w:pStyle w:val="Style20"/>
        <w:widowControl/>
        <w:ind w:firstLine="567"/>
        <w:jc w:val="both"/>
        <w:rPr>
          <w:rStyle w:val="FontStyle89"/>
          <w:rFonts w:ascii="Arial" w:hAnsi="Arial" w:cs="Arial"/>
          <w:color w:val="auto"/>
          <w:kern w:val="2"/>
          <w:sz w:val="24"/>
          <w:szCs w:val="24"/>
          <w:lang w:eastAsia="en-US"/>
        </w:rPr>
      </w:pPr>
    </w:p>
    <w:p w:rsidR="00177D16" w:rsidRPr="002B4140" w:rsidRDefault="002B4140" w:rsidP="0036225F">
      <w:pPr>
        <w:pStyle w:val="Style20"/>
        <w:widowControl/>
        <w:ind w:firstLine="567"/>
        <w:jc w:val="both"/>
        <w:rPr>
          <w:rStyle w:val="FontStyle89"/>
          <w:rFonts w:ascii="Arial" w:hAnsi="Arial" w:cs="Arial"/>
          <w:color w:val="auto"/>
          <w:kern w:val="2"/>
          <w:sz w:val="20"/>
          <w:szCs w:val="20"/>
          <w:lang w:eastAsia="en-US"/>
        </w:rPr>
      </w:pPr>
      <w:r w:rsidRPr="002B4140">
        <w:rPr>
          <w:rStyle w:val="FontStyle89"/>
          <w:rFonts w:ascii="Arial" w:hAnsi="Arial" w:cs="Arial"/>
          <w:color w:val="auto"/>
          <w:spacing w:val="20"/>
          <w:kern w:val="2"/>
          <w:sz w:val="20"/>
          <w:szCs w:val="20"/>
          <w:lang w:eastAsia="en-US"/>
        </w:rPr>
        <w:t>Примечание</w:t>
      </w:r>
      <w:r w:rsidRPr="002B4140">
        <w:rPr>
          <w:rStyle w:val="FontStyle89"/>
          <w:rFonts w:ascii="Arial" w:hAnsi="Arial" w:cs="Arial"/>
          <w:color w:val="auto"/>
          <w:kern w:val="2"/>
          <w:sz w:val="20"/>
          <w:szCs w:val="20"/>
          <w:lang w:eastAsia="en-US"/>
        </w:rPr>
        <w:t xml:space="preserve"> – Взято из</w:t>
      </w:r>
      <w:r w:rsidR="00CD66BA" w:rsidRPr="002B4140">
        <w:rPr>
          <w:rStyle w:val="FontStyle89"/>
          <w:rFonts w:ascii="Arial" w:hAnsi="Arial" w:cs="Arial"/>
          <w:color w:val="auto"/>
          <w:kern w:val="2"/>
          <w:sz w:val="20"/>
          <w:szCs w:val="20"/>
          <w:lang w:eastAsia="en-US"/>
        </w:rPr>
        <w:t xml:space="preserve"> </w:t>
      </w:r>
      <w:r w:rsidR="00CD66BA" w:rsidRPr="002B4140">
        <w:rPr>
          <w:rStyle w:val="FontStyle89"/>
          <w:rFonts w:ascii="Arial" w:hAnsi="Arial" w:cs="Arial"/>
          <w:color w:val="auto"/>
          <w:kern w:val="2"/>
          <w:sz w:val="20"/>
          <w:szCs w:val="20"/>
          <w:lang w:val="en-US" w:eastAsia="en-US"/>
        </w:rPr>
        <w:t>EN</w:t>
      </w:r>
      <w:r w:rsidRPr="002B4140">
        <w:rPr>
          <w:rStyle w:val="FontStyle89"/>
          <w:rFonts w:ascii="Arial" w:hAnsi="Arial" w:cs="Arial"/>
          <w:color w:val="auto"/>
          <w:kern w:val="2"/>
          <w:sz w:val="20"/>
          <w:szCs w:val="20"/>
          <w:lang w:eastAsia="en-US"/>
        </w:rPr>
        <w:t xml:space="preserve"> 1501-1:2021, 3.25</w:t>
      </w:r>
    </w:p>
    <w:p w:rsidR="002B4140" w:rsidRDefault="002B4140" w:rsidP="0036225F">
      <w:pPr>
        <w:pStyle w:val="Style16"/>
        <w:widowControl/>
        <w:ind w:firstLine="567"/>
        <w:jc w:val="both"/>
        <w:rPr>
          <w:rStyle w:val="FontStyle87"/>
          <w:rFonts w:ascii="Arial" w:hAnsi="Arial" w:cs="Arial"/>
          <w:color w:val="auto"/>
          <w:kern w:val="2"/>
          <w:sz w:val="24"/>
          <w:szCs w:val="24"/>
          <w:lang w:eastAsia="en-US"/>
        </w:rPr>
      </w:pPr>
    </w:p>
    <w:p w:rsidR="00EE5020" w:rsidRPr="002B4140" w:rsidRDefault="00CD66BA" w:rsidP="002B4140">
      <w:pPr>
        <w:pStyle w:val="Style16"/>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3.21</w:t>
      </w:r>
      <w:r w:rsidR="002B4140">
        <w:rPr>
          <w:rStyle w:val="FontStyle87"/>
          <w:rFonts w:ascii="Arial" w:hAnsi="Arial" w:cs="Arial"/>
          <w:color w:val="auto"/>
          <w:kern w:val="2"/>
          <w:sz w:val="24"/>
          <w:szCs w:val="24"/>
          <w:lang w:eastAsia="en-US"/>
        </w:rPr>
        <w:t xml:space="preserve"> </w:t>
      </w:r>
      <w:r w:rsidR="00EE5020" w:rsidRPr="0036225F">
        <w:rPr>
          <w:rStyle w:val="FontStyle111"/>
          <w:rFonts w:ascii="Arial" w:hAnsi="Arial" w:cs="Arial"/>
          <w:color w:val="auto"/>
          <w:kern w:val="2"/>
          <w:sz w:val="24"/>
          <w:szCs w:val="24"/>
          <w:lang w:eastAsia="en-US"/>
        </w:rPr>
        <w:t xml:space="preserve">рабочая </w:t>
      </w:r>
      <w:r w:rsidR="00EE5020" w:rsidRPr="002B4140">
        <w:rPr>
          <w:rStyle w:val="FontStyle111"/>
          <w:rFonts w:ascii="Arial" w:hAnsi="Arial" w:cs="Arial"/>
          <w:color w:val="auto"/>
          <w:kern w:val="2"/>
          <w:sz w:val="24"/>
          <w:szCs w:val="24"/>
          <w:lang w:eastAsia="en-US"/>
        </w:rPr>
        <w:t>станция</w:t>
      </w:r>
      <w:r w:rsidR="002B4140" w:rsidRPr="002B4140">
        <w:rPr>
          <w:rStyle w:val="FontStyle111"/>
          <w:rFonts w:ascii="Arial" w:hAnsi="Arial" w:cs="Arial"/>
          <w:color w:val="auto"/>
          <w:kern w:val="2"/>
          <w:sz w:val="24"/>
          <w:szCs w:val="24"/>
          <w:lang w:eastAsia="en-US"/>
        </w:rPr>
        <w:t xml:space="preserve"> </w:t>
      </w:r>
      <w:r w:rsidR="002B4140" w:rsidRPr="002B4140">
        <w:rPr>
          <w:rStyle w:val="FontStyle111"/>
          <w:rFonts w:ascii="Arial" w:hAnsi="Arial" w:cs="Arial"/>
          <w:b w:val="0"/>
          <w:color w:val="auto"/>
          <w:kern w:val="2"/>
          <w:sz w:val="24"/>
          <w:szCs w:val="24"/>
          <w:lang w:eastAsia="en-US"/>
        </w:rPr>
        <w:t>(</w:t>
      </w:r>
      <w:r w:rsidR="002B4140" w:rsidRPr="002B4140">
        <w:rPr>
          <w:rFonts w:ascii="Arial" w:hAnsi="Arial" w:cs="Arial"/>
        </w:rPr>
        <w:t>working station</w:t>
      </w:r>
      <w:r w:rsidR="002B4140" w:rsidRPr="002B4140">
        <w:rPr>
          <w:rStyle w:val="FontStyle111"/>
          <w:rFonts w:ascii="Arial" w:hAnsi="Arial" w:cs="Arial"/>
          <w:b w:val="0"/>
          <w:color w:val="auto"/>
          <w:kern w:val="2"/>
          <w:sz w:val="24"/>
          <w:szCs w:val="24"/>
          <w:lang w:eastAsia="en-US"/>
        </w:rPr>
        <w:t>): М</w:t>
      </w:r>
      <w:r w:rsidR="00EE5020" w:rsidRPr="002B4140">
        <w:rPr>
          <w:rStyle w:val="FontStyle114"/>
          <w:rFonts w:ascii="Arial" w:hAnsi="Arial" w:cs="Arial"/>
          <w:color w:val="auto"/>
          <w:kern w:val="2"/>
          <w:sz w:val="24"/>
          <w:szCs w:val="24"/>
          <w:lang w:eastAsia="en-US"/>
        </w:rPr>
        <w:t>есто, где работает мусоровоз при обычном использовании</w:t>
      </w:r>
    </w:p>
    <w:p w:rsidR="00021E5C" w:rsidRPr="0036225F" w:rsidRDefault="00021E5C" w:rsidP="0036225F">
      <w:pPr>
        <w:pStyle w:val="Style5"/>
        <w:widowControl/>
        <w:ind w:firstLine="567"/>
        <w:jc w:val="both"/>
        <w:rPr>
          <w:rStyle w:val="FontStyle110"/>
          <w:rFonts w:ascii="Arial" w:hAnsi="Arial" w:cs="Arial"/>
          <w:color w:val="auto"/>
          <w:kern w:val="2"/>
          <w:sz w:val="24"/>
          <w:szCs w:val="24"/>
          <w:lang w:eastAsia="en-US"/>
        </w:rPr>
      </w:pPr>
    </w:p>
    <w:p w:rsidR="00177D16" w:rsidRPr="002B4140" w:rsidRDefault="002B4140" w:rsidP="0036225F">
      <w:pPr>
        <w:pStyle w:val="Style5"/>
        <w:widowControl/>
        <w:ind w:firstLine="567"/>
        <w:jc w:val="both"/>
        <w:rPr>
          <w:rStyle w:val="FontStyle79"/>
          <w:rFonts w:ascii="Arial" w:hAnsi="Arial" w:cs="Arial"/>
          <w:color w:val="auto"/>
          <w:kern w:val="2"/>
          <w:sz w:val="20"/>
          <w:szCs w:val="20"/>
          <w:lang w:eastAsia="en-US"/>
        </w:rPr>
      </w:pPr>
      <w:r w:rsidRPr="002B4140">
        <w:rPr>
          <w:rStyle w:val="FontStyle110"/>
          <w:rFonts w:ascii="Arial" w:hAnsi="Arial" w:cs="Arial"/>
          <w:color w:val="auto"/>
          <w:spacing w:val="20"/>
          <w:kern w:val="2"/>
          <w:sz w:val="20"/>
          <w:szCs w:val="20"/>
          <w:lang w:eastAsia="en-US"/>
        </w:rPr>
        <w:t>Примечание</w:t>
      </w:r>
      <w:r w:rsidR="00021E5C" w:rsidRPr="002B4140">
        <w:rPr>
          <w:rStyle w:val="FontStyle110"/>
          <w:rFonts w:ascii="Arial" w:hAnsi="Arial" w:cs="Arial"/>
          <w:color w:val="auto"/>
          <w:kern w:val="2"/>
          <w:sz w:val="20"/>
          <w:szCs w:val="20"/>
          <w:lang w:eastAsia="en-US"/>
        </w:rPr>
        <w:t xml:space="preserve"> 1 </w:t>
      </w:r>
      <w:r w:rsidRPr="002B4140">
        <w:rPr>
          <w:rStyle w:val="FontStyle110"/>
          <w:rFonts w:ascii="Arial" w:hAnsi="Arial" w:cs="Arial"/>
          <w:color w:val="auto"/>
          <w:kern w:val="2"/>
          <w:sz w:val="20"/>
          <w:szCs w:val="20"/>
          <w:lang w:eastAsia="en-US"/>
        </w:rPr>
        <w:t>-</w:t>
      </w:r>
      <w:r w:rsidR="00021E5C" w:rsidRPr="002B4140">
        <w:rPr>
          <w:rStyle w:val="FontStyle110"/>
          <w:rFonts w:ascii="Arial" w:hAnsi="Arial" w:cs="Arial"/>
          <w:color w:val="auto"/>
          <w:kern w:val="2"/>
          <w:sz w:val="20"/>
          <w:szCs w:val="20"/>
          <w:lang w:eastAsia="en-US"/>
        </w:rPr>
        <w:t xml:space="preserve"> </w:t>
      </w:r>
      <w:r w:rsidR="00EE5020" w:rsidRPr="002B4140">
        <w:rPr>
          <w:rStyle w:val="FontStyle110"/>
          <w:rFonts w:ascii="Arial" w:hAnsi="Arial" w:cs="Arial"/>
          <w:color w:val="auto"/>
          <w:kern w:val="2"/>
          <w:sz w:val="20"/>
          <w:szCs w:val="20"/>
          <w:lang w:eastAsia="en-US"/>
        </w:rPr>
        <w:t>Осмотр, очистка и техническое обслуживание исключены</w:t>
      </w:r>
      <w:r w:rsidR="00CD66BA" w:rsidRPr="002B4140">
        <w:rPr>
          <w:rStyle w:val="FontStyle79"/>
          <w:rFonts w:ascii="Arial" w:hAnsi="Arial" w:cs="Arial"/>
          <w:color w:val="auto"/>
          <w:kern w:val="2"/>
          <w:sz w:val="20"/>
          <w:szCs w:val="20"/>
          <w:lang w:eastAsia="en-US"/>
        </w:rPr>
        <w:t>.</w:t>
      </w:r>
    </w:p>
    <w:p w:rsidR="00021E5C" w:rsidRPr="002B4140" w:rsidRDefault="00021E5C" w:rsidP="0036225F">
      <w:pPr>
        <w:pStyle w:val="Style20"/>
        <w:widowControl/>
        <w:ind w:firstLine="567"/>
        <w:jc w:val="both"/>
        <w:rPr>
          <w:rStyle w:val="FontStyle89"/>
          <w:rFonts w:ascii="Arial" w:hAnsi="Arial" w:cs="Arial"/>
          <w:color w:val="auto"/>
          <w:kern w:val="2"/>
          <w:sz w:val="20"/>
          <w:szCs w:val="20"/>
          <w:lang w:eastAsia="en-US"/>
        </w:rPr>
      </w:pPr>
    </w:p>
    <w:p w:rsidR="00177D16" w:rsidRPr="002B4140" w:rsidRDefault="002B4140" w:rsidP="0036225F">
      <w:pPr>
        <w:pStyle w:val="Style20"/>
        <w:widowControl/>
        <w:ind w:firstLine="567"/>
        <w:jc w:val="both"/>
        <w:rPr>
          <w:rStyle w:val="FontStyle89"/>
          <w:rFonts w:ascii="Arial" w:hAnsi="Arial" w:cs="Arial"/>
          <w:color w:val="auto"/>
          <w:kern w:val="2"/>
          <w:sz w:val="20"/>
          <w:szCs w:val="20"/>
          <w:lang w:eastAsia="en-US"/>
        </w:rPr>
      </w:pPr>
      <w:r w:rsidRPr="002B4140">
        <w:rPr>
          <w:rStyle w:val="FontStyle89"/>
          <w:rFonts w:ascii="Arial" w:hAnsi="Arial" w:cs="Arial"/>
          <w:color w:val="auto"/>
          <w:spacing w:val="20"/>
          <w:kern w:val="2"/>
          <w:sz w:val="20"/>
          <w:szCs w:val="20"/>
          <w:lang w:eastAsia="en-US"/>
        </w:rPr>
        <w:t>Примечание</w:t>
      </w:r>
      <w:r w:rsidRPr="002B4140">
        <w:rPr>
          <w:rStyle w:val="FontStyle89"/>
          <w:rFonts w:ascii="Arial" w:hAnsi="Arial" w:cs="Arial"/>
          <w:color w:val="auto"/>
          <w:kern w:val="2"/>
          <w:sz w:val="20"/>
          <w:szCs w:val="20"/>
          <w:lang w:eastAsia="en-US"/>
        </w:rPr>
        <w:t xml:space="preserve"> – Взято из </w:t>
      </w:r>
      <w:r w:rsidR="00CD66BA" w:rsidRPr="002B4140">
        <w:rPr>
          <w:rStyle w:val="FontStyle89"/>
          <w:rFonts w:ascii="Arial" w:hAnsi="Arial" w:cs="Arial"/>
          <w:color w:val="auto"/>
          <w:kern w:val="2"/>
          <w:sz w:val="20"/>
          <w:szCs w:val="20"/>
          <w:lang w:val="en-US" w:eastAsia="en-US"/>
        </w:rPr>
        <w:t>EN</w:t>
      </w:r>
      <w:r w:rsidRPr="002B4140">
        <w:rPr>
          <w:rStyle w:val="FontStyle89"/>
          <w:rFonts w:ascii="Arial" w:hAnsi="Arial" w:cs="Arial"/>
          <w:color w:val="auto"/>
          <w:kern w:val="2"/>
          <w:sz w:val="20"/>
          <w:szCs w:val="20"/>
          <w:lang w:eastAsia="en-US"/>
        </w:rPr>
        <w:t xml:space="preserve"> 1501-5:2021, 3.25</w:t>
      </w:r>
    </w:p>
    <w:p w:rsidR="002B4140" w:rsidRDefault="002B4140" w:rsidP="0036225F">
      <w:pPr>
        <w:pStyle w:val="Style16"/>
        <w:widowControl/>
        <w:ind w:firstLine="567"/>
        <w:jc w:val="both"/>
        <w:rPr>
          <w:rStyle w:val="FontStyle87"/>
          <w:rFonts w:ascii="Arial" w:hAnsi="Arial" w:cs="Arial"/>
          <w:color w:val="auto"/>
          <w:kern w:val="2"/>
          <w:sz w:val="24"/>
          <w:szCs w:val="24"/>
          <w:lang w:eastAsia="en-US"/>
        </w:rPr>
      </w:pPr>
    </w:p>
    <w:p w:rsidR="00EE5020" w:rsidRPr="002B4140" w:rsidRDefault="00CD66BA" w:rsidP="002B4140">
      <w:pPr>
        <w:pStyle w:val="Style16"/>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3.22</w:t>
      </w:r>
      <w:r w:rsidR="002B4140">
        <w:rPr>
          <w:rStyle w:val="FontStyle87"/>
          <w:rFonts w:ascii="Arial" w:hAnsi="Arial" w:cs="Arial"/>
          <w:color w:val="auto"/>
          <w:kern w:val="2"/>
          <w:sz w:val="24"/>
          <w:szCs w:val="24"/>
          <w:lang w:eastAsia="en-US"/>
        </w:rPr>
        <w:t xml:space="preserve"> </w:t>
      </w:r>
      <w:r w:rsidR="00EE5020" w:rsidRPr="002B4140">
        <w:rPr>
          <w:rStyle w:val="FontStyle94"/>
          <w:rFonts w:ascii="Arial" w:hAnsi="Arial" w:cs="Arial"/>
          <w:b/>
          <w:bCs/>
          <w:color w:val="auto"/>
          <w:spacing w:val="0"/>
          <w:kern w:val="2"/>
          <w:sz w:val="24"/>
          <w:szCs w:val="24"/>
        </w:rPr>
        <w:t>транспортное движение</w:t>
      </w:r>
      <w:r w:rsidR="002B4140" w:rsidRPr="002B4140">
        <w:rPr>
          <w:rStyle w:val="FontStyle94"/>
          <w:rFonts w:ascii="Arial" w:hAnsi="Arial" w:cs="Arial"/>
          <w:b/>
          <w:bCs/>
          <w:color w:val="auto"/>
          <w:spacing w:val="0"/>
          <w:kern w:val="2"/>
          <w:sz w:val="24"/>
          <w:szCs w:val="24"/>
        </w:rPr>
        <w:t xml:space="preserve"> </w:t>
      </w:r>
      <w:r w:rsidR="002B4140" w:rsidRPr="002B4140">
        <w:rPr>
          <w:rStyle w:val="FontStyle94"/>
          <w:rFonts w:ascii="Arial" w:hAnsi="Arial" w:cs="Arial"/>
          <w:bCs/>
          <w:color w:val="auto"/>
          <w:spacing w:val="0"/>
          <w:kern w:val="2"/>
          <w:sz w:val="24"/>
          <w:szCs w:val="24"/>
        </w:rPr>
        <w:t>(</w:t>
      </w:r>
      <w:r w:rsidR="002B4140" w:rsidRPr="002B4140">
        <w:rPr>
          <w:rFonts w:ascii="Arial" w:hAnsi="Arial" w:cs="Arial"/>
        </w:rPr>
        <w:t>travel movement</w:t>
      </w:r>
      <w:r w:rsidR="002B4140" w:rsidRPr="002B4140">
        <w:rPr>
          <w:rStyle w:val="FontStyle94"/>
          <w:rFonts w:ascii="Arial" w:hAnsi="Arial" w:cs="Arial"/>
          <w:bCs/>
          <w:color w:val="auto"/>
          <w:spacing w:val="0"/>
          <w:kern w:val="2"/>
          <w:sz w:val="24"/>
          <w:szCs w:val="24"/>
        </w:rPr>
        <w:t xml:space="preserve">): </w:t>
      </w:r>
      <w:r w:rsidR="00EE5020" w:rsidRPr="002B4140">
        <w:rPr>
          <w:rStyle w:val="FontStyle118"/>
          <w:color w:val="auto"/>
          <w:kern w:val="2"/>
          <w:sz w:val="24"/>
          <w:szCs w:val="24"/>
        </w:rPr>
        <w:t>Неограниченное механизированное движение мусоровоза</w:t>
      </w:r>
    </w:p>
    <w:p w:rsidR="002B4140" w:rsidRPr="002B4140" w:rsidRDefault="002B4140" w:rsidP="0036225F">
      <w:pPr>
        <w:pStyle w:val="Style20"/>
        <w:widowControl/>
        <w:ind w:firstLine="567"/>
        <w:jc w:val="both"/>
        <w:rPr>
          <w:rStyle w:val="FontStyle89"/>
          <w:rFonts w:ascii="Arial" w:hAnsi="Arial" w:cs="Arial"/>
          <w:color w:val="auto"/>
          <w:spacing w:val="20"/>
          <w:kern w:val="2"/>
          <w:sz w:val="24"/>
          <w:szCs w:val="24"/>
          <w:lang w:eastAsia="en-US"/>
        </w:rPr>
      </w:pPr>
    </w:p>
    <w:p w:rsidR="00177D16" w:rsidRPr="002B4140" w:rsidRDefault="002B4140" w:rsidP="0036225F">
      <w:pPr>
        <w:pStyle w:val="Style20"/>
        <w:widowControl/>
        <w:ind w:firstLine="567"/>
        <w:jc w:val="both"/>
        <w:rPr>
          <w:rStyle w:val="FontStyle89"/>
          <w:rFonts w:ascii="Arial" w:hAnsi="Arial" w:cs="Arial"/>
          <w:color w:val="auto"/>
          <w:kern w:val="2"/>
          <w:sz w:val="20"/>
          <w:szCs w:val="20"/>
          <w:lang w:eastAsia="en-US"/>
        </w:rPr>
      </w:pPr>
      <w:r w:rsidRPr="002B4140">
        <w:rPr>
          <w:rStyle w:val="FontStyle89"/>
          <w:rFonts w:ascii="Arial" w:hAnsi="Arial" w:cs="Arial"/>
          <w:color w:val="auto"/>
          <w:spacing w:val="20"/>
          <w:kern w:val="2"/>
          <w:sz w:val="20"/>
          <w:szCs w:val="20"/>
          <w:lang w:eastAsia="en-US"/>
        </w:rPr>
        <w:t>Примечание</w:t>
      </w:r>
      <w:r w:rsidRPr="002B4140">
        <w:rPr>
          <w:rStyle w:val="FontStyle89"/>
          <w:rFonts w:ascii="Arial" w:hAnsi="Arial" w:cs="Arial"/>
          <w:color w:val="auto"/>
          <w:kern w:val="2"/>
          <w:sz w:val="20"/>
          <w:szCs w:val="20"/>
          <w:lang w:eastAsia="en-US"/>
        </w:rPr>
        <w:t xml:space="preserve"> – Взято из </w:t>
      </w:r>
      <w:r w:rsidR="00CD66BA" w:rsidRPr="002B4140">
        <w:rPr>
          <w:rStyle w:val="FontStyle89"/>
          <w:rFonts w:ascii="Arial" w:hAnsi="Arial" w:cs="Arial"/>
          <w:color w:val="auto"/>
          <w:kern w:val="2"/>
          <w:sz w:val="20"/>
          <w:szCs w:val="20"/>
          <w:lang w:val="en-US" w:eastAsia="en-US"/>
        </w:rPr>
        <w:t>EN</w:t>
      </w:r>
      <w:r w:rsidR="00CD66BA" w:rsidRPr="002B4140">
        <w:rPr>
          <w:rStyle w:val="FontStyle89"/>
          <w:rFonts w:ascii="Arial" w:hAnsi="Arial" w:cs="Arial"/>
          <w:color w:val="auto"/>
          <w:kern w:val="2"/>
          <w:sz w:val="20"/>
          <w:szCs w:val="20"/>
          <w:lang w:eastAsia="en-US"/>
        </w:rPr>
        <w:t xml:space="preserve"> 1501-1:2021, 3.28]</w:t>
      </w:r>
    </w:p>
    <w:p w:rsidR="00021E5C" w:rsidRPr="0036225F" w:rsidRDefault="00021E5C" w:rsidP="0036225F">
      <w:pPr>
        <w:pStyle w:val="Style16"/>
        <w:widowControl/>
        <w:ind w:firstLine="567"/>
        <w:jc w:val="both"/>
        <w:rPr>
          <w:rStyle w:val="FontStyle87"/>
          <w:rFonts w:ascii="Arial" w:hAnsi="Arial" w:cs="Arial"/>
          <w:color w:val="auto"/>
          <w:kern w:val="2"/>
          <w:sz w:val="24"/>
          <w:szCs w:val="24"/>
          <w:lang w:eastAsia="en-US"/>
        </w:rPr>
      </w:pPr>
    </w:p>
    <w:p w:rsidR="00EE5020" w:rsidRPr="002B4140" w:rsidRDefault="00CD66BA" w:rsidP="002B4140">
      <w:pPr>
        <w:pStyle w:val="Style16"/>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3.23</w:t>
      </w:r>
      <w:r w:rsidR="002B4140">
        <w:rPr>
          <w:rStyle w:val="FontStyle87"/>
          <w:rFonts w:ascii="Arial" w:hAnsi="Arial" w:cs="Arial"/>
          <w:color w:val="auto"/>
          <w:kern w:val="2"/>
          <w:sz w:val="24"/>
          <w:szCs w:val="24"/>
          <w:lang w:eastAsia="en-US"/>
        </w:rPr>
        <w:t xml:space="preserve"> </w:t>
      </w:r>
      <w:r w:rsidR="00EE5020" w:rsidRPr="0036225F">
        <w:rPr>
          <w:rStyle w:val="FontStyle111"/>
          <w:rFonts w:ascii="Arial" w:hAnsi="Arial" w:cs="Arial"/>
          <w:color w:val="auto"/>
          <w:kern w:val="2"/>
          <w:sz w:val="24"/>
          <w:szCs w:val="24"/>
          <w:lang w:eastAsia="en-US"/>
        </w:rPr>
        <w:t>дверца для обслуживания</w:t>
      </w:r>
      <w:r w:rsidR="002B4140">
        <w:rPr>
          <w:rStyle w:val="FontStyle111"/>
          <w:rFonts w:ascii="Arial" w:hAnsi="Arial" w:cs="Arial"/>
          <w:color w:val="auto"/>
          <w:kern w:val="2"/>
          <w:sz w:val="24"/>
          <w:szCs w:val="24"/>
          <w:lang w:eastAsia="en-US"/>
        </w:rPr>
        <w:t xml:space="preserve"> </w:t>
      </w:r>
      <w:r w:rsidR="002B4140" w:rsidRPr="002B4140">
        <w:rPr>
          <w:rStyle w:val="FontStyle111"/>
          <w:rFonts w:ascii="Arial" w:hAnsi="Arial" w:cs="Arial"/>
          <w:b w:val="0"/>
          <w:color w:val="auto"/>
          <w:kern w:val="2"/>
          <w:sz w:val="24"/>
          <w:szCs w:val="24"/>
          <w:lang w:eastAsia="en-US"/>
        </w:rPr>
        <w:t>(</w:t>
      </w:r>
      <w:r w:rsidR="002B4140">
        <w:t>access door</w:t>
      </w:r>
      <w:r w:rsidR="002B4140" w:rsidRPr="002B4140">
        <w:rPr>
          <w:rStyle w:val="FontStyle111"/>
          <w:rFonts w:ascii="Arial" w:hAnsi="Arial" w:cs="Arial"/>
          <w:b w:val="0"/>
          <w:color w:val="auto"/>
          <w:kern w:val="2"/>
          <w:sz w:val="24"/>
          <w:szCs w:val="24"/>
          <w:lang w:eastAsia="en-US"/>
        </w:rPr>
        <w:t>):</w:t>
      </w:r>
      <w:r w:rsidR="002B4140">
        <w:rPr>
          <w:rStyle w:val="FontStyle111"/>
          <w:rFonts w:ascii="Arial" w:hAnsi="Arial" w:cs="Arial"/>
          <w:color w:val="auto"/>
          <w:kern w:val="2"/>
          <w:sz w:val="24"/>
          <w:szCs w:val="24"/>
          <w:lang w:eastAsia="en-US"/>
        </w:rPr>
        <w:t xml:space="preserve"> </w:t>
      </w:r>
      <w:r w:rsidR="002B4140">
        <w:rPr>
          <w:rStyle w:val="FontStyle114"/>
          <w:rFonts w:ascii="Arial" w:hAnsi="Arial" w:cs="Arial"/>
          <w:color w:val="auto"/>
          <w:kern w:val="2"/>
          <w:sz w:val="24"/>
          <w:szCs w:val="24"/>
          <w:lang w:eastAsia="en-US"/>
        </w:rPr>
        <w:t>Д</w:t>
      </w:r>
      <w:r w:rsidR="00EE5020" w:rsidRPr="0036225F">
        <w:rPr>
          <w:rStyle w:val="FontStyle114"/>
          <w:rFonts w:ascii="Arial" w:hAnsi="Arial" w:cs="Arial"/>
          <w:color w:val="auto"/>
          <w:kern w:val="2"/>
          <w:sz w:val="24"/>
          <w:szCs w:val="24"/>
          <w:lang w:eastAsia="en-US"/>
        </w:rPr>
        <w:t>верь в кузове для целей обслуживания</w:t>
      </w:r>
    </w:p>
    <w:p w:rsidR="002B4140" w:rsidRDefault="002B4140" w:rsidP="0036225F">
      <w:pPr>
        <w:pStyle w:val="Style20"/>
        <w:widowControl/>
        <w:ind w:firstLine="567"/>
        <w:jc w:val="both"/>
        <w:rPr>
          <w:rStyle w:val="FontStyle89"/>
          <w:rFonts w:ascii="Arial" w:hAnsi="Arial" w:cs="Arial"/>
          <w:color w:val="auto"/>
          <w:kern w:val="2"/>
          <w:sz w:val="24"/>
          <w:szCs w:val="24"/>
          <w:lang w:eastAsia="en-US"/>
        </w:rPr>
      </w:pPr>
    </w:p>
    <w:p w:rsidR="00177D16" w:rsidRPr="002B4140" w:rsidRDefault="002B4140" w:rsidP="0036225F">
      <w:pPr>
        <w:pStyle w:val="Style20"/>
        <w:widowControl/>
        <w:ind w:firstLine="567"/>
        <w:jc w:val="both"/>
        <w:rPr>
          <w:rStyle w:val="FontStyle89"/>
          <w:rFonts w:ascii="Arial" w:hAnsi="Arial" w:cs="Arial"/>
          <w:color w:val="auto"/>
          <w:kern w:val="2"/>
          <w:sz w:val="20"/>
          <w:szCs w:val="20"/>
          <w:lang w:eastAsia="en-US"/>
        </w:rPr>
      </w:pPr>
      <w:r w:rsidRPr="002B4140">
        <w:rPr>
          <w:rStyle w:val="FontStyle89"/>
          <w:rFonts w:ascii="Arial" w:hAnsi="Arial" w:cs="Arial"/>
          <w:color w:val="auto"/>
          <w:spacing w:val="20"/>
          <w:kern w:val="2"/>
          <w:sz w:val="20"/>
          <w:szCs w:val="20"/>
          <w:lang w:eastAsia="en-US"/>
        </w:rPr>
        <w:t>Примечание</w:t>
      </w:r>
      <w:r w:rsidRPr="002B4140">
        <w:rPr>
          <w:rStyle w:val="FontStyle89"/>
          <w:rFonts w:ascii="Arial" w:hAnsi="Arial" w:cs="Arial"/>
          <w:color w:val="auto"/>
          <w:kern w:val="2"/>
          <w:sz w:val="20"/>
          <w:szCs w:val="20"/>
          <w:lang w:eastAsia="en-US"/>
        </w:rPr>
        <w:t xml:space="preserve"> – Взято из</w:t>
      </w:r>
      <w:r w:rsidR="00CD66BA" w:rsidRPr="002B4140">
        <w:rPr>
          <w:rStyle w:val="FontStyle89"/>
          <w:rFonts w:ascii="Arial" w:hAnsi="Arial" w:cs="Arial"/>
          <w:color w:val="auto"/>
          <w:kern w:val="2"/>
          <w:sz w:val="20"/>
          <w:szCs w:val="20"/>
          <w:lang w:eastAsia="en-US"/>
        </w:rPr>
        <w:t xml:space="preserve"> </w:t>
      </w:r>
      <w:r w:rsidR="00CD66BA" w:rsidRPr="002B4140">
        <w:rPr>
          <w:rStyle w:val="FontStyle89"/>
          <w:rFonts w:ascii="Arial" w:hAnsi="Arial" w:cs="Arial"/>
          <w:color w:val="auto"/>
          <w:kern w:val="2"/>
          <w:sz w:val="20"/>
          <w:szCs w:val="20"/>
          <w:lang w:val="en-US" w:eastAsia="en-US"/>
        </w:rPr>
        <w:t>EN</w:t>
      </w:r>
      <w:r w:rsidR="00CD66BA" w:rsidRPr="002B4140">
        <w:rPr>
          <w:rStyle w:val="FontStyle89"/>
          <w:rFonts w:ascii="Arial" w:hAnsi="Arial" w:cs="Arial"/>
          <w:color w:val="auto"/>
          <w:kern w:val="2"/>
          <w:sz w:val="20"/>
          <w:szCs w:val="20"/>
          <w:lang w:eastAsia="en-US"/>
        </w:rPr>
        <w:t xml:space="preserve"> 150</w:t>
      </w:r>
      <w:r w:rsidRPr="002B4140">
        <w:rPr>
          <w:rStyle w:val="FontStyle89"/>
          <w:rFonts w:ascii="Arial" w:hAnsi="Arial" w:cs="Arial"/>
          <w:color w:val="auto"/>
          <w:kern w:val="2"/>
          <w:sz w:val="20"/>
          <w:szCs w:val="20"/>
          <w:lang w:eastAsia="en-US"/>
        </w:rPr>
        <w:t>1-1:2021, 3.35</w:t>
      </w:r>
    </w:p>
    <w:p w:rsidR="002B4140" w:rsidRDefault="002B4140" w:rsidP="0036225F">
      <w:pPr>
        <w:pStyle w:val="Style16"/>
        <w:widowControl/>
        <w:ind w:firstLine="567"/>
        <w:jc w:val="both"/>
        <w:rPr>
          <w:rStyle w:val="FontStyle87"/>
          <w:rFonts w:ascii="Arial" w:hAnsi="Arial" w:cs="Arial"/>
          <w:color w:val="auto"/>
          <w:kern w:val="2"/>
          <w:sz w:val="24"/>
          <w:szCs w:val="24"/>
          <w:lang w:eastAsia="en-US"/>
        </w:rPr>
      </w:pPr>
    </w:p>
    <w:p w:rsidR="00177D16" w:rsidRPr="0005368F" w:rsidRDefault="00CD66BA" w:rsidP="0005368F">
      <w:pPr>
        <w:pStyle w:val="Style16"/>
        <w:widowControl/>
        <w:ind w:firstLine="567"/>
        <w:jc w:val="both"/>
        <w:rPr>
          <w:rStyle w:val="FontStyle89"/>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3.24</w:t>
      </w:r>
      <w:r w:rsidR="002B4140">
        <w:rPr>
          <w:rStyle w:val="FontStyle87"/>
          <w:rFonts w:ascii="Arial" w:hAnsi="Arial" w:cs="Arial"/>
          <w:color w:val="auto"/>
          <w:kern w:val="2"/>
          <w:sz w:val="24"/>
          <w:szCs w:val="24"/>
          <w:lang w:eastAsia="en-US"/>
        </w:rPr>
        <w:t xml:space="preserve"> к</w:t>
      </w:r>
      <w:r w:rsidR="00EE5020" w:rsidRPr="0036225F">
        <w:rPr>
          <w:rStyle w:val="FontStyle87"/>
          <w:rFonts w:ascii="Arial" w:hAnsi="Arial" w:cs="Arial"/>
          <w:color w:val="auto"/>
          <w:kern w:val="2"/>
          <w:sz w:val="24"/>
          <w:szCs w:val="24"/>
          <w:lang w:eastAsia="en-US"/>
        </w:rPr>
        <w:t>рышка бункера</w:t>
      </w:r>
      <w:r w:rsidR="002B4140">
        <w:rPr>
          <w:rStyle w:val="FontStyle87"/>
          <w:rFonts w:ascii="Arial" w:hAnsi="Arial" w:cs="Arial"/>
          <w:color w:val="auto"/>
          <w:kern w:val="2"/>
          <w:sz w:val="24"/>
          <w:szCs w:val="24"/>
          <w:lang w:eastAsia="en-US"/>
        </w:rPr>
        <w:t xml:space="preserve"> </w:t>
      </w:r>
      <w:r w:rsidR="002B4140" w:rsidRPr="0005368F">
        <w:rPr>
          <w:rStyle w:val="FontStyle87"/>
          <w:rFonts w:ascii="Arial" w:hAnsi="Arial" w:cs="Arial"/>
          <w:b w:val="0"/>
          <w:color w:val="auto"/>
          <w:kern w:val="2"/>
          <w:sz w:val="24"/>
          <w:szCs w:val="24"/>
          <w:lang w:eastAsia="en-US"/>
        </w:rPr>
        <w:t>(</w:t>
      </w:r>
      <w:r w:rsidR="0005368F" w:rsidRPr="0005368F">
        <w:rPr>
          <w:rFonts w:ascii="Arial" w:hAnsi="Arial" w:cs="Arial"/>
        </w:rPr>
        <w:t>hopper lid</w:t>
      </w:r>
      <w:r w:rsidR="002B4140" w:rsidRPr="0005368F">
        <w:rPr>
          <w:rStyle w:val="FontStyle87"/>
          <w:rFonts w:ascii="Arial" w:hAnsi="Arial" w:cs="Arial"/>
          <w:b w:val="0"/>
          <w:color w:val="auto"/>
          <w:kern w:val="2"/>
          <w:sz w:val="24"/>
          <w:szCs w:val="24"/>
          <w:lang w:eastAsia="en-US"/>
        </w:rPr>
        <w:t>):</w:t>
      </w:r>
      <w:r w:rsidR="0005368F">
        <w:rPr>
          <w:rStyle w:val="FontStyle87"/>
          <w:rFonts w:ascii="Arial" w:hAnsi="Arial" w:cs="Arial"/>
          <w:color w:val="auto"/>
          <w:kern w:val="2"/>
          <w:sz w:val="24"/>
          <w:szCs w:val="24"/>
          <w:lang w:eastAsia="en-US"/>
        </w:rPr>
        <w:t xml:space="preserve"> </w:t>
      </w:r>
      <w:r w:rsidR="0005368F">
        <w:rPr>
          <w:rStyle w:val="FontStyle89"/>
          <w:rFonts w:ascii="Arial" w:hAnsi="Arial" w:cs="Arial"/>
          <w:color w:val="auto"/>
          <w:kern w:val="2"/>
          <w:sz w:val="24"/>
          <w:szCs w:val="24"/>
          <w:lang w:eastAsia="en-US"/>
        </w:rPr>
        <w:t>З</w:t>
      </w:r>
      <w:r w:rsidR="00EE5020" w:rsidRPr="0036225F">
        <w:rPr>
          <w:rStyle w:val="FontStyle89"/>
          <w:rFonts w:ascii="Arial" w:hAnsi="Arial" w:cs="Arial"/>
          <w:color w:val="auto"/>
          <w:kern w:val="2"/>
          <w:sz w:val="24"/>
          <w:szCs w:val="24"/>
          <w:lang w:eastAsia="en-US"/>
        </w:rPr>
        <w:t xml:space="preserve">аслонка с электроприводом для загрузки мусора и закрытия </w:t>
      </w:r>
      <w:r w:rsidR="00EE5020" w:rsidRPr="0005368F">
        <w:rPr>
          <w:rStyle w:val="FontStyle89"/>
          <w:rFonts w:ascii="Arial" w:hAnsi="Arial" w:cs="Arial"/>
          <w:color w:val="auto"/>
          <w:kern w:val="2"/>
          <w:sz w:val="24"/>
          <w:szCs w:val="24"/>
          <w:lang w:eastAsia="en-US"/>
        </w:rPr>
        <w:t>бункера</w:t>
      </w:r>
    </w:p>
    <w:p w:rsidR="00EE5020" w:rsidRPr="0005368F" w:rsidRDefault="00CD66BA" w:rsidP="0005368F">
      <w:pPr>
        <w:pStyle w:val="Style16"/>
        <w:widowControl/>
        <w:ind w:firstLine="567"/>
        <w:jc w:val="both"/>
        <w:rPr>
          <w:rStyle w:val="FontStyle114"/>
          <w:rFonts w:ascii="Arial" w:hAnsi="Arial" w:cs="Arial"/>
          <w:bCs/>
          <w:color w:val="auto"/>
          <w:kern w:val="2"/>
          <w:sz w:val="24"/>
          <w:szCs w:val="24"/>
          <w:lang w:eastAsia="en-US"/>
        </w:rPr>
      </w:pPr>
      <w:r w:rsidRPr="0005368F">
        <w:rPr>
          <w:rStyle w:val="FontStyle87"/>
          <w:rFonts w:ascii="Arial" w:hAnsi="Arial" w:cs="Arial"/>
          <w:color w:val="auto"/>
          <w:kern w:val="2"/>
          <w:sz w:val="24"/>
          <w:szCs w:val="24"/>
          <w:lang w:eastAsia="en-US"/>
        </w:rPr>
        <w:t>3.25</w:t>
      </w:r>
      <w:r w:rsidR="0005368F" w:rsidRPr="0005368F">
        <w:rPr>
          <w:rStyle w:val="FontStyle87"/>
          <w:rFonts w:ascii="Arial" w:hAnsi="Arial" w:cs="Arial"/>
          <w:color w:val="auto"/>
          <w:kern w:val="2"/>
          <w:sz w:val="24"/>
          <w:szCs w:val="24"/>
          <w:lang w:eastAsia="en-US"/>
        </w:rPr>
        <w:t xml:space="preserve"> </w:t>
      </w:r>
      <w:r w:rsidR="00EE5020" w:rsidRPr="0005368F">
        <w:rPr>
          <w:rStyle w:val="FontStyle111"/>
          <w:rFonts w:ascii="Arial" w:hAnsi="Arial" w:cs="Arial"/>
          <w:color w:val="auto"/>
          <w:kern w:val="2"/>
          <w:sz w:val="24"/>
          <w:szCs w:val="24"/>
          <w:lang w:eastAsia="en-US"/>
        </w:rPr>
        <w:t>транспортное положение</w:t>
      </w:r>
      <w:r w:rsidR="0005368F" w:rsidRPr="0005368F">
        <w:rPr>
          <w:rStyle w:val="FontStyle111"/>
          <w:rFonts w:ascii="Arial" w:hAnsi="Arial" w:cs="Arial"/>
          <w:color w:val="auto"/>
          <w:kern w:val="2"/>
          <w:sz w:val="24"/>
          <w:szCs w:val="24"/>
          <w:lang w:eastAsia="en-US"/>
        </w:rPr>
        <w:t xml:space="preserve"> </w:t>
      </w:r>
      <w:r w:rsidR="0005368F" w:rsidRPr="0005368F">
        <w:rPr>
          <w:rStyle w:val="FontStyle111"/>
          <w:rFonts w:ascii="Arial" w:hAnsi="Arial" w:cs="Arial"/>
          <w:b w:val="0"/>
          <w:color w:val="auto"/>
          <w:kern w:val="2"/>
          <w:sz w:val="24"/>
          <w:szCs w:val="24"/>
          <w:lang w:eastAsia="en-US"/>
        </w:rPr>
        <w:t>(</w:t>
      </w:r>
      <w:r w:rsidR="0005368F" w:rsidRPr="0005368F">
        <w:rPr>
          <w:rFonts w:ascii="Arial" w:hAnsi="Arial" w:cs="Arial"/>
        </w:rPr>
        <w:t>transport position</w:t>
      </w:r>
      <w:r w:rsidR="0005368F" w:rsidRPr="0005368F">
        <w:rPr>
          <w:rStyle w:val="FontStyle111"/>
          <w:rFonts w:ascii="Arial" w:hAnsi="Arial" w:cs="Arial"/>
          <w:b w:val="0"/>
          <w:color w:val="auto"/>
          <w:kern w:val="2"/>
          <w:sz w:val="24"/>
          <w:szCs w:val="24"/>
          <w:lang w:eastAsia="en-US"/>
        </w:rPr>
        <w:t xml:space="preserve">): </w:t>
      </w:r>
      <w:r w:rsidR="0005368F" w:rsidRPr="0005368F">
        <w:rPr>
          <w:rStyle w:val="FontStyle114"/>
          <w:rFonts w:ascii="Arial" w:hAnsi="Arial" w:cs="Arial"/>
          <w:color w:val="auto"/>
          <w:kern w:val="2"/>
          <w:sz w:val="24"/>
          <w:szCs w:val="24"/>
          <w:lang w:eastAsia="en-US"/>
        </w:rPr>
        <w:t>О</w:t>
      </w:r>
      <w:r w:rsidR="00EE5020" w:rsidRPr="0005368F">
        <w:rPr>
          <w:rStyle w:val="FontStyle114"/>
          <w:rFonts w:ascii="Arial" w:hAnsi="Arial" w:cs="Arial"/>
          <w:color w:val="auto"/>
          <w:kern w:val="2"/>
          <w:sz w:val="24"/>
          <w:szCs w:val="24"/>
          <w:lang w:eastAsia="en-US"/>
        </w:rPr>
        <w:t>бозначенное положение оборудования во время движения и все элементы</w:t>
      </w:r>
      <w:r w:rsidR="00EE5020" w:rsidRPr="0036225F">
        <w:rPr>
          <w:rStyle w:val="FontStyle114"/>
          <w:rFonts w:ascii="Arial" w:hAnsi="Arial" w:cs="Arial"/>
          <w:color w:val="auto"/>
          <w:kern w:val="2"/>
          <w:sz w:val="24"/>
          <w:szCs w:val="24"/>
          <w:lang w:eastAsia="en-US"/>
        </w:rPr>
        <w:t xml:space="preserve"> транспортного средства находятся в положении, определенном изготовителем</w:t>
      </w:r>
    </w:p>
    <w:p w:rsidR="0005368F" w:rsidRDefault="0005368F" w:rsidP="0036225F">
      <w:pPr>
        <w:pStyle w:val="Style20"/>
        <w:widowControl/>
        <w:ind w:firstLine="567"/>
        <w:jc w:val="both"/>
        <w:rPr>
          <w:rStyle w:val="FontStyle89"/>
          <w:rFonts w:ascii="Arial" w:hAnsi="Arial" w:cs="Arial"/>
          <w:color w:val="auto"/>
          <w:kern w:val="2"/>
          <w:sz w:val="24"/>
          <w:szCs w:val="24"/>
          <w:lang w:eastAsia="en-US"/>
        </w:rPr>
      </w:pPr>
    </w:p>
    <w:p w:rsidR="00177D16" w:rsidRPr="0005368F" w:rsidRDefault="0005368F" w:rsidP="0036225F">
      <w:pPr>
        <w:pStyle w:val="Style20"/>
        <w:widowControl/>
        <w:ind w:firstLine="567"/>
        <w:jc w:val="both"/>
        <w:rPr>
          <w:rStyle w:val="FontStyle89"/>
          <w:rFonts w:ascii="Arial" w:hAnsi="Arial" w:cs="Arial"/>
          <w:color w:val="auto"/>
          <w:kern w:val="2"/>
          <w:sz w:val="20"/>
          <w:szCs w:val="20"/>
          <w:lang w:eastAsia="en-US"/>
        </w:rPr>
      </w:pPr>
      <w:r w:rsidRPr="0005368F">
        <w:rPr>
          <w:rStyle w:val="FontStyle89"/>
          <w:rFonts w:ascii="Arial" w:hAnsi="Arial" w:cs="Arial"/>
          <w:color w:val="auto"/>
          <w:spacing w:val="20"/>
          <w:kern w:val="2"/>
          <w:sz w:val="20"/>
          <w:szCs w:val="20"/>
          <w:lang w:eastAsia="en-US"/>
        </w:rPr>
        <w:t>Примечание</w:t>
      </w:r>
      <w:r w:rsidRPr="0005368F">
        <w:rPr>
          <w:rStyle w:val="FontStyle89"/>
          <w:rFonts w:ascii="Arial" w:hAnsi="Arial" w:cs="Arial"/>
          <w:color w:val="auto"/>
          <w:kern w:val="2"/>
          <w:sz w:val="20"/>
          <w:szCs w:val="20"/>
          <w:lang w:eastAsia="en-US"/>
        </w:rPr>
        <w:t xml:space="preserve"> – Взято из</w:t>
      </w:r>
      <w:r w:rsidR="00CD66BA" w:rsidRPr="0005368F">
        <w:rPr>
          <w:rStyle w:val="FontStyle89"/>
          <w:rFonts w:ascii="Arial" w:hAnsi="Arial" w:cs="Arial"/>
          <w:color w:val="auto"/>
          <w:kern w:val="2"/>
          <w:sz w:val="20"/>
          <w:szCs w:val="20"/>
          <w:lang w:eastAsia="en-US"/>
        </w:rPr>
        <w:t xml:space="preserve"> </w:t>
      </w:r>
      <w:r w:rsidR="00CD66BA" w:rsidRPr="0005368F">
        <w:rPr>
          <w:rStyle w:val="FontStyle89"/>
          <w:rFonts w:ascii="Arial" w:hAnsi="Arial" w:cs="Arial"/>
          <w:color w:val="auto"/>
          <w:kern w:val="2"/>
          <w:sz w:val="20"/>
          <w:szCs w:val="20"/>
          <w:lang w:val="en-US" w:eastAsia="en-US"/>
        </w:rPr>
        <w:t>EN</w:t>
      </w:r>
      <w:r w:rsidRPr="0005368F">
        <w:rPr>
          <w:rStyle w:val="FontStyle89"/>
          <w:rFonts w:ascii="Arial" w:hAnsi="Arial" w:cs="Arial"/>
          <w:color w:val="auto"/>
          <w:kern w:val="2"/>
          <w:sz w:val="20"/>
          <w:szCs w:val="20"/>
          <w:lang w:eastAsia="en-US"/>
        </w:rPr>
        <w:t xml:space="preserve"> 1501-1:2021, 3.31</w:t>
      </w:r>
    </w:p>
    <w:p w:rsidR="0005368F" w:rsidRDefault="0005368F" w:rsidP="0036225F">
      <w:pPr>
        <w:pStyle w:val="Style20"/>
        <w:widowControl/>
        <w:ind w:firstLine="567"/>
        <w:jc w:val="both"/>
        <w:rPr>
          <w:rStyle w:val="FontStyle87"/>
          <w:rFonts w:ascii="Arial" w:hAnsi="Arial" w:cs="Arial"/>
          <w:color w:val="auto"/>
          <w:kern w:val="2"/>
          <w:sz w:val="24"/>
          <w:szCs w:val="24"/>
          <w:lang w:eastAsia="en-US"/>
        </w:rPr>
      </w:pPr>
    </w:p>
    <w:p w:rsidR="00177D16" w:rsidRPr="0005368F" w:rsidRDefault="00CD66BA" w:rsidP="0005368F">
      <w:pPr>
        <w:pStyle w:val="Style20"/>
        <w:widowControl/>
        <w:ind w:firstLine="567"/>
        <w:jc w:val="both"/>
        <w:rPr>
          <w:rStyle w:val="FontStyle89"/>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3.26</w:t>
      </w:r>
      <w:r w:rsidR="0005368F">
        <w:rPr>
          <w:rStyle w:val="FontStyle87"/>
          <w:rFonts w:ascii="Arial" w:hAnsi="Arial" w:cs="Arial"/>
          <w:color w:val="auto"/>
          <w:kern w:val="2"/>
          <w:sz w:val="24"/>
          <w:szCs w:val="24"/>
          <w:lang w:eastAsia="en-US"/>
        </w:rPr>
        <w:t xml:space="preserve"> </w:t>
      </w:r>
      <w:r w:rsidR="00EE5020" w:rsidRPr="0005368F">
        <w:rPr>
          <w:rStyle w:val="FontStyle87"/>
          <w:rFonts w:ascii="Arial" w:hAnsi="Arial" w:cs="Arial"/>
          <w:color w:val="auto"/>
          <w:kern w:val="2"/>
          <w:sz w:val="24"/>
          <w:szCs w:val="24"/>
          <w:lang w:eastAsia="en-US"/>
        </w:rPr>
        <w:t>устройство управления с автоматическим возвратом в исходное состояние</w:t>
      </w:r>
      <w:r w:rsidR="0005368F" w:rsidRPr="0005368F">
        <w:rPr>
          <w:rStyle w:val="FontStyle87"/>
          <w:rFonts w:ascii="Arial" w:hAnsi="Arial" w:cs="Arial"/>
          <w:color w:val="auto"/>
          <w:kern w:val="2"/>
          <w:sz w:val="24"/>
          <w:szCs w:val="24"/>
          <w:lang w:eastAsia="en-US"/>
        </w:rPr>
        <w:t xml:space="preserve"> </w:t>
      </w:r>
      <w:r w:rsidR="0005368F" w:rsidRPr="0005368F">
        <w:rPr>
          <w:rStyle w:val="FontStyle87"/>
          <w:rFonts w:ascii="Arial" w:hAnsi="Arial" w:cs="Arial"/>
          <w:b w:val="0"/>
          <w:color w:val="auto"/>
          <w:kern w:val="2"/>
          <w:sz w:val="24"/>
          <w:szCs w:val="24"/>
          <w:lang w:eastAsia="en-US"/>
        </w:rPr>
        <w:t>(</w:t>
      </w:r>
      <w:r w:rsidR="0005368F" w:rsidRPr="0005368F">
        <w:rPr>
          <w:rFonts w:ascii="Arial" w:hAnsi="Arial" w:cs="Arial"/>
        </w:rPr>
        <w:t>hold-to-run control device</w:t>
      </w:r>
      <w:r w:rsidR="0005368F" w:rsidRPr="0005368F">
        <w:rPr>
          <w:rStyle w:val="FontStyle87"/>
          <w:rFonts w:ascii="Arial" w:hAnsi="Arial" w:cs="Arial"/>
          <w:b w:val="0"/>
          <w:color w:val="auto"/>
          <w:kern w:val="2"/>
          <w:sz w:val="24"/>
          <w:szCs w:val="24"/>
          <w:lang w:eastAsia="en-US"/>
        </w:rPr>
        <w:t>):</w:t>
      </w:r>
      <w:r w:rsidR="0005368F" w:rsidRPr="0005368F">
        <w:rPr>
          <w:rStyle w:val="FontStyle87"/>
          <w:rFonts w:ascii="Arial" w:hAnsi="Arial" w:cs="Arial"/>
          <w:color w:val="auto"/>
          <w:kern w:val="2"/>
          <w:sz w:val="24"/>
          <w:szCs w:val="24"/>
          <w:lang w:eastAsia="en-US"/>
        </w:rPr>
        <w:t xml:space="preserve"> </w:t>
      </w:r>
      <w:r w:rsidR="0005368F" w:rsidRPr="0005368F">
        <w:rPr>
          <w:rStyle w:val="FontStyle89"/>
          <w:rFonts w:ascii="Arial" w:hAnsi="Arial" w:cs="Arial"/>
          <w:color w:val="auto"/>
          <w:kern w:val="2"/>
          <w:sz w:val="24"/>
          <w:szCs w:val="24"/>
          <w:lang w:eastAsia="en-US"/>
        </w:rPr>
        <w:t>У</w:t>
      </w:r>
      <w:r w:rsidR="00EE5020" w:rsidRPr="0005368F">
        <w:rPr>
          <w:rStyle w:val="FontStyle89"/>
          <w:rFonts w:ascii="Arial" w:hAnsi="Arial" w:cs="Arial"/>
          <w:color w:val="auto"/>
          <w:kern w:val="2"/>
          <w:sz w:val="24"/>
          <w:szCs w:val="24"/>
          <w:lang w:eastAsia="en-US"/>
        </w:rPr>
        <w:t>стройство</w:t>
      </w:r>
      <w:r w:rsidR="00EE5020" w:rsidRPr="0036225F">
        <w:rPr>
          <w:rStyle w:val="FontStyle89"/>
          <w:rFonts w:ascii="Arial" w:hAnsi="Arial" w:cs="Arial"/>
          <w:color w:val="auto"/>
          <w:kern w:val="2"/>
          <w:sz w:val="24"/>
          <w:szCs w:val="24"/>
          <w:lang w:eastAsia="en-US"/>
        </w:rPr>
        <w:t xml:space="preserve"> управления, которое запускает и поддерживает функции машины только до тех пор, пока приводится в действие ручное управление (привод)</w:t>
      </w:r>
    </w:p>
    <w:p w:rsidR="0005368F" w:rsidRDefault="0005368F" w:rsidP="0036225F">
      <w:pPr>
        <w:pStyle w:val="Style20"/>
        <w:widowControl/>
        <w:ind w:firstLine="567"/>
        <w:jc w:val="both"/>
        <w:rPr>
          <w:rStyle w:val="FontStyle89"/>
          <w:rFonts w:ascii="Arial" w:hAnsi="Arial" w:cs="Arial"/>
          <w:color w:val="auto"/>
          <w:kern w:val="2"/>
          <w:sz w:val="24"/>
          <w:szCs w:val="24"/>
          <w:lang w:eastAsia="en-US"/>
        </w:rPr>
      </w:pPr>
    </w:p>
    <w:p w:rsidR="00177D16" w:rsidRPr="0005368F" w:rsidRDefault="0005368F" w:rsidP="0036225F">
      <w:pPr>
        <w:pStyle w:val="Style20"/>
        <w:widowControl/>
        <w:ind w:firstLine="567"/>
        <w:jc w:val="both"/>
        <w:rPr>
          <w:rStyle w:val="FontStyle89"/>
          <w:rFonts w:ascii="Arial" w:hAnsi="Arial" w:cs="Arial"/>
          <w:color w:val="auto"/>
          <w:kern w:val="2"/>
          <w:sz w:val="20"/>
          <w:szCs w:val="20"/>
          <w:lang w:eastAsia="en-US"/>
        </w:rPr>
      </w:pPr>
      <w:r w:rsidRPr="0005368F">
        <w:rPr>
          <w:rStyle w:val="FontStyle89"/>
          <w:rFonts w:ascii="Arial" w:hAnsi="Arial" w:cs="Arial"/>
          <w:color w:val="auto"/>
          <w:spacing w:val="20"/>
          <w:kern w:val="2"/>
          <w:sz w:val="20"/>
          <w:szCs w:val="20"/>
          <w:lang w:eastAsia="en-US"/>
        </w:rPr>
        <w:t>Примечание</w:t>
      </w:r>
      <w:r w:rsidRPr="0005368F">
        <w:rPr>
          <w:rStyle w:val="FontStyle89"/>
          <w:rFonts w:ascii="Arial" w:hAnsi="Arial" w:cs="Arial"/>
          <w:color w:val="auto"/>
          <w:kern w:val="2"/>
          <w:sz w:val="20"/>
          <w:szCs w:val="20"/>
          <w:lang w:eastAsia="en-US"/>
        </w:rPr>
        <w:t xml:space="preserve"> – Взято из</w:t>
      </w:r>
      <w:r w:rsidR="00CD66BA" w:rsidRPr="0005368F">
        <w:rPr>
          <w:rStyle w:val="FontStyle89"/>
          <w:rFonts w:ascii="Arial" w:hAnsi="Arial" w:cs="Arial"/>
          <w:color w:val="auto"/>
          <w:kern w:val="2"/>
          <w:sz w:val="20"/>
          <w:szCs w:val="20"/>
          <w:lang w:eastAsia="en-US"/>
        </w:rPr>
        <w:t xml:space="preserve"> </w:t>
      </w:r>
      <w:r w:rsidR="00CD66BA" w:rsidRPr="0005368F">
        <w:rPr>
          <w:rStyle w:val="FontStyle89"/>
          <w:rFonts w:ascii="Arial" w:hAnsi="Arial" w:cs="Arial"/>
          <w:color w:val="auto"/>
          <w:kern w:val="2"/>
          <w:sz w:val="20"/>
          <w:szCs w:val="20"/>
          <w:lang w:val="en-US" w:eastAsia="en-US"/>
        </w:rPr>
        <w:t>EN</w:t>
      </w:r>
      <w:r w:rsidR="00CD66BA" w:rsidRPr="0005368F">
        <w:rPr>
          <w:rStyle w:val="FontStyle89"/>
          <w:rFonts w:ascii="Arial" w:hAnsi="Arial" w:cs="Arial"/>
          <w:color w:val="auto"/>
          <w:kern w:val="2"/>
          <w:sz w:val="20"/>
          <w:szCs w:val="20"/>
          <w:lang w:eastAsia="en-US"/>
        </w:rPr>
        <w:t xml:space="preserve"> </w:t>
      </w:r>
      <w:r w:rsidR="00CD66BA" w:rsidRPr="0005368F">
        <w:rPr>
          <w:rStyle w:val="FontStyle89"/>
          <w:rFonts w:ascii="Arial" w:hAnsi="Arial" w:cs="Arial"/>
          <w:color w:val="auto"/>
          <w:kern w:val="2"/>
          <w:sz w:val="20"/>
          <w:szCs w:val="20"/>
          <w:lang w:val="en-US" w:eastAsia="en-US"/>
        </w:rPr>
        <w:t>ISO</w:t>
      </w:r>
      <w:r w:rsidRPr="0005368F">
        <w:rPr>
          <w:rStyle w:val="FontStyle89"/>
          <w:rFonts w:ascii="Arial" w:hAnsi="Arial" w:cs="Arial"/>
          <w:color w:val="auto"/>
          <w:kern w:val="2"/>
          <w:sz w:val="20"/>
          <w:szCs w:val="20"/>
          <w:lang w:eastAsia="en-US"/>
        </w:rPr>
        <w:t xml:space="preserve"> 12100:2010, 3.28.3</w:t>
      </w:r>
    </w:p>
    <w:p w:rsidR="0005368F" w:rsidRDefault="0005368F" w:rsidP="0036225F">
      <w:pPr>
        <w:pStyle w:val="Style16"/>
        <w:widowControl/>
        <w:ind w:firstLine="567"/>
        <w:jc w:val="both"/>
        <w:rPr>
          <w:rStyle w:val="FontStyle87"/>
          <w:rFonts w:ascii="Arial" w:hAnsi="Arial" w:cs="Arial"/>
          <w:color w:val="auto"/>
          <w:kern w:val="2"/>
          <w:sz w:val="24"/>
          <w:szCs w:val="24"/>
          <w:lang w:eastAsia="en-US"/>
        </w:rPr>
      </w:pPr>
    </w:p>
    <w:p w:rsidR="00021E5C" w:rsidRPr="0005368F" w:rsidRDefault="00CD66BA" w:rsidP="0005368F">
      <w:pPr>
        <w:pStyle w:val="Style16"/>
        <w:widowControl/>
        <w:ind w:firstLine="567"/>
        <w:jc w:val="both"/>
        <w:rPr>
          <w:rStyle w:val="FontStyle89"/>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3.27</w:t>
      </w:r>
      <w:r w:rsidR="0005368F">
        <w:rPr>
          <w:rStyle w:val="FontStyle87"/>
          <w:rFonts w:ascii="Arial" w:hAnsi="Arial" w:cs="Arial"/>
          <w:color w:val="auto"/>
          <w:kern w:val="2"/>
          <w:sz w:val="24"/>
          <w:szCs w:val="24"/>
          <w:lang w:eastAsia="en-US"/>
        </w:rPr>
        <w:t xml:space="preserve"> </w:t>
      </w:r>
      <w:r w:rsidR="009C6F89" w:rsidRPr="0005368F">
        <w:rPr>
          <w:rStyle w:val="FontStyle111"/>
          <w:rFonts w:ascii="Arial" w:hAnsi="Arial" w:cs="Arial"/>
          <w:color w:val="auto"/>
          <w:kern w:val="2"/>
          <w:sz w:val="24"/>
          <w:szCs w:val="24"/>
          <w:lang w:eastAsia="en-US"/>
        </w:rPr>
        <w:t>интерфейс</w:t>
      </w:r>
      <w:r w:rsidR="0005368F" w:rsidRPr="0005368F">
        <w:rPr>
          <w:rStyle w:val="FontStyle111"/>
          <w:rFonts w:ascii="Arial" w:hAnsi="Arial" w:cs="Arial"/>
          <w:color w:val="auto"/>
          <w:kern w:val="2"/>
          <w:sz w:val="24"/>
          <w:szCs w:val="24"/>
          <w:lang w:eastAsia="en-US"/>
        </w:rPr>
        <w:t xml:space="preserve"> </w:t>
      </w:r>
      <w:r w:rsidR="0005368F" w:rsidRPr="0005368F">
        <w:rPr>
          <w:rStyle w:val="FontStyle111"/>
          <w:rFonts w:ascii="Arial" w:hAnsi="Arial" w:cs="Arial"/>
          <w:b w:val="0"/>
          <w:color w:val="auto"/>
          <w:kern w:val="2"/>
          <w:sz w:val="24"/>
          <w:szCs w:val="24"/>
          <w:lang w:eastAsia="en-US"/>
        </w:rPr>
        <w:t>(</w:t>
      </w:r>
      <w:r w:rsidR="0005368F" w:rsidRPr="0005368F">
        <w:rPr>
          <w:rFonts w:ascii="Arial" w:hAnsi="Arial" w:cs="Arial"/>
        </w:rPr>
        <w:t>interface</w:t>
      </w:r>
      <w:r w:rsidR="0005368F" w:rsidRPr="0005368F">
        <w:rPr>
          <w:rStyle w:val="FontStyle111"/>
          <w:rFonts w:ascii="Arial" w:hAnsi="Arial" w:cs="Arial"/>
          <w:b w:val="0"/>
          <w:color w:val="auto"/>
          <w:kern w:val="2"/>
          <w:sz w:val="24"/>
          <w:szCs w:val="24"/>
          <w:lang w:eastAsia="en-US"/>
        </w:rPr>
        <w:t>):</w:t>
      </w:r>
      <w:r w:rsidR="0005368F" w:rsidRPr="0005368F">
        <w:rPr>
          <w:rStyle w:val="FontStyle111"/>
          <w:rFonts w:ascii="Arial" w:hAnsi="Arial" w:cs="Arial"/>
          <w:color w:val="auto"/>
          <w:kern w:val="2"/>
          <w:sz w:val="24"/>
          <w:szCs w:val="24"/>
          <w:lang w:eastAsia="en-US"/>
        </w:rPr>
        <w:t xml:space="preserve"> </w:t>
      </w:r>
      <w:r w:rsidR="009C6F89" w:rsidRPr="0005368F">
        <w:rPr>
          <w:rStyle w:val="FontStyle118"/>
          <w:color w:val="auto"/>
          <w:kern w:val="2"/>
          <w:sz w:val="24"/>
          <w:szCs w:val="24"/>
        </w:rPr>
        <w:t>Соединительное</w:t>
      </w:r>
      <w:r w:rsidR="009C6F89" w:rsidRPr="0036225F">
        <w:rPr>
          <w:rStyle w:val="FontStyle118"/>
          <w:color w:val="auto"/>
          <w:kern w:val="2"/>
          <w:sz w:val="24"/>
          <w:szCs w:val="24"/>
        </w:rPr>
        <w:t xml:space="preserve"> устройство между двумя частями и/или системами мусоровоза</w:t>
      </w:r>
      <w:r w:rsidR="009C6F89" w:rsidRPr="0036225F">
        <w:rPr>
          <w:rStyle w:val="FontStyle89"/>
          <w:rFonts w:ascii="Arial" w:hAnsi="Arial" w:cs="Arial"/>
          <w:color w:val="auto"/>
          <w:kern w:val="2"/>
          <w:sz w:val="24"/>
          <w:szCs w:val="24"/>
          <w:lang w:eastAsia="en-US"/>
        </w:rPr>
        <w:t xml:space="preserve"> </w:t>
      </w:r>
    </w:p>
    <w:p w:rsidR="0005368F" w:rsidRDefault="0005368F" w:rsidP="0036225F">
      <w:pPr>
        <w:pStyle w:val="Style20"/>
        <w:widowControl/>
        <w:ind w:firstLine="567"/>
        <w:jc w:val="both"/>
        <w:rPr>
          <w:rStyle w:val="FontStyle89"/>
          <w:rFonts w:ascii="Arial" w:hAnsi="Arial" w:cs="Arial"/>
          <w:color w:val="auto"/>
          <w:kern w:val="2"/>
          <w:sz w:val="24"/>
          <w:szCs w:val="24"/>
          <w:lang w:eastAsia="en-US"/>
        </w:rPr>
      </w:pPr>
    </w:p>
    <w:p w:rsidR="00177D16" w:rsidRPr="0005368F" w:rsidRDefault="0005368F" w:rsidP="0036225F">
      <w:pPr>
        <w:pStyle w:val="Style20"/>
        <w:widowControl/>
        <w:ind w:firstLine="567"/>
        <w:jc w:val="both"/>
        <w:rPr>
          <w:rStyle w:val="FontStyle89"/>
          <w:rFonts w:ascii="Arial" w:hAnsi="Arial" w:cs="Arial"/>
          <w:color w:val="auto"/>
          <w:kern w:val="2"/>
          <w:sz w:val="20"/>
          <w:szCs w:val="20"/>
          <w:lang w:eastAsia="en-US"/>
        </w:rPr>
      </w:pPr>
      <w:r w:rsidRPr="0005368F">
        <w:rPr>
          <w:rStyle w:val="FontStyle89"/>
          <w:rFonts w:ascii="Arial" w:hAnsi="Arial" w:cs="Arial"/>
          <w:color w:val="auto"/>
          <w:spacing w:val="20"/>
          <w:kern w:val="2"/>
          <w:sz w:val="20"/>
          <w:szCs w:val="20"/>
          <w:lang w:eastAsia="en-US"/>
        </w:rPr>
        <w:t>Примечание</w:t>
      </w:r>
      <w:r w:rsidRPr="0005368F">
        <w:rPr>
          <w:rStyle w:val="FontStyle89"/>
          <w:rFonts w:ascii="Arial" w:hAnsi="Arial" w:cs="Arial"/>
          <w:color w:val="auto"/>
          <w:kern w:val="2"/>
          <w:sz w:val="20"/>
          <w:szCs w:val="20"/>
          <w:lang w:eastAsia="en-US"/>
        </w:rPr>
        <w:t xml:space="preserve"> – Взято из</w:t>
      </w:r>
      <w:r w:rsidR="00CD66BA" w:rsidRPr="0005368F">
        <w:rPr>
          <w:rStyle w:val="FontStyle89"/>
          <w:rFonts w:ascii="Arial" w:hAnsi="Arial" w:cs="Arial"/>
          <w:color w:val="auto"/>
          <w:kern w:val="2"/>
          <w:sz w:val="20"/>
          <w:szCs w:val="20"/>
          <w:lang w:eastAsia="en-US"/>
        </w:rPr>
        <w:t xml:space="preserve"> </w:t>
      </w:r>
      <w:r w:rsidR="00CD66BA" w:rsidRPr="0005368F">
        <w:rPr>
          <w:rStyle w:val="FontStyle89"/>
          <w:rFonts w:ascii="Arial" w:hAnsi="Arial" w:cs="Arial"/>
          <w:color w:val="auto"/>
          <w:kern w:val="2"/>
          <w:sz w:val="20"/>
          <w:szCs w:val="20"/>
          <w:lang w:val="en-US" w:eastAsia="en-US"/>
        </w:rPr>
        <w:t>EN</w:t>
      </w:r>
      <w:r w:rsidRPr="0005368F">
        <w:rPr>
          <w:rStyle w:val="FontStyle89"/>
          <w:rFonts w:ascii="Arial" w:hAnsi="Arial" w:cs="Arial"/>
          <w:color w:val="auto"/>
          <w:kern w:val="2"/>
          <w:sz w:val="20"/>
          <w:szCs w:val="20"/>
          <w:lang w:eastAsia="en-US"/>
        </w:rPr>
        <w:t xml:space="preserve"> 1501-1:2021, 3.23</w:t>
      </w:r>
    </w:p>
    <w:p w:rsidR="0005368F" w:rsidRPr="0005368F" w:rsidRDefault="0005368F" w:rsidP="0036225F">
      <w:pPr>
        <w:pStyle w:val="Style16"/>
        <w:widowControl/>
        <w:ind w:firstLine="567"/>
        <w:jc w:val="both"/>
        <w:rPr>
          <w:rStyle w:val="FontStyle87"/>
          <w:rFonts w:ascii="Arial" w:hAnsi="Arial" w:cs="Arial"/>
          <w:color w:val="auto"/>
          <w:kern w:val="2"/>
          <w:sz w:val="24"/>
          <w:szCs w:val="24"/>
          <w:lang w:eastAsia="en-US"/>
        </w:rPr>
      </w:pPr>
    </w:p>
    <w:p w:rsidR="00177D16" w:rsidRPr="0005368F" w:rsidRDefault="00CD66BA" w:rsidP="0005368F">
      <w:pPr>
        <w:pStyle w:val="Style16"/>
        <w:widowControl/>
        <w:ind w:firstLine="567"/>
        <w:jc w:val="both"/>
        <w:rPr>
          <w:rStyle w:val="FontStyle89"/>
          <w:rFonts w:ascii="Arial" w:hAnsi="Arial" w:cs="Arial"/>
          <w:b/>
          <w:bCs/>
          <w:color w:val="auto"/>
          <w:kern w:val="2"/>
          <w:sz w:val="24"/>
          <w:szCs w:val="24"/>
          <w:lang w:eastAsia="en-US"/>
        </w:rPr>
      </w:pPr>
      <w:r w:rsidRPr="0005368F">
        <w:rPr>
          <w:rStyle w:val="FontStyle87"/>
          <w:rFonts w:ascii="Arial" w:hAnsi="Arial" w:cs="Arial"/>
          <w:color w:val="auto"/>
          <w:kern w:val="2"/>
          <w:sz w:val="24"/>
          <w:szCs w:val="24"/>
          <w:lang w:eastAsia="en-US"/>
        </w:rPr>
        <w:t>3.28</w:t>
      </w:r>
      <w:r w:rsidR="0005368F" w:rsidRPr="0005368F">
        <w:rPr>
          <w:rStyle w:val="FontStyle87"/>
          <w:rFonts w:ascii="Arial" w:hAnsi="Arial" w:cs="Arial"/>
          <w:color w:val="auto"/>
          <w:kern w:val="2"/>
          <w:sz w:val="24"/>
          <w:szCs w:val="24"/>
          <w:lang w:eastAsia="en-US"/>
        </w:rPr>
        <w:t xml:space="preserve"> </w:t>
      </w:r>
      <w:r w:rsidR="009C6F89" w:rsidRPr="0005368F">
        <w:rPr>
          <w:rStyle w:val="FontStyle94"/>
          <w:rFonts w:ascii="Arial" w:hAnsi="Arial" w:cs="Arial"/>
          <w:b/>
          <w:bCs/>
          <w:color w:val="auto"/>
          <w:spacing w:val="0"/>
          <w:kern w:val="2"/>
          <w:sz w:val="24"/>
          <w:szCs w:val="24"/>
        </w:rPr>
        <w:t>интерфейс с подъемным устройством(ами)</w:t>
      </w:r>
      <w:r w:rsidR="0005368F" w:rsidRPr="0005368F">
        <w:rPr>
          <w:rStyle w:val="FontStyle94"/>
          <w:rFonts w:ascii="Arial" w:hAnsi="Arial" w:cs="Arial"/>
          <w:b/>
          <w:bCs/>
          <w:color w:val="auto"/>
          <w:spacing w:val="0"/>
          <w:kern w:val="2"/>
          <w:sz w:val="24"/>
          <w:szCs w:val="24"/>
        </w:rPr>
        <w:t xml:space="preserve"> </w:t>
      </w:r>
      <w:r w:rsidR="0005368F" w:rsidRPr="0005368F">
        <w:rPr>
          <w:rStyle w:val="FontStyle94"/>
          <w:rFonts w:ascii="Arial" w:hAnsi="Arial" w:cs="Arial"/>
          <w:bCs/>
          <w:color w:val="auto"/>
          <w:spacing w:val="0"/>
          <w:kern w:val="2"/>
          <w:sz w:val="24"/>
          <w:szCs w:val="24"/>
        </w:rPr>
        <w:t>(</w:t>
      </w:r>
      <w:r w:rsidR="0005368F" w:rsidRPr="0005368F">
        <w:rPr>
          <w:rFonts w:ascii="Arial" w:hAnsi="Arial" w:cs="Arial"/>
        </w:rPr>
        <w:t>interface with the lifting device(s)</w:t>
      </w:r>
      <w:r w:rsidR="0005368F" w:rsidRPr="0005368F">
        <w:rPr>
          <w:rStyle w:val="FontStyle94"/>
          <w:rFonts w:ascii="Arial" w:hAnsi="Arial" w:cs="Arial"/>
          <w:bCs/>
          <w:color w:val="auto"/>
          <w:spacing w:val="0"/>
          <w:kern w:val="2"/>
          <w:sz w:val="24"/>
          <w:szCs w:val="24"/>
        </w:rPr>
        <w:t xml:space="preserve">): </w:t>
      </w:r>
      <w:r w:rsidR="009C6F89" w:rsidRPr="0005368F">
        <w:rPr>
          <w:rStyle w:val="FontStyle118"/>
          <w:color w:val="auto"/>
          <w:kern w:val="2"/>
          <w:sz w:val="24"/>
          <w:szCs w:val="24"/>
        </w:rPr>
        <w:t>Соединительное устройство, имеющее органы управления и механические устройства, обеспечивающие безопасное соединение</w:t>
      </w:r>
      <w:r w:rsidR="009C6F89" w:rsidRPr="0036225F">
        <w:rPr>
          <w:rStyle w:val="FontStyle118"/>
          <w:color w:val="auto"/>
          <w:kern w:val="2"/>
          <w:sz w:val="24"/>
          <w:szCs w:val="24"/>
        </w:rPr>
        <w:t xml:space="preserve"> между кузовом и подъемным(и) устройством(ами)</w:t>
      </w:r>
    </w:p>
    <w:p w:rsidR="0005368F" w:rsidRDefault="0005368F" w:rsidP="0036225F">
      <w:pPr>
        <w:pStyle w:val="Style20"/>
        <w:widowControl/>
        <w:ind w:firstLine="567"/>
        <w:jc w:val="both"/>
        <w:rPr>
          <w:rStyle w:val="FontStyle89"/>
          <w:rFonts w:ascii="Arial" w:hAnsi="Arial" w:cs="Arial"/>
          <w:color w:val="auto"/>
          <w:kern w:val="2"/>
          <w:sz w:val="24"/>
          <w:szCs w:val="24"/>
          <w:lang w:eastAsia="en-US"/>
        </w:rPr>
      </w:pPr>
    </w:p>
    <w:p w:rsidR="00177D16" w:rsidRPr="0005368F" w:rsidRDefault="0005368F" w:rsidP="0036225F">
      <w:pPr>
        <w:pStyle w:val="Style20"/>
        <w:widowControl/>
        <w:ind w:firstLine="567"/>
        <w:jc w:val="both"/>
        <w:rPr>
          <w:rStyle w:val="FontStyle89"/>
          <w:rFonts w:ascii="Arial" w:hAnsi="Arial" w:cs="Arial"/>
          <w:color w:val="auto"/>
          <w:kern w:val="2"/>
          <w:sz w:val="20"/>
          <w:szCs w:val="20"/>
          <w:lang w:eastAsia="en-US"/>
        </w:rPr>
      </w:pPr>
      <w:r w:rsidRPr="0005368F">
        <w:rPr>
          <w:rStyle w:val="FontStyle89"/>
          <w:rFonts w:ascii="Arial" w:hAnsi="Arial" w:cs="Arial"/>
          <w:color w:val="auto"/>
          <w:spacing w:val="20"/>
          <w:kern w:val="2"/>
          <w:sz w:val="20"/>
          <w:szCs w:val="20"/>
          <w:lang w:eastAsia="en-US"/>
        </w:rPr>
        <w:t>Примечание</w:t>
      </w:r>
      <w:r w:rsidRPr="0005368F">
        <w:rPr>
          <w:rStyle w:val="FontStyle89"/>
          <w:rFonts w:ascii="Arial" w:hAnsi="Arial" w:cs="Arial"/>
          <w:color w:val="auto"/>
          <w:kern w:val="2"/>
          <w:sz w:val="20"/>
          <w:szCs w:val="20"/>
          <w:lang w:eastAsia="en-US"/>
        </w:rPr>
        <w:t xml:space="preserve"> – Взято из</w:t>
      </w:r>
      <w:r w:rsidR="00CD66BA" w:rsidRPr="0005368F">
        <w:rPr>
          <w:rStyle w:val="FontStyle89"/>
          <w:rFonts w:ascii="Arial" w:hAnsi="Arial" w:cs="Arial"/>
          <w:color w:val="auto"/>
          <w:kern w:val="2"/>
          <w:sz w:val="20"/>
          <w:szCs w:val="20"/>
          <w:lang w:eastAsia="en-US"/>
        </w:rPr>
        <w:t xml:space="preserve"> </w:t>
      </w:r>
      <w:r w:rsidR="00CD66BA" w:rsidRPr="0005368F">
        <w:rPr>
          <w:rStyle w:val="FontStyle89"/>
          <w:rFonts w:ascii="Arial" w:hAnsi="Arial" w:cs="Arial"/>
          <w:color w:val="auto"/>
          <w:kern w:val="2"/>
          <w:sz w:val="20"/>
          <w:szCs w:val="20"/>
          <w:lang w:val="en-US" w:eastAsia="en-US"/>
        </w:rPr>
        <w:t>EN</w:t>
      </w:r>
      <w:r w:rsidR="00CD66BA" w:rsidRPr="0005368F">
        <w:rPr>
          <w:rStyle w:val="FontStyle89"/>
          <w:rFonts w:ascii="Arial" w:hAnsi="Arial" w:cs="Arial"/>
          <w:color w:val="auto"/>
          <w:kern w:val="2"/>
          <w:sz w:val="20"/>
          <w:szCs w:val="20"/>
          <w:lang w:eastAsia="en-US"/>
        </w:rPr>
        <w:t xml:space="preserve"> 1501-1:2021, 3.23.1]</w:t>
      </w:r>
    </w:p>
    <w:p w:rsidR="009C6F89" w:rsidRPr="0005368F" w:rsidRDefault="00CD66BA" w:rsidP="0005368F">
      <w:pPr>
        <w:pStyle w:val="Style16"/>
        <w:widowControl/>
        <w:ind w:firstLine="567"/>
        <w:jc w:val="both"/>
        <w:rPr>
          <w:rStyle w:val="FontStyle89"/>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3.29</w:t>
      </w:r>
      <w:r w:rsidR="0005368F">
        <w:rPr>
          <w:rStyle w:val="FontStyle87"/>
          <w:rFonts w:ascii="Arial" w:hAnsi="Arial" w:cs="Arial"/>
          <w:color w:val="auto"/>
          <w:kern w:val="2"/>
          <w:sz w:val="24"/>
          <w:szCs w:val="24"/>
          <w:lang w:eastAsia="en-US"/>
        </w:rPr>
        <w:t xml:space="preserve"> </w:t>
      </w:r>
      <w:r w:rsidR="0005368F" w:rsidRPr="0005368F">
        <w:rPr>
          <w:rStyle w:val="FontStyle87"/>
          <w:rFonts w:ascii="Arial" w:hAnsi="Arial" w:cs="Arial"/>
          <w:color w:val="auto"/>
          <w:kern w:val="2"/>
          <w:sz w:val="24"/>
          <w:szCs w:val="24"/>
          <w:lang w:eastAsia="en-US"/>
        </w:rPr>
        <w:t>р</w:t>
      </w:r>
      <w:r w:rsidR="009C6F89" w:rsidRPr="0005368F">
        <w:rPr>
          <w:rStyle w:val="FontStyle87"/>
          <w:rFonts w:ascii="Arial" w:hAnsi="Arial" w:cs="Arial"/>
          <w:color w:val="auto"/>
          <w:kern w:val="2"/>
          <w:sz w:val="24"/>
          <w:szCs w:val="24"/>
          <w:lang w:eastAsia="en-US"/>
        </w:rPr>
        <w:t>абочее положение</w:t>
      </w:r>
      <w:r w:rsidR="0005368F" w:rsidRPr="0005368F">
        <w:rPr>
          <w:rStyle w:val="FontStyle87"/>
          <w:rFonts w:ascii="Arial" w:hAnsi="Arial" w:cs="Arial"/>
          <w:color w:val="auto"/>
          <w:kern w:val="2"/>
          <w:sz w:val="24"/>
          <w:szCs w:val="24"/>
          <w:lang w:eastAsia="en-US"/>
        </w:rPr>
        <w:t xml:space="preserve"> </w:t>
      </w:r>
      <w:r w:rsidR="0005368F" w:rsidRPr="0005368F">
        <w:rPr>
          <w:rStyle w:val="FontStyle87"/>
          <w:rFonts w:ascii="Arial" w:hAnsi="Arial" w:cs="Arial"/>
          <w:b w:val="0"/>
          <w:color w:val="auto"/>
          <w:kern w:val="2"/>
          <w:sz w:val="24"/>
          <w:szCs w:val="24"/>
          <w:lang w:eastAsia="en-US"/>
        </w:rPr>
        <w:t>(</w:t>
      </w:r>
      <w:r w:rsidR="0005368F" w:rsidRPr="0005368F">
        <w:rPr>
          <w:rFonts w:ascii="Arial" w:hAnsi="Arial" w:cs="Arial"/>
        </w:rPr>
        <w:t>operation position</w:t>
      </w:r>
      <w:r w:rsidR="0005368F" w:rsidRPr="0005368F">
        <w:rPr>
          <w:rStyle w:val="FontStyle87"/>
          <w:rFonts w:ascii="Arial" w:hAnsi="Arial" w:cs="Arial"/>
          <w:b w:val="0"/>
          <w:color w:val="auto"/>
          <w:kern w:val="2"/>
          <w:sz w:val="24"/>
          <w:szCs w:val="24"/>
          <w:lang w:eastAsia="en-US"/>
        </w:rPr>
        <w:t xml:space="preserve">): </w:t>
      </w:r>
      <w:r w:rsidR="0005368F" w:rsidRPr="0005368F">
        <w:rPr>
          <w:rStyle w:val="FontStyle89"/>
          <w:rFonts w:ascii="Arial" w:hAnsi="Arial" w:cs="Arial"/>
          <w:color w:val="auto"/>
          <w:kern w:val="2"/>
          <w:sz w:val="24"/>
          <w:szCs w:val="24"/>
          <w:lang w:eastAsia="en-US"/>
        </w:rPr>
        <w:t>О</w:t>
      </w:r>
      <w:r w:rsidR="009C6F89" w:rsidRPr="0005368F">
        <w:rPr>
          <w:rStyle w:val="FontStyle89"/>
          <w:rFonts w:ascii="Arial" w:hAnsi="Arial" w:cs="Arial"/>
          <w:color w:val="auto"/>
          <w:kern w:val="2"/>
          <w:sz w:val="24"/>
          <w:szCs w:val="24"/>
          <w:lang w:eastAsia="en-US"/>
        </w:rPr>
        <w:t>бозначенное</w:t>
      </w:r>
      <w:r w:rsidR="009C6F89" w:rsidRPr="0036225F">
        <w:rPr>
          <w:rStyle w:val="FontStyle89"/>
          <w:rFonts w:ascii="Arial" w:hAnsi="Arial" w:cs="Arial"/>
          <w:color w:val="auto"/>
          <w:kern w:val="2"/>
          <w:sz w:val="24"/>
          <w:szCs w:val="24"/>
          <w:lang w:eastAsia="en-US"/>
        </w:rPr>
        <w:t xml:space="preserve"> положение мусоросборника, разгрузочного борта, бункера и другого оборудования, определенных изготовителем</w:t>
      </w:r>
    </w:p>
    <w:p w:rsidR="00021E5C" w:rsidRPr="0036225F" w:rsidRDefault="00021E5C" w:rsidP="0036225F">
      <w:pPr>
        <w:pStyle w:val="Style5"/>
        <w:widowControl/>
        <w:ind w:firstLine="567"/>
        <w:jc w:val="both"/>
        <w:rPr>
          <w:rStyle w:val="FontStyle89"/>
          <w:rFonts w:ascii="Arial" w:hAnsi="Arial" w:cs="Arial"/>
          <w:color w:val="auto"/>
          <w:kern w:val="2"/>
          <w:sz w:val="24"/>
          <w:szCs w:val="24"/>
          <w:lang w:eastAsia="en-US"/>
        </w:rPr>
      </w:pPr>
    </w:p>
    <w:p w:rsidR="00177D16" w:rsidRPr="0005368F" w:rsidRDefault="0005368F" w:rsidP="0036225F">
      <w:pPr>
        <w:pStyle w:val="Style5"/>
        <w:widowControl/>
        <w:ind w:firstLine="567"/>
        <w:jc w:val="both"/>
        <w:rPr>
          <w:rStyle w:val="FontStyle79"/>
          <w:rFonts w:ascii="Arial" w:hAnsi="Arial" w:cs="Arial"/>
          <w:color w:val="auto"/>
          <w:kern w:val="2"/>
          <w:sz w:val="20"/>
          <w:szCs w:val="20"/>
          <w:lang w:eastAsia="en-US"/>
        </w:rPr>
      </w:pPr>
      <w:r w:rsidRPr="0005368F">
        <w:rPr>
          <w:rStyle w:val="FontStyle89"/>
          <w:rFonts w:ascii="Arial" w:hAnsi="Arial" w:cs="Arial"/>
          <w:color w:val="auto"/>
          <w:spacing w:val="20"/>
          <w:kern w:val="2"/>
          <w:sz w:val="20"/>
          <w:szCs w:val="20"/>
          <w:lang w:eastAsia="en-US"/>
        </w:rPr>
        <w:t>Примечание</w:t>
      </w:r>
      <w:r w:rsidR="009C6F89" w:rsidRPr="0005368F">
        <w:rPr>
          <w:rStyle w:val="FontStyle89"/>
          <w:rFonts w:ascii="Arial" w:hAnsi="Arial" w:cs="Arial"/>
          <w:color w:val="auto"/>
          <w:kern w:val="2"/>
          <w:sz w:val="20"/>
          <w:szCs w:val="20"/>
          <w:lang w:eastAsia="en-US"/>
        </w:rPr>
        <w:t xml:space="preserve"> 1 </w:t>
      </w:r>
      <w:r w:rsidRPr="0005368F">
        <w:rPr>
          <w:rStyle w:val="FontStyle89"/>
          <w:rFonts w:ascii="Arial" w:hAnsi="Arial" w:cs="Arial"/>
          <w:color w:val="auto"/>
          <w:kern w:val="2"/>
          <w:sz w:val="20"/>
          <w:szCs w:val="20"/>
          <w:lang w:eastAsia="en-US"/>
        </w:rPr>
        <w:t>-</w:t>
      </w:r>
      <w:r w:rsidR="009C6F89" w:rsidRPr="0005368F">
        <w:rPr>
          <w:rStyle w:val="FontStyle89"/>
          <w:rFonts w:ascii="Arial" w:hAnsi="Arial" w:cs="Arial"/>
          <w:color w:val="auto"/>
          <w:kern w:val="2"/>
          <w:sz w:val="20"/>
          <w:szCs w:val="20"/>
          <w:lang w:eastAsia="en-US"/>
        </w:rPr>
        <w:t xml:space="preserve"> Прочее оборудование означает подъемные устройства, включая зажимы, рычаги или подножки.</w:t>
      </w:r>
    </w:p>
    <w:p w:rsidR="0005368F" w:rsidRPr="0005368F" w:rsidRDefault="0005368F" w:rsidP="0036225F">
      <w:pPr>
        <w:pStyle w:val="Style20"/>
        <w:widowControl/>
        <w:ind w:firstLine="567"/>
        <w:jc w:val="both"/>
        <w:rPr>
          <w:rStyle w:val="FontStyle89"/>
          <w:rFonts w:ascii="Arial" w:hAnsi="Arial" w:cs="Arial"/>
          <w:color w:val="auto"/>
          <w:kern w:val="2"/>
          <w:sz w:val="20"/>
          <w:szCs w:val="20"/>
          <w:lang w:eastAsia="en-US"/>
        </w:rPr>
      </w:pPr>
    </w:p>
    <w:p w:rsidR="00177D16" w:rsidRPr="0005368F" w:rsidRDefault="0005368F" w:rsidP="0036225F">
      <w:pPr>
        <w:pStyle w:val="Style20"/>
        <w:widowControl/>
        <w:ind w:firstLine="567"/>
        <w:jc w:val="both"/>
        <w:rPr>
          <w:rStyle w:val="FontStyle89"/>
          <w:rFonts w:ascii="Arial" w:hAnsi="Arial" w:cs="Arial"/>
          <w:color w:val="auto"/>
          <w:kern w:val="2"/>
          <w:sz w:val="20"/>
          <w:szCs w:val="20"/>
          <w:lang w:eastAsia="en-US"/>
        </w:rPr>
      </w:pPr>
      <w:r w:rsidRPr="0005368F">
        <w:rPr>
          <w:rStyle w:val="FontStyle89"/>
          <w:rFonts w:ascii="Arial" w:hAnsi="Arial" w:cs="Arial"/>
          <w:color w:val="auto"/>
          <w:spacing w:val="20"/>
          <w:kern w:val="2"/>
          <w:sz w:val="20"/>
          <w:szCs w:val="20"/>
          <w:lang w:eastAsia="en-US"/>
        </w:rPr>
        <w:t>Примечание</w:t>
      </w:r>
      <w:r w:rsidRPr="0005368F">
        <w:rPr>
          <w:rStyle w:val="FontStyle89"/>
          <w:rFonts w:ascii="Arial" w:hAnsi="Arial" w:cs="Arial"/>
          <w:color w:val="auto"/>
          <w:kern w:val="2"/>
          <w:sz w:val="20"/>
          <w:szCs w:val="20"/>
          <w:lang w:eastAsia="en-US"/>
        </w:rPr>
        <w:t xml:space="preserve"> – Взято из</w:t>
      </w:r>
      <w:r w:rsidR="00CD66BA" w:rsidRPr="0005368F">
        <w:rPr>
          <w:rStyle w:val="FontStyle89"/>
          <w:rFonts w:ascii="Arial" w:hAnsi="Arial" w:cs="Arial"/>
          <w:color w:val="auto"/>
          <w:kern w:val="2"/>
          <w:sz w:val="20"/>
          <w:szCs w:val="20"/>
          <w:lang w:eastAsia="en-US"/>
        </w:rPr>
        <w:t xml:space="preserve"> </w:t>
      </w:r>
      <w:r w:rsidR="00CD66BA" w:rsidRPr="0005368F">
        <w:rPr>
          <w:rStyle w:val="FontStyle89"/>
          <w:rFonts w:ascii="Arial" w:hAnsi="Arial" w:cs="Arial"/>
          <w:color w:val="auto"/>
          <w:kern w:val="2"/>
          <w:sz w:val="20"/>
          <w:szCs w:val="20"/>
          <w:lang w:val="en-US" w:eastAsia="en-US"/>
        </w:rPr>
        <w:t>EN</w:t>
      </w:r>
      <w:r w:rsidRPr="0005368F">
        <w:rPr>
          <w:rStyle w:val="FontStyle89"/>
          <w:rFonts w:ascii="Arial" w:hAnsi="Arial" w:cs="Arial"/>
          <w:color w:val="auto"/>
          <w:kern w:val="2"/>
          <w:sz w:val="20"/>
          <w:szCs w:val="20"/>
          <w:lang w:eastAsia="en-US"/>
        </w:rPr>
        <w:t xml:space="preserve"> 1501-1:2021, 3.32</w:t>
      </w:r>
    </w:p>
    <w:p w:rsidR="0005368F" w:rsidRDefault="0005368F" w:rsidP="0036225F">
      <w:pPr>
        <w:pStyle w:val="Style16"/>
        <w:widowControl/>
        <w:ind w:firstLine="567"/>
        <w:jc w:val="both"/>
        <w:rPr>
          <w:rStyle w:val="FontStyle87"/>
          <w:rFonts w:ascii="Arial" w:hAnsi="Arial" w:cs="Arial"/>
          <w:color w:val="auto"/>
          <w:kern w:val="2"/>
          <w:sz w:val="24"/>
          <w:szCs w:val="24"/>
          <w:lang w:eastAsia="en-US"/>
        </w:rPr>
      </w:pPr>
    </w:p>
    <w:p w:rsidR="009C6F89" w:rsidRPr="0005368F" w:rsidRDefault="00CD66BA" w:rsidP="0005368F">
      <w:pPr>
        <w:pStyle w:val="Style16"/>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3.30</w:t>
      </w:r>
      <w:r w:rsidR="0005368F">
        <w:rPr>
          <w:rStyle w:val="FontStyle87"/>
          <w:rFonts w:ascii="Arial" w:hAnsi="Arial" w:cs="Arial"/>
          <w:color w:val="auto"/>
          <w:kern w:val="2"/>
          <w:sz w:val="24"/>
          <w:szCs w:val="24"/>
          <w:lang w:eastAsia="en-US"/>
        </w:rPr>
        <w:t xml:space="preserve"> </w:t>
      </w:r>
      <w:r w:rsidR="009C6F89" w:rsidRPr="0005368F">
        <w:rPr>
          <w:rStyle w:val="FontStyle111"/>
          <w:rFonts w:ascii="Arial" w:hAnsi="Arial" w:cs="Arial"/>
          <w:color w:val="auto"/>
          <w:kern w:val="2"/>
          <w:sz w:val="24"/>
          <w:szCs w:val="24"/>
          <w:lang w:eastAsia="en-US"/>
        </w:rPr>
        <w:t>подъемное устройство контейнеров для сбора мусора</w:t>
      </w:r>
      <w:r w:rsidR="0005368F" w:rsidRPr="0005368F">
        <w:rPr>
          <w:rStyle w:val="FontStyle111"/>
          <w:rFonts w:ascii="Arial" w:hAnsi="Arial" w:cs="Arial"/>
          <w:color w:val="auto"/>
          <w:kern w:val="2"/>
          <w:sz w:val="24"/>
          <w:szCs w:val="24"/>
          <w:lang w:eastAsia="en-US"/>
        </w:rPr>
        <w:t xml:space="preserve"> </w:t>
      </w:r>
      <w:r w:rsidR="0005368F" w:rsidRPr="0005368F">
        <w:rPr>
          <w:rStyle w:val="FontStyle111"/>
          <w:rFonts w:ascii="Arial" w:hAnsi="Arial" w:cs="Arial"/>
          <w:b w:val="0"/>
          <w:color w:val="auto"/>
          <w:kern w:val="2"/>
          <w:sz w:val="24"/>
          <w:szCs w:val="24"/>
          <w:lang w:eastAsia="en-US"/>
        </w:rPr>
        <w:t>(</w:t>
      </w:r>
      <w:r w:rsidR="0005368F" w:rsidRPr="0005368F">
        <w:rPr>
          <w:rFonts w:ascii="Arial" w:hAnsi="Arial" w:cs="Arial"/>
        </w:rPr>
        <w:t>refuse container lifting device</w:t>
      </w:r>
      <w:r w:rsidR="0005368F" w:rsidRPr="0005368F">
        <w:rPr>
          <w:rStyle w:val="FontStyle111"/>
          <w:rFonts w:ascii="Arial" w:hAnsi="Arial" w:cs="Arial"/>
          <w:b w:val="0"/>
          <w:color w:val="auto"/>
          <w:kern w:val="2"/>
          <w:sz w:val="24"/>
          <w:szCs w:val="24"/>
          <w:lang w:eastAsia="en-US"/>
        </w:rPr>
        <w:t xml:space="preserve">): </w:t>
      </w:r>
      <w:r w:rsidR="0005368F" w:rsidRPr="0005368F">
        <w:rPr>
          <w:rStyle w:val="FontStyle114"/>
          <w:rFonts w:ascii="Arial" w:hAnsi="Arial" w:cs="Arial"/>
          <w:color w:val="auto"/>
          <w:kern w:val="2"/>
          <w:sz w:val="24"/>
          <w:szCs w:val="24"/>
          <w:lang w:eastAsia="en-US"/>
        </w:rPr>
        <w:t>М</w:t>
      </w:r>
      <w:r w:rsidR="009C6F89" w:rsidRPr="0005368F">
        <w:rPr>
          <w:rStyle w:val="FontStyle114"/>
          <w:rFonts w:ascii="Arial" w:hAnsi="Arial" w:cs="Arial"/>
          <w:color w:val="auto"/>
          <w:kern w:val="2"/>
          <w:sz w:val="24"/>
          <w:szCs w:val="24"/>
          <w:lang w:eastAsia="en-US"/>
        </w:rPr>
        <w:t>еханизм, установленный на мусоровозе, для опорожнения специальных мусорных</w:t>
      </w:r>
      <w:r w:rsidR="009C6F89" w:rsidRPr="0036225F">
        <w:rPr>
          <w:rStyle w:val="FontStyle114"/>
          <w:rFonts w:ascii="Arial" w:hAnsi="Arial" w:cs="Arial"/>
          <w:color w:val="auto"/>
          <w:kern w:val="2"/>
          <w:sz w:val="24"/>
          <w:szCs w:val="24"/>
          <w:lang w:eastAsia="en-US"/>
        </w:rPr>
        <w:t xml:space="preserve"> контейнеров</w:t>
      </w:r>
    </w:p>
    <w:p w:rsidR="00021E5C" w:rsidRPr="0036225F" w:rsidRDefault="00021E5C" w:rsidP="0036225F">
      <w:pPr>
        <w:pStyle w:val="Style5"/>
        <w:widowControl/>
        <w:ind w:firstLine="567"/>
        <w:jc w:val="both"/>
        <w:rPr>
          <w:rStyle w:val="FontStyle110"/>
          <w:rFonts w:ascii="Arial" w:hAnsi="Arial" w:cs="Arial"/>
          <w:color w:val="auto"/>
          <w:kern w:val="2"/>
          <w:sz w:val="24"/>
          <w:szCs w:val="24"/>
          <w:lang w:eastAsia="en-US"/>
        </w:rPr>
      </w:pPr>
    </w:p>
    <w:p w:rsidR="00177D16" w:rsidRPr="0005368F" w:rsidRDefault="0005368F" w:rsidP="0036225F">
      <w:pPr>
        <w:pStyle w:val="Style5"/>
        <w:widowControl/>
        <w:ind w:firstLine="567"/>
        <w:jc w:val="both"/>
        <w:rPr>
          <w:rStyle w:val="FontStyle79"/>
          <w:rFonts w:ascii="Arial" w:hAnsi="Arial" w:cs="Arial"/>
          <w:color w:val="auto"/>
          <w:kern w:val="2"/>
          <w:sz w:val="20"/>
          <w:szCs w:val="20"/>
          <w:lang w:eastAsia="en-US"/>
        </w:rPr>
      </w:pPr>
      <w:r w:rsidRPr="0005368F">
        <w:rPr>
          <w:rStyle w:val="FontStyle110"/>
          <w:rFonts w:ascii="Arial" w:hAnsi="Arial" w:cs="Arial"/>
          <w:color w:val="auto"/>
          <w:spacing w:val="20"/>
          <w:kern w:val="2"/>
          <w:sz w:val="20"/>
          <w:szCs w:val="20"/>
          <w:lang w:eastAsia="en-US"/>
        </w:rPr>
        <w:t>Примечание</w:t>
      </w:r>
      <w:r w:rsidR="00021E5C" w:rsidRPr="0005368F">
        <w:rPr>
          <w:rStyle w:val="FontStyle110"/>
          <w:rFonts w:ascii="Arial" w:hAnsi="Arial" w:cs="Arial"/>
          <w:color w:val="auto"/>
          <w:kern w:val="2"/>
          <w:sz w:val="20"/>
          <w:szCs w:val="20"/>
          <w:lang w:eastAsia="en-US"/>
        </w:rPr>
        <w:t xml:space="preserve"> 1 </w:t>
      </w:r>
      <w:r w:rsidRPr="0005368F">
        <w:rPr>
          <w:rStyle w:val="FontStyle110"/>
          <w:rFonts w:ascii="Arial" w:hAnsi="Arial" w:cs="Arial"/>
          <w:color w:val="auto"/>
          <w:kern w:val="2"/>
          <w:sz w:val="20"/>
          <w:szCs w:val="20"/>
          <w:lang w:eastAsia="en-US"/>
        </w:rPr>
        <w:t xml:space="preserve">- </w:t>
      </w:r>
      <w:r w:rsidR="009C6F89" w:rsidRPr="0005368F">
        <w:rPr>
          <w:rStyle w:val="FontStyle110"/>
          <w:rFonts w:ascii="Arial" w:hAnsi="Arial" w:cs="Arial"/>
          <w:color w:val="auto"/>
          <w:kern w:val="2"/>
          <w:sz w:val="20"/>
          <w:szCs w:val="20"/>
          <w:lang w:eastAsia="en-US"/>
        </w:rPr>
        <w:t xml:space="preserve">Подъемные устройства для мусорных контейнеров, отличные от указанных в </w:t>
      </w:r>
      <w:r w:rsidR="00CD66BA" w:rsidRPr="0005368F">
        <w:rPr>
          <w:rStyle w:val="FontStyle79"/>
          <w:rFonts w:ascii="Arial" w:hAnsi="Arial" w:cs="Arial"/>
          <w:color w:val="auto"/>
          <w:kern w:val="2"/>
          <w:sz w:val="20"/>
          <w:szCs w:val="20"/>
          <w:lang w:val="en-US" w:eastAsia="en-US"/>
        </w:rPr>
        <w:t>EN</w:t>
      </w:r>
      <w:r w:rsidR="00CD66BA" w:rsidRPr="0005368F">
        <w:rPr>
          <w:rStyle w:val="FontStyle79"/>
          <w:rFonts w:ascii="Arial" w:hAnsi="Arial" w:cs="Arial"/>
          <w:color w:val="auto"/>
          <w:kern w:val="2"/>
          <w:sz w:val="20"/>
          <w:szCs w:val="20"/>
          <w:lang w:eastAsia="en-US"/>
        </w:rPr>
        <w:t xml:space="preserve"> 12999:2020.</w:t>
      </w:r>
    </w:p>
    <w:p w:rsidR="00021E5C" w:rsidRPr="0036225F" w:rsidRDefault="00021E5C" w:rsidP="0036225F">
      <w:pPr>
        <w:pStyle w:val="Style20"/>
        <w:widowControl/>
        <w:ind w:firstLine="567"/>
        <w:jc w:val="both"/>
        <w:rPr>
          <w:rStyle w:val="FontStyle89"/>
          <w:rFonts w:ascii="Arial" w:hAnsi="Arial" w:cs="Arial"/>
          <w:color w:val="auto"/>
          <w:kern w:val="2"/>
          <w:sz w:val="24"/>
          <w:szCs w:val="24"/>
          <w:lang w:eastAsia="en-US"/>
        </w:rPr>
      </w:pPr>
    </w:p>
    <w:p w:rsidR="00177D16" w:rsidRPr="0005368F" w:rsidRDefault="0005368F" w:rsidP="0036225F">
      <w:pPr>
        <w:pStyle w:val="Style20"/>
        <w:widowControl/>
        <w:ind w:firstLine="567"/>
        <w:jc w:val="both"/>
        <w:rPr>
          <w:rStyle w:val="FontStyle89"/>
          <w:rFonts w:ascii="Arial" w:hAnsi="Arial" w:cs="Arial"/>
          <w:color w:val="auto"/>
          <w:kern w:val="2"/>
          <w:sz w:val="20"/>
          <w:szCs w:val="20"/>
          <w:lang w:eastAsia="en-US"/>
        </w:rPr>
      </w:pPr>
      <w:r w:rsidRPr="0005368F">
        <w:rPr>
          <w:rStyle w:val="FontStyle89"/>
          <w:rFonts w:ascii="Arial" w:hAnsi="Arial" w:cs="Arial"/>
          <w:color w:val="auto"/>
          <w:spacing w:val="20"/>
          <w:kern w:val="2"/>
          <w:sz w:val="20"/>
          <w:szCs w:val="20"/>
          <w:lang w:eastAsia="en-US"/>
        </w:rPr>
        <w:t>Примечание</w:t>
      </w:r>
      <w:r w:rsidRPr="0005368F">
        <w:rPr>
          <w:rStyle w:val="FontStyle89"/>
          <w:rFonts w:ascii="Arial" w:hAnsi="Arial" w:cs="Arial"/>
          <w:color w:val="auto"/>
          <w:kern w:val="2"/>
          <w:sz w:val="20"/>
          <w:szCs w:val="20"/>
          <w:lang w:eastAsia="en-US"/>
        </w:rPr>
        <w:t xml:space="preserve"> – Взято из</w:t>
      </w:r>
      <w:r w:rsidR="00CD66BA" w:rsidRPr="0005368F">
        <w:rPr>
          <w:rStyle w:val="FontStyle89"/>
          <w:rFonts w:ascii="Arial" w:hAnsi="Arial" w:cs="Arial"/>
          <w:color w:val="auto"/>
          <w:kern w:val="2"/>
          <w:sz w:val="20"/>
          <w:szCs w:val="20"/>
          <w:lang w:eastAsia="en-US"/>
        </w:rPr>
        <w:t xml:space="preserve"> </w:t>
      </w:r>
      <w:r w:rsidR="00CD66BA" w:rsidRPr="0005368F">
        <w:rPr>
          <w:rStyle w:val="FontStyle89"/>
          <w:rFonts w:ascii="Arial" w:hAnsi="Arial" w:cs="Arial"/>
          <w:color w:val="auto"/>
          <w:kern w:val="2"/>
          <w:sz w:val="20"/>
          <w:szCs w:val="20"/>
          <w:lang w:val="en-US" w:eastAsia="en-US"/>
        </w:rPr>
        <w:t>EN</w:t>
      </w:r>
      <w:r w:rsidRPr="0005368F">
        <w:rPr>
          <w:rStyle w:val="FontStyle89"/>
          <w:rFonts w:ascii="Arial" w:hAnsi="Arial" w:cs="Arial"/>
          <w:color w:val="auto"/>
          <w:kern w:val="2"/>
          <w:sz w:val="20"/>
          <w:szCs w:val="20"/>
          <w:lang w:eastAsia="en-US"/>
        </w:rPr>
        <w:t xml:space="preserve"> 1501-5:2021, 3.2.1</w:t>
      </w:r>
    </w:p>
    <w:p w:rsidR="0005368F" w:rsidRPr="0036225F" w:rsidRDefault="0005368F" w:rsidP="0036225F">
      <w:pPr>
        <w:pStyle w:val="Style20"/>
        <w:widowControl/>
        <w:ind w:firstLine="567"/>
        <w:jc w:val="both"/>
        <w:rPr>
          <w:rStyle w:val="FontStyle89"/>
          <w:rFonts w:ascii="Arial" w:hAnsi="Arial" w:cs="Arial"/>
          <w:color w:val="auto"/>
          <w:kern w:val="2"/>
          <w:sz w:val="24"/>
          <w:szCs w:val="24"/>
          <w:lang w:eastAsia="en-US"/>
        </w:rPr>
      </w:pPr>
    </w:p>
    <w:p w:rsidR="00177D16" w:rsidRPr="0005368F" w:rsidRDefault="00CD66BA" w:rsidP="0005368F">
      <w:pPr>
        <w:pStyle w:val="Style16"/>
        <w:widowControl/>
        <w:ind w:firstLine="567"/>
        <w:jc w:val="both"/>
        <w:rPr>
          <w:rStyle w:val="FontStyle89"/>
          <w:rFonts w:ascii="Arial" w:hAnsi="Arial" w:cs="Arial"/>
          <w:bCs/>
          <w:color w:val="auto"/>
          <w:kern w:val="2"/>
          <w:sz w:val="24"/>
          <w:szCs w:val="24"/>
          <w:lang w:eastAsia="en-US"/>
        </w:rPr>
      </w:pPr>
      <w:r w:rsidRPr="0036225F">
        <w:rPr>
          <w:rStyle w:val="FontStyle87"/>
          <w:rFonts w:ascii="Arial" w:hAnsi="Arial" w:cs="Arial"/>
          <w:color w:val="auto"/>
          <w:kern w:val="2"/>
          <w:sz w:val="24"/>
          <w:szCs w:val="24"/>
          <w:lang w:eastAsia="en-US"/>
        </w:rPr>
        <w:t>3.31</w:t>
      </w:r>
      <w:r w:rsidR="0005368F">
        <w:rPr>
          <w:rStyle w:val="FontStyle87"/>
          <w:rFonts w:ascii="Arial" w:hAnsi="Arial" w:cs="Arial"/>
          <w:color w:val="auto"/>
          <w:kern w:val="2"/>
          <w:sz w:val="24"/>
          <w:szCs w:val="24"/>
          <w:lang w:eastAsia="en-US"/>
        </w:rPr>
        <w:t xml:space="preserve"> </w:t>
      </w:r>
      <w:r w:rsidR="009C6F89" w:rsidRPr="0036225F">
        <w:rPr>
          <w:rStyle w:val="FontStyle111"/>
          <w:rFonts w:ascii="Arial" w:hAnsi="Arial" w:cs="Arial"/>
          <w:color w:val="auto"/>
          <w:kern w:val="2"/>
          <w:sz w:val="24"/>
          <w:szCs w:val="24"/>
          <w:lang w:eastAsia="en-US"/>
        </w:rPr>
        <w:t>защита с блокировкой</w:t>
      </w:r>
      <w:r w:rsidR="0005368F">
        <w:rPr>
          <w:rStyle w:val="FontStyle111"/>
          <w:rFonts w:ascii="Arial" w:hAnsi="Arial" w:cs="Arial"/>
          <w:color w:val="auto"/>
          <w:kern w:val="2"/>
          <w:sz w:val="24"/>
          <w:szCs w:val="24"/>
          <w:lang w:eastAsia="en-US"/>
        </w:rPr>
        <w:t xml:space="preserve"> </w:t>
      </w:r>
      <w:r w:rsidR="0005368F" w:rsidRPr="0005368F">
        <w:rPr>
          <w:rStyle w:val="FontStyle111"/>
          <w:rFonts w:ascii="Arial" w:hAnsi="Arial" w:cs="Arial"/>
          <w:b w:val="0"/>
          <w:color w:val="auto"/>
          <w:kern w:val="2"/>
          <w:sz w:val="24"/>
          <w:szCs w:val="24"/>
          <w:lang w:eastAsia="en-US"/>
        </w:rPr>
        <w:t>(</w:t>
      </w:r>
      <w:r w:rsidR="0005368F">
        <w:t>locking system</w:t>
      </w:r>
      <w:r w:rsidR="0005368F" w:rsidRPr="0005368F">
        <w:rPr>
          <w:rStyle w:val="FontStyle111"/>
          <w:rFonts w:ascii="Arial" w:hAnsi="Arial" w:cs="Arial"/>
          <w:b w:val="0"/>
          <w:color w:val="auto"/>
          <w:kern w:val="2"/>
          <w:sz w:val="24"/>
          <w:szCs w:val="24"/>
          <w:lang w:eastAsia="en-US"/>
        </w:rPr>
        <w:t>):</w:t>
      </w:r>
      <w:r w:rsidR="0005368F">
        <w:rPr>
          <w:rStyle w:val="FontStyle111"/>
          <w:rFonts w:ascii="Arial" w:hAnsi="Arial" w:cs="Arial"/>
          <w:b w:val="0"/>
          <w:color w:val="auto"/>
          <w:kern w:val="2"/>
          <w:sz w:val="24"/>
          <w:szCs w:val="24"/>
          <w:lang w:eastAsia="en-US"/>
        </w:rPr>
        <w:t xml:space="preserve"> </w:t>
      </w:r>
      <w:r w:rsidR="0005368F">
        <w:rPr>
          <w:rStyle w:val="FontStyle114"/>
          <w:rFonts w:ascii="Arial" w:hAnsi="Arial" w:cs="Arial"/>
          <w:color w:val="auto"/>
          <w:kern w:val="2"/>
          <w:sz w:val="24"/>
          <w:szCs w:val="24"/>
          <w:lang w:eastAsia="en-US"/>
        </w:rPr>
        <w:t>М</w:t>
      </w:r>
      <w:r w:rsidR="009C6F89" w:rsidRPr="0036225F">
        <w:rPr>
          <w:rStyle w:val="FontStyle114"/>
          <w:rFonts w:ascii="Arial" w:hAnsi="Arial" w:cs="Arial"/>
          <w:color w:val="auto"/>
          <w:kern w:val="2"/>
          <w:sz w:val="24"/>
          <w:szCs w:val="24"/>
          <w:lang w:eastAsia="en-US"/>
        </w:rPr>
        <w:t>еханизм, который блокирует систему захвата обозначенного контейнера для мусора на подъемном устройстве мусорного контейнера для опорожнения</w:t>
      </w:r>
    </w:p>
    <w:p w:rsidR="0005368F" w:rsidRDefault="0005368F" w:rsidP="0036225F">
      <w:pPr>
        <w:pStyle w:val="Style20"/>
        <w:widowControl/>
        <w:ind w:firstLine="567"/>
        <w:jc w:val="both"/>
        <w:rPr>
          <w:rStyle w:val="FontStyle89"/>
          <w:rFonts w:ascii="Arial" w:hAnsi="Arial" w:cs="Arial"/>
          <w:color w:val="auto"/>
          <w:kern w:val="2"/>
          <w:sz w:val="24"/>
          <w:szCs w:val="24"/>
          <w:lang w:eastAsia="en-US"/>
        </w:rPr>
      </w:pPr>
    </w:p>
    <w:p w:rsidR="00177D16" w:rsidRPr="0005368F" w:rsidRDefault="0005368F" w:rsidP="0036225F">
      <w:pPr>
        <w:pStyle w:val="Style20"/>
        <w:widowControl/>
        <w:ind w:firstLine="567"/>
        <w:jc w:val="both"/>
        <w:rPr>
          <w:rStyle w:val="FontStyle89"/>
          <w:rFonts w:ascii="Arial" w:hAnsi="Arial" w:cs="Arial"/>
          <w:color w:val="auto"/>
          <w:kern w:val="2"/>
          <w:sz w:val="20"/>
          <w:szCs w:val="20"/>
          <w:lang w:eastAsia="en-US"/>
        </w:rPr>
      </w:pPr>
      <w:r w:rsidRPr="0005368F">
        <w:rPr>
          <w:rStyle w:val="FontStyle89"/>
          <w:rFonts w:ascii="Arial" w:hAnsi="Arial" w:cs="Arial"/>
          <w:color w:val="auto"/>
          <w:spacing w:val="20"/>
          <w:kern w:val="2"/>
          <w:sz w:val="20"/>
          <w:szCs w:val="20"/>
          <w:lang w:eastAsia="en-US"/>
        </w:rPr>
        <w:t>Примечание</w:t>
      </w:r>
      <w:r w:rsidRPr="0005368F">
        <w:rPr>
          <w:rStyle w:val="FontStyle89"/>
          <w:rFonts w:ascii="Arial" w:hAnsi="Arial" w:cs="Arial"/>
          <w:color w:val="auto"/>
          <w:kern w:val="2"/>
          <w:sz w:val="20"/>
          <w:szCs w:val="20"/>
          <w:lang w:eastAsia="en-US"/>
        </w:rPr>
        <w:t xml:space="preserve"> – Взято из</w:t>
      </w:r>
      <w:r w:rsidR="00CD66BA" w:rsidRPr="0005368F">
        <w:rPr>
          <w:rStyle w:val="FontStyle89"/>
          <w:rFonts w:ascii="Arial" w:hAnsi="Arial" w:cs="Arial"/>
          <w:color w:val="auto"/>
          <w:kern w:val="2"/>
          <w:sz w:val="20"/>
          <w:szCs w:val="20"/>
          <w:lang w:eastAsia="en-US"/>
        </w:rPr>
        <w:t xml:space="preserve"> </w:t>
      </w:r>
      <w:r w:rsidR="00CD66BA" w:rsidRPr="0005368F">
        <w:rPr>
          <w:rStyle w:val="FontStyle89"/>
          <w:rFonts w:ascii="Arial" w:hAnsi="Arial" w:cs="Arial"/>
          <w:color w:val="auto"/>
          <w:kern w:val="2"/>
          <w:sz w:val="20"/>
          <w:szCs w:val="20"/>
          <w:lang w:val="en-US" w:eastAsia="en-US"/>
        </w:rPr>
        <w:t>EN</w:t>
      </w:r>
      <w:r w:rsidRPr="0005368F">
        <w:rPr>
          <w:rStyle w:val="FontStyle89"/>
          <w:rFonts w:ascii="Arial" w:hAnsi="Arial" w:cs="Arial"/>
          <w:color w:val="auto"/>
          <w:kern w:val="2"/>
          <w:sz w:val="20"/>
          <w:szCs w:val="20"/>
          <w:lang w:eastAsia="en-US"/>
        </w:rPr>
        <w:t xml:space="preserve"> 1501-5:2021, 3.7</w:t>
      </w:r>
    </w:p>
    <w:p w:rsidR="0005368F" w:rsidRDefault="0005368F" w:rsidP="0036225F">
      <w:pPr>
        <w:pStyle w:val="Style16"/>
        <w:widowControl/>
        <w:ind w:firstLine="567"/>
        <w:jc w:val="both"/>
        <w:rPr>
          <w:rStyle w:val="FontStyle87"/>
          <w:rFonts w:ascii="Arial" w:hAnsi="Arial" w:cs="Arial"/>
          <w:color w:val="auto"/>
          <w:kern w:val="2"/>
          <w:sz w:val="24"/>
          <w:szCs w:val="24"/>
          <w:lang w:eastAsia="en-US"/>
        </w:rPr>
      </w:pPr>
    </w:p>
    <w:p w:rsidR="00177D16" w:rsidRPr="0005368F" w:rsidRDefault="00CD66BA" w:rsidP="0005368F">
      <w:pPr>
        <w:pStyle w:val="Style16"/>
        <w:widowControl/>
        <w:ind w:firstLine="567"/>
        <w:jc w:val="both"/>
        <w:rPr>
          <w:rStyle w:val="FontStyle89"/>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3.32</w:t>
      </w:r>
      <w:r w:rsidR="0005368F">
        <w:rPr>
          <w:rStyle w:val="FontStyle87"/>
          <w:rFonts w:ascii="Arial" w:hAnsi="Arial" w:cs="Arial"/>
          <w:color w:val="auto"/>
          <w:kern w:val="2"/>
          <w:sz w:val="24"/>
          <w:szCs w:val="24"/>
          <w:lang w:eastAsia="en-US"/>
        </w:rPr>
        <w:t xml:space="preserve"> </w:t>
      </w:r>
      <w:r w:rsidR="006D573E" w:rsidRPr="0005368F">
        <w:rPr>
          <w:rStyle w:val="FontStyle111"/>
          <w:rFonts w:ascii="Arial" w:hAnsi="Arial" w:cs="Arial"/>
          <w:color w:val="auto"/>
          <w:kern w:val="2"/>
          <w:sz w:val="24"/>
          <w:szCs w:val="24"/>
          <w:lang w:eastAsia="en-US"/>
        </w:rPr>
        <w:t>маскировка</w:t>
      </w:r>
      <w:r w:rsidR="0005368F" w:rsidRPr="0005368F">
        <w:rPr>
          <w:rStyle w:val="FontStyle111"/>
          <w:rFonts w:ascii="Arial" w:hAnsi="Arial" w:cs="Arial"/>
          <w:color w:val="auto"/>
          <w:kern w:val="2"/>
          <w:sz w:val="24"/>
          <w:szCs w:val="24"/>
          <w:lang w:eastAsia="en-US"/>
        </w:rPr>
        <w:t xml:space="preserve"> </w:t>
      </w:r>
      <w:r w:rsidR="0005368F" w:rsidRPr="0005368F">
        <w:rPr>
          <w:rStyle w:val="FontStyle111"/>
          <w:rFonts w:ascii="Arial" w:hAnsi="Arial" w:cs="Arial"/>
          <w:b w:val="0"/>
          <w:color w:val="auto"/>
          <w:kern w:val="2"/>
          <w:sz w:val="24"/>
          <w:szCs w:val="24"/>
          <w:lang w:eastAsia="en-US"/>
        </w:rPr>
        <w:t>(</w:t>
      </w:r>
      <w:r w:rsidR="0005368F" w:rsidRPr="0005368F">
        <w:rPr>
          <w:rFonts w:ascii="Arial" w:hAnsi="Arial" w:cs="Arial"/>
        </w:rPr>
        <w:t>masking</w:t>
      </w:r>
      <w:r w:rsidR="0005368F" w:rsidRPr="0005368F">
        <w:rPr>
          <w:rStyle w:val="FontStyle111"/>
          <w:rFonts w:ascii="Arial" w:hAnsi="Arial" w:cs="Arial"/>
          <w:b w:val="0"/>
          <w:color w:val="auto"/>
          <w:kern w:val="2"/>
          <w:sz w:val="24"/>
          <w:szCs w:val="24"/>
          <w:lang w:eastAsia="en-US"/>
        </w:rPr>
        <w:t>):</w:t>
      </w:r>
      <w:r w:rsidR="0005368F" w:rsidRPr="0005368F">
        <w:rPr>
          <w:rStyle w:val="FontStyle111"/>
          <w:rFonts w:ascii="Arial" w:hAnsi="Arial" w:cs="Arial"/>
          <w:color w:val="auto"/>
          <w:kern w:val="2"/>
          <w:sz w:val="24"/>
          <w:szCs w:val="24"/>
          <w:lang w:eastAsia="en-US"/>
        </w:rPr>
        <w:t xml:space="preserve"> </w:t>
      </w:r>
      <w:r w:rsidR="0005368F" w:rsidRPr="0005368F">
        <w:rPr>
          <w:rStyle w:val="FontStyle114"/>
          <w:rFonts w:ascii="Arial" w:hAnsi="Arial" w:cs="Arial"/>
          <w:color w:val="auto"/>
          <w:kern w:val="2"/>
          <w:sz w:val="24"/>
          <w:szCs w:val="24"/>
          <w:lang w:eastAsia="en-US"/>
        </w:rPr>
        <w:t>О</w:t>
      </w:r>
      <w:r w:rsidR="006D573E" w:rsidRPr="0005368F">
        <w:rPr>
          <w:rStyle w:val="FontStyle114"/>
          <w:rFonts w:ascii="Arial" w:hAnsi="Arial" w:cs="Arial"/>
          <w:color w:val="auto"/>
          <w:kern w:val="2"/>
          <w:sz w:val="24"/>
          <w:szCs w:val="24"/>
          <w:lang w:eastAsia="en-US"/>
        </w:rPr>
        <w:t>граничение</w:t>
      </w:r>
      <w:r w:rsidR="006D573E" w:rsidRPr="0036225F">
        <w:rPr>
          <w:rStyle w:val="FontStyle114"/>
          <w:rFonts w:ascii="Arial" w:hAnsi="Arial" w:cs="Arial"/>
          <w:color w:val="auto"/>
          <w:kern w:val="2"/>
          <w:sz w:val="24"/>
          <w:szCs w:val="24"/>
          <w:lang w:eastAsia="en-US"/>
        </w:rPr>
        <w:t xml:space="preserve"> обнаруживаемости объекта контроля физическим препятствием</w:t>
      </w:r>
    </w:p>
    <w:p w:rsidR="00177D16" w:rsidRPr="009436D1" w:rsidRDefault="00CD66BA" w:rsidP="009436D1">
      <w:pPr>
        <w:pStyle w:val="Style16"/>
        <w:widowControl/>
        <w:ind w:firstLine="567"/>
        <w:jc w:val="both"/>
        <w:rPr>
          <w:rStyle w:val="FontStyle89"/>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3.33</w:t>
      </w:r>
      <w:r w:rsidR="009436D1">
        <w:rPr>
          <w:rStyle w:val="FontStyle87"/>
          <w:rFonts w:ascii="Arial" w:hAnsi="Arial" w:cs="Arial"/>
          <w:color w:val="auto"/>
          <w:kern w:val="2"/>
          <w:sz w:val="24"/>
          <w:szCs w:val="24"/>
          <w:lang w:eastAsia="en-US"/>
        </w:rPr>
        <w:t xml:space="preserve"> </w:t>
      </w:r>
      <w:r w:rsidR="006D573E" w:rsidRPr="0036225F">
        <w:rPr>
          <w:rStyle w:val="FontStyle111"/>
          <w:rFonts w:ascii="Arial" w:hAnsi="Arial" w:cs="Arial"/>
          <w:color w:val="auto"/>
          <w:kern w:val="2"/>
          <w:sz w:val="24"/>
          <w:szCs w:val="24"/>
          <w:lang w:eastAsia="en-US"/>
        </w:rPr>
        <w:t>кран-</w:t>
      </w:r>
      <w:r w:rsidR="006D573E" w:rsidRPr="009436D1">
        <w:rPr>
          <w:rStyle w:val="FontStyle111"/>
          <w:rFonts w:ascii="Arial" w:hAnsi="Arial" w:cs="Arial"/>
          <w:color w:val="auto"/>
          <w:kern w:val="2"/>
          <w:sz w:val="24"/>
          <w:szCs w:val="24"/>
          <w:lang w:eastAsia="en-US"/>
        </w:rPr>
        <w:t>манипулятор</w:t>
      </w:r>
      <w:r w:rsidR="009436D1" w:rsidRPr="009436D1">
        <w:rPr>
          <w:rStyle w:val="FontStyle111"/>
          <w:rFonts w:ascii="Arial" w:hAnsi="Arial" w:cs="Arial"/>
          <w:color w:val="auto"/>
          <w:kern w:val="2"/>
          <w:sz w:val="24"/>
          <w:szCs w:val="24"/>
          <w:lang w:eastAsia="en-US"/>
        </w:rPr>
        <w:t xml:space="preserve"> </w:t>
      </w:r>
      <w:r w:rsidR="009436D1" w:rsidRPr="009436D1">
        <w:rPr>
          <w:rStyle w:val="FontStyle111"/>
          <w:rFonts w:ascii="Arial" w:hAnsi="Arial" w:cs="Arial"/>
          <w:b w:val="0"/>
          <w:color w:val="auto"/>
          <w:kern w:val="2"/>
          <w:sz w:val="24"/>
          <w:szCs w:val="24"/>
          <w:lang w:eastAsia="en-US"/>
        </w:rPr>
        <w:t>(</w:t>
      </w:r>
      <w:r w:rsidR="009436D1" w:rsidRPr="009436D1">
        <w:rPr>
          <w:rFonts w:ascii="Arial" w:hAnsi="Arial" w:cs="Arial"/>
        </w:rPr>
        <w:t>loader crane</w:t>
      </w:r>
      <w:r w:rsidR="009436D1" w:rsidRPr="009436D1">
        <w:rPr>
          <w:rStyle w:val="FontStyle111"/>
          <w:rFonts w:ascii="Arial" w:hAnsi="Arial" w:cs="Arial"/>
          <w:b w:val="0"/>
          <w:color w:val="auto"/>
          <w:kern w:val="2"/>
          <w:sz w:val="24"/>
          <w:szCs w:val="24"/>
          <w:lang w:eastAsia="en-US"/>
        </w:rPr>
        <w:t xml:space="preserve">): </w:t>
      </w:r>
      <w:r w:rsidR="009436D1" w:rsidRPr="009436D1">
        <w:rPr>
          <w:rStyle w:val="FontStyle114"/>
          <w:rFonts w:ascii="Arial" w:hAnsi="Arial" w:cs="Arial"/>
          <w:color w:val="auto"/>
          <w:kern w:val="2"/>
          <w:sz w:val="24"/>
          <w:szCs w:val="24"/>
          <w:lang w:eastAsia="en-US"/>
        </w:rPr>
        <w:t>К</w:t>
      </w:r>
      <w:r w:rsidR="006D573E" w:rsidRPr="009436D1">
        <w:rPr>
          <w:rStyle w:val="FontStyle114"/>
          <w:rFonts w:ascii="Arial" w:hAnsi="Arial" w:cs="Arial"/>
          <w:color w:val="auto"/>
          <w:kern w:val="2"/>
          <w:sz w:val="24"/>
          <w:szCs w:val="24"/>
          <w:lang w:eastAsia="en-US"/>
        </w:rPr>
        <w:t>ран с</w:t>
      </w:r>
      <w:r w:rsidR="006D573E" w:rsidRPr="0036225F">
        <w:rPr>
          <w:rStyle w:val="FontStyle114"/>
          <w:rFonts w:ascii="Arial" w:hAnsi="Arial" w:cs="Arial"/>
          <w:color w:val="auto"/>
          <w:kern w:val="2"/>
          <w:sz w:val="24"/>
          <w:szCs w:val="24"/>
          <w:lang w:eastAsia="en-US"/>
        </w:rPr>
        <w:t xml:space="preserve"> механическим приводом, предназначенный для крепления к шасси, состоящий из колонны, вращающейся вокруг основания, и системы стрел, прикрепленной к верхней части колонны, предназначенный для установки на грузовом транспортном средстве (включая прицеп) со значительной остаточной грузоподъемностью и предназначен для погрузки и разгрузки транспортного средства, а также для других задач, указанных производителем в руководстве по эксплуатации</w:t>
      </w:r>
    </w:p>
    <w:p w:rsidR="009436D1" w:rsidRDefault="009436D1" w:rsidP="0036225F">
      <w:pPr>
        <w:pStyle w:val="Style20"/>
        <w:widowControl/>
        <w:ind w:firstLine="567"/>
        <w:jc w:val="both"/>
        <w:rPr>
          <w:rStyle w:val="FontStyle89"/>
          <w:rFonts w:ascii="Arial" w:hAnsi="Arial" w:cs="Arial"/>
          <w:color w:val="auto"/>
          <w:kern w:val="2"/>
          <w:sz w:val="24"/>
          <w:szCs w:val="24"/>
          <w:lang w:eastAsia="en-US"/>
        </w:rPr>
      </w:pPr>
    </w:p>
    <w:p w:rsidR="00177D16" w:rsidRPr="009436D1" w:rsidRDefault="009436D1" w:rsidP="0036225F">
      <w:pPr>
        <w:pStyle w:val="Style20"/>
        <w:widowControl/>
        <w:ind w:firstLine="567"/>
        <w:jc w:val="both"/>
        <w:rPr>
          <w:rStyle w:val="FontStyle89"/>
          <w:rFonts w:ascii="Arial" w:hAnsi="Arial" w:cs="Arial"/>
          <w:color w:val="auto"/>
          <w:kern w:val="2"/>
          <w:sz w:val="20"/>
          <w:szCs w:val="20"/>
          <w:lang w:eastAsia="en-US"/>
        </w:rPr>
      </w:pPr>
      <w:r w:rsidRPr="009436D1">
        <w:rPr>
          <w:rStyle w:val="FontStyle89"/>
          <w:rFonts w:ascii="Arial" w:hAnsi="Arial" w:cs="Arial"/>
          <w:color w:val="auto"/>
          <w:spacing w:val="20"/>
          <w:kern w:val="2"/>
          <w:sz w:val="20"/>
          <w:szCs w:val="20"/>
          <w:lang w:eastAsia="en-US"/>
        </w:rPr>
        <w:t>Примечание</w:t>
      </w:r>
      <w:r w:rsidRPr="009436D1">
        <w:rPr>
          <w:rStyle w:val="FontStyle89"/>
          <w:rFonts w:ascii="Arial" w:hAnsi="Arial" w:cs="Arial"/>
          <w:color w:val="auto"/>
          <w:kern w:val="2"/>
          <w:sz w:val="20"/>
          <w:szCs w:val="20"/>
          <w:lang w:eastAsia="en-US"/>
        </w:rPr>
        <w:t xml:space="preserve"> - Взято из </w:t>
      </w:r>
      <w:r w:rsidR="00CD66BA" w:rsidRPr="009436D1">
        <w:rPr>
          <w:rStyle w:val="FontStyle89"/>
          <w:rFonts w:ascii="Arial" w:hAnsi="Arial" w:cs="Arial"/>
          <w:color w:val="auto"/>
          <w:kern w:val="2"/>
          <w:sz w:val="20"/>
          <w:szCs w:val="20"/>
          <w:lang w:val="en-US" w:eastAsia="en-US"/>
        </w:rPr>
        <w:t>EN</w:t>
      </w:r>
      <w:r w:rsidR="00CD66BA" w:rsidRPr="009436D1">
        <w:rPr>
          <w:rStyle w:val="FontStyle89"/>
          <w:rFonts w:ascii="Arial" w:hAnsi="Arial" w:cs="Arial"/>
          <w:color w:val="auto"/>
          <w:kern w:val="2"/>
          <w:sz w:val="20"/>
          <w:szCs w:val="20"/>
          <w:lang w:eastAsia="en-US"/>
        </w:rPr>
        <w:t xml:space="preserve"> 12999:2020, 3.1.1— </w:t>
      </w:r>
      <w:r w:rsidR="006D573E" w:rsidRPr="009436D1">
        <w:rPr>
          <w:rStyle w:val="FontStyle114"/>
          <w:rFonts w:ascii="Arial" w:hAnsi="Arial" w:cs="Arial"/>
          <w:color w:val="auto"/>
          <w:kern w:val="2"/>
          <w:sz w:val="20"/>
          <w:szCs w:val="20"/>
          <w:lang w:eastAsia="en-US"/>
        </w:rPr>
        <w:t>изменен лексический состав</w:t>
      </w:r>
    </w:p>
    <w:p w:rsidR="009436D1" w:rsidRDefault="009436D1" w:rsidP="0036225F">
      <w:pPr>
        <w:pStyle w:val="Style20"/>
        <w:widowControl/>
        <w:ind w:firstLine="567"/>
        <w:jc w:val="both"/>
        <w:rPr>
          <w:rStyle w:val="FontStyle87"/>
          <w:rFonts w:ascii="Arial" w:hAnsi="Arial" w:cs="Arial"/>
          <w:color w:val="auto"/>
          <w:kern w:val="2"/>
          <w:sz w:val="24"/>
          <w:szCs w:val="24"/>
          <w:lang w:eastAsia="en-US"/>
        </w:rPr>
      </w:pPr>
    </w:p>
    <w:p w:rsidR="006D573E" w:rsidRPr="009436D1" w:rsidRDefault="00CD66BA" w:rsidP="009436D1">
      <w:pPr>
        <w:pStyle w:val="Style20"/>
        <w:widowControl/>
        <w:ind w:firstLine="567"/>
        <w:jc w:val="both"/>
        <w:rPr>
          <w:rStyle w:val="FontStyle114"/>
          <w:rFonts w:ascii="Arial" w:hAnsi="Arial" w:cs="Arial"/>
          <w:b/>
          <w:bCs/>
          <w:color w:val="auto"/>
          <w:kern w:val="2"/>
          <w:sz w:val="24"/>
          <w:szCs w:val="24"/>
          <w:lang w:eastAsia="en-US"/>
        </w:rPr>
      </w:pPr>
      <w:r w:rsidRPr="0036225F">
        <w:rPr>
          <w:rStyle w:val="FontStyle87"/>
          <w:rFonts w:ascii="Arial" w:hAnsi="Arial" w:cs="Arial"/>
          <w:color w:val="auto"/>
          <w:kern w:val="2"/>
          <w:sz w:val="24"/>
          <w:szCs w:val="24"/>
          <w:lang w:eastAsia="en-US"/>
        </w:rPr>
        <w:t>3.34</w:t>
      </w:r>
      <w:r w:rsidR="009436D1">
        <w:rPr>
          <w:rStyle w:val="FontStyle87"/>
          <w:rFonts w:ascii="Arial" w:hAnsi="Arial" w:cs="Arial"/>
          <w:color w:val="auto"/>
          <w:kern w:val="2"/>
          <w:sz w:val="24"/>
          <w:szCs w:val="24"/>
          <w:lang w:eastAsia="en-US"/>
        </w:rPr>
        <w:t xml:space="preserve"> </w:t>
      </w:r>
      <w:r w:rsidR="006D573E" w:rsidRPr="0036225F">
        <w:rPr>
          <w:rStyle w:val="FontStyle111"/>
          <w:rFonts w:ascii="Arial" w:hAnsi="Arial" w:cs="Arial"/>
          <w:color w:val="auto"/>
          <w:kern w:val="2"/>
          <w:sz w:val="24"/>
          <w:szCs w:val="24"/>
          <w:lang w:eastAsia="en-US"/>
        </w:rPr>
        <w:t xml:space="preserve">зона </w:t>
      </w:r>
      <w:r w:rsidR="006D573E" w:rsidRPr="009436D1">
        <w:rPr>
          <w:rStyle w:val="FontStyle111"/>
          <w:rFonts w:ascii="Arial" w:hAnsi="Arial" w:cs="Arial"/>
          <w:color w:val="auto"/>
          <w:kern w:val="2"/>
          <w:sz w:val="24"/>
          <w:szCs w:val="24"/>
          <w:lang w:eastAsia="en-US"/>
        </w:rPr>
        <w:t>загрузки</w:t>
      </w:r>
      <w:r w:rsidR="009436D1" w:rsidRPr="009436D1">
        <w:rPr>
          <w:rStyle w:val="FontStyle111"/>
          <w:rFonts w:ascii="Arial" w:hAnsi="Arial" w:cs="Arial"/>
          <w:color w:val="auto"/>
          <w:kern w:val="2"/>
          <w:sz w:val="24"/>
          <w:szCs w:val="24"/>
          <w:lang w:eastAsia="en-US"/>
        </w:rPr>
        <w:t xml:space="preserve"> </w:t>
      </w:r>
      <w:r w:rsidR="009436D1" w:rsidRPr="009436D1">
        <w:rPr>
          <w:rStyle w:val="FontStyle111"/>
          <w:rFonts w:ascii="Arial" w:hAnsi="Arial" w:cs="Arial"/>
          <w:b w:val="0"/>
          <w:color w:val="auto"/>
          <w:kern w:val="2"/>
          <w:sz w:val="24"/>
          <w:szCs w:val="24"/>
          <w:lang w:eastAsia="en-US"/>
        </w:rPr>
        <w:t>(</w:t>
      </w:r>
      <w:r w:rsidR="009436D1" w:rsidRPr="009436D1">
        <w:rPr>
          <w:rFonts w:ascii="Arial" w:hAnsi="Arial" w:cs="Arial"/>
        </w:rPr>
        <w:t>loading zone</w:t>
      </w:r>
      <w:r w:rsidR="009436D1" w:rsidRPr="009436D1">
        <w:rPr>
          <w:rStyle w:val="FontStyle111"/>
          <w:rFonts w:ascii="Arial" w:hAnsi="Arial" w:cs="Arial"/>
          <w:b w:val="0"/>
          <w:color w:val="auto"/>
          <w:kern w:val="2"/>
          <w:sz w:val="24"/>
          <w:szCs w:val="24"/>
          <w:lang w:eastAsia="en-US"/>
        </w:rPr>
        <w:t>):</w:t>
      </w:r>
      <w:r w:rsidR="009436D1" w:rsidRPr="009436D1">
        <w:rPr>
          <w:rStyle w:val="FontStyle111"/>
          <w:rFonts w:ascii="Arial" w:hAnsi="Arial" w:cs="Arial"/>
          <w:color w:val="auto"/>
          <w:kern w:val="2"/>
          <w:sz w:val="24"/>
          <w:szCs w:val="24"/>
          <w:lang w:eastAsia="en-US"/>
        </w:rPr>
        <w:t xml:space="preserve"> </w:t>
      </w:r>
      <w:r w:rsidR="009436D1" w:rsidRPr="009436D1">
        <w:rPr>
          <w:rStyle w:val="FontStyle114"/>
          <w:rFonts w:ascii="Arial" w:hAnsi="Arial" w:cs="Arial"/>
          <w:color w:val="auto"/>
          <w:kern w:val="2"/>
          <w:sz w:val="24"/>
          <w:szCs w:val="24"/>
          <w:lang w:eastAsia="en-US"/>
        </w:rPr>
        <w:t>М</w:t>
      </w:r>
      <w:r w:rsidR="006D573E" w:rsidRPr="009436D1">
        <w:rPr>
          <w:rStyle w:val="FontStyle114"/>
          <w:rFonts w:ascii="Arial" w:hAnsi="Arial" w:cs="Arial"/>
          <w:color w:val="auto"/>
          <w:kern w:val="2"/>
          <w:sz w:val="24"/>
          <w:szCs w:val="24"/>
          <w:lang w:eastAsia="en-US"/>
        </w:rPr>
        <w:t>есто, где загружается контейнер, мешок или другой мусор</w:t>
      </w:r>
    </w:p>
    <w:p w:rsidR="006D573E" w:rsidRPr="009436D1" w:rsidRDefault="00CD66BA" w:rsidP="009436D1">
      <w:pPr>
        <w:pStyle w:val="Style16"/>
        <w:widowControl/>
        <w:ind w:firstLine="567"/>
        <w:jc w:val="both"/>
        <w:rPr>
          <w:rStyle w:val="FontStyle114"/>
          <w:rFonts w:ascii="Arial" w:hAnsi="Arial" w:cs="Arial"/>
          <w:bCs/>
          <w:color w:val="auto"/>
          <w:kern w:val="2"/>
          <w:sz w:val="24"/>
          <w:szCs w:val="24"/>
          <w:lang w:eastAsia="en-US"/>
        </w:rPr>
      </w:pPr>
      <w:r w:rsidRPr="0036225F">
        <w:rPr>
          <w:rStyle w:val="FontStyle87"/>
          <w:rFonts w:ascii="Arial" w:hAnsi="Arial" w:cs="Arial"/>
          <w:color w:val="auto"/>
          <w:kern w:val="2"/>
          <w:sz w:val="24"/>
          <w:szCs w:val="24"/>
          <w:lang w:eastAsia="en-US"/>
        </w:rPr>
        <w:t>3.35</w:t>
      </w:r>
      <w:r w:rsidR="009436D1">
        <w:rPr>
          <w:rStyle w:val="FontStyle87"/>
          <w:rFonts w:ascii="Arial" w:hAnsi="Arial" w:cs="Arial"/>
          <w:color w:val="auto"/>
          <w:kern w:val="2"/>
          <w:sz w:val="24"/>
          <w:szCs w:val="24"/>
          <w:lang w:eastAsia="en-US"/>
        </w:rPr>
        <w:t xml:space="preserve"> </w:t>
      </w:r>
      <w:r w:rsidR="006D573E" w:rsidRPr="009436D1">
        <w:rPr>
          <w:rStyle w:val="FontStyle111"/>
          <w:rFonts w:ascii="Arial" w:hAnsi="Arial" w:cs="Arial"/>
          <w:color w:val="auto"/>
          <w:kern w:val="2"/>
          <w:sz w:val="24"/>
          <w:szCs w:val="24"/>
          <w:lang w:eastAsia="en-US"/>
        </w:rPr>
        <w:t xml:space="preserve">общий безопасный останов </w:t>
      </w:r>
      <w:r w:rsidR="009436D1" w:rsidRPr="009436D1">
        <w:rPr>
          <w:rStyle w:val="FontStyle111"/>
          <w:rFonts w:ascii="Arial" w:hAnsi="Arial" w:cs="Arial"/>
          <w:b w:val="0"/>
          <w:color w:val="auto"/>
          <w:kern w:val="2"/>
          <w:sz w:val="24"/>
          <w:szCs w:val="24"/>
          <w:lang w:eastAsia="en-US"/>
        </w:rPr>
        <w:t>(</w:t>
      </w:r>
      <w:r w:rsidR="009436D1" w:rsidRPr="009436D1">
        <w:rPr>
          <w:rFonts w:ascii="Arial" w:hAnsi="Arial" w:cs="Arial"/>
        </w:rPr>
        <w:t>general safe stop</w:t>
      </w:r>
      <w:r w:rsidR="009436D1" w:rsidRPr="009436D1">
        <w:rPr>
          <w:rStyle w:val="FontStyle111"/>
          <w:rFonts w:ascii="Arial" w:hAnsi="Arial" w:cs="Arial"/>
          <w:b w:val="0"/>
          <w:color w:val="auto"/>
          <w:kern w:val="2"/>
          <w:sz w:val="24"/>
          <w:szCs w:val="24"/>
          <w:lang w:eastAsia="en-US"/>
        </w:rPr>
        <w:t xml:space="preserve">); </w:t>
      </w:r>
      <w:r w:rsidR="006D573E" w:rsidRPr="009436D1">
        <w:rPr>
          <w:rStyle w:val="FontStyle111"/>
          <w:rFonts w:ascii="Arial" w:hAnsi="Arial" w:cs="Arial"/>
          <w:color w:val="auto"/>
          <w:kern w:val="2"/>
          <w:sz w:val="24"/>
          <w:szCs w:val="24"/>
          <w:lang w:val="en-US" w:eastAsia="en-US"/>
        </w:rPr>
        <w:t>GSS</w:t>
      </w:r>
      <w:r w:rsidR="009436D1" w:rsidRPr="009436D1">
        <w:rPr>
          <w:rStyle w:val="FontStyle111"/>
          <w:rFonts w:ascii="Arial" w:hAnsi="Arial" w:cs="Arial"/>
          <w:color w:val="auto"/>
          <w:kern w:val="2"/>
          <w:sz w:val="24"/>
          <w:szCs w:val="24"/>
          <w:lang w:eastAsia="en-US"/>
        </w:rPr>
        <w:t xml:space="preserve">: </w:t>
      </w:r>
      <w:r w:rsidR="009436D1" w:rsidRPr="009436D1">
        <w:rPr>
          <w:rStyle w:val="FontStyle114"/>
          <w:rFonts w:ascii="Arial" w:hAnsi="Arial" w:cs="Arial"/>
          <w:color w:val="auto"/>
          <w:kern w:val="2"/>
          <w:sz w:val="24"/>
          <w:szCs w:val="24"/>
          <w:lang w:eastAsia="en-US"/>
        </w:rPr>
        <w:t>Ф</w:t>
      </w:r>
      <w:r w:rsidR="006D573E" w:rsidRPr="009436D1">
        <w:rPr>
          <w:rStyle w:val="FontStyle114"/>
          <w:rFonts w:ascii="Arial" w:hAnsi="Arial" w:cs="Arial"/>
          <w:color w:val="auto"/>
          <w:kern w:val="2"/>
          <w:sz w:val="24"/>
          <w:szCs w:val="24"/>
          <w:lang w:eastAsia="en-US"/>
        </w:rPr>
        <w:t>ункция останова, связанная с безопасностью, для остановки опасных движений управляемых машин, чтобы достичь выключенного</w:t>
      </w:r>
      <w:r w:rsidR="006D573E" w:rsidRPr="0036225F">
        <w:rPr>
          <w:rStyle w:val="FontStyle114"/>
          <w:rFonts w:ascii="Arial" w:hAnsi="Arial" w:cs="Arial"/>
          <w:color w:val="auto"/>
          <w:kern w:val="2"/>
          <w:sz w:val="24"/>
          <w:szCs w:val="24"/>
          <w:lang w:eastAsia="en-US"/>
        </w:rPr>
        <w:t xml:space="preserve"> состояния</w:t>
      </w:r>
    </w:p>
    <w:p w:rsidR="00021E5C" w:rsidRPr="0036225F" w:rsidRDefault="00021E5C" w:rsidP="0036225F">
      <w:pPr>
        <w:pStyle w:val="Style49"/>
        <w:widowControl/>
        <w:ind w:firstLine="567"/>
        <w:jc w:val="both"/>
        <w:rPr>
          <w:rStyle w:val="FontStyle110"/>
          <w:rFonts w:ascii="Arial" w:hAnsi="Arial" w:cs="Arial"/>
          <w:color w:val="auto"/>
          <w:kern w:val="2"/>
          <w:sz w:val="24"/>
          <w:szCs w:val="24"/>
          <w:lang w:eastAsia="en-US"/>
        </w:rPr>
      </w:pPr>
    </w:p>
    <w:p w:rsidR="009436D1" w:rsidRPr="009436D1" w:rsidRDefault="009436D1" w:rsidP="0036225F">
      <w:pPr>
        <w:pStyle w:val="Style49"/>
        <w:widowControl/>
        <w:ind w:firstLine="567"/>
        <w:jc w:val="both"/>
        <w:rPr>
          <w:rStyle w:val="FontStyle79"/>
          <w:rFonts w:ascii="Arial" w:hAnsi="Arial" w:cs="Arial"/>
          <w:color w:val="auto"/>
          <w:kern w:val="2"/>
          <w:sz w:val="20"/>
          <w:szCs w:val="20"/>
          <w:lang w:eastAsia="en-US"/>
        </w:rPr>
      </w:pPr>
      <w:r w:rsidRPr="009436D1">
        <w:rPr>
          <w:rStyle w:val="FontStyle110"/>
          <w:rFonts w:ascii="Arial" w:hAnsi="Arial" w:cs="Arial"/>
          <w:color w:val="auto"/>
          <w:spacing w:val="20"/>
          <w:kern w:val="2"/>
          <w:sz w:val="20"/>
          <w:szCs w:val="20"/>
          <w:lang w:eastAsia="en-US"/>
        </w:rPr>
        <w:t>Примечание</w:t>
      </w:r>
      <w:r w:rsidR="006D573E" w:rsidRPr="009436D1">
        <w:rPr>
          <w:rStyle w:val="FontStyle110"/>
          <w:rFonts w:ascii="Arial" w:hAnsi="Arial" w:cs="Arial"/>
          <w:color w:val="auto"/>
          <w:kern w:val="2"/>
          <w:sz w:val="20"/>
          <w:szCs w:val="20"/>
          <w:lang w:eastAsia="en-US"/>
        </w:rPr>
        <w:t xml:space="preserve"> 1 </w:t>
      </w:r>
      <w:r w:rsidRPr="009436D1">
        <w:rPr>
          <w:rStyle w:val="FontStyle110"/>
          <w:rFonts w:ascii="Arial" w:hAnsi="Arial" w:cs="Arial"/>
          <w:color w:val="auto"/>
          <w:kern w:val="2"/>
          <w:sz w:val="20"/>
          <w:szCs w:val="20"/>
          <w:lang w:eastAsia="en-US"/>
        </w:rPr>
        <w:t>-</w:t>
      </w:r>
      <w:r w:rsidR="006D573E" w:rsidRPr="009436D1">
        <w:rPr>
          <w:rStyle w:val="FontStyle110"/>
          <w:rFonts w:ascii="Arial" w:hAnsi="Arial" w:cs="Arial"/>
          <w:color w:val="auto"/>
          <w:kern w:val="2"/>
          <w:sz w:val="20"/>
          <w:szCs w:val="20"/>
          <w:lang w:eastAsia="en-US"/>
        </w:rPr>
        <w:t xml:space="preserve"> </w:t>
      </w:r>
      <w:r w:rsidR="006D573E" w:rsidRPr="009436D1">
        <w:rPr>
          <w:rStyle w:val="FontStyle110"/>
          <w:rFonts w:ascii="Arial" w:hAnsi="Arial" w:cs="Arial"/>
          <w:color w:val="auto"/>
          <w:kern w:val="2"/>
          <w:sz w:val="20"/>
          <w:szCs w:val="20"/>
          <w:lang w:val="en-US" w:eastAsia="en-US"/>
        </w:rPr>
        <w:t>GSS</w:t>
      </w:r>
      <w:r w:rsidR="006D573E" w:rsidRPr="009436D1">
        <w:rPr>
          <w:rStyle w:val="FontStyle110"/>
          <w:rFonts w:ascii="Arial" w:hAnsi="Arial" w:cs="Arial"/>
          <w:color w:val="auto"/>
          <w:kern w:val="2"/>
          <w:sz w:val="20"/>
          <w:szCs w:val="20"/>
          <w:lang w:eastAsia="en-US"/>
        </w:rPr>
        <w:t xml:space="preserve"> - не аварийн</w:t>
      </w:r>
      <w:r w:rsidRPr="009436D1">
        <w:rPr>
          <w:rStyle w:val="FontStyle110"/>
          <w:rFonts w:ascii="Arial" w:hAnsi="Arial" w:cs="Arial"/>
          <w:color w:val="auto"/>
          <w:kern w:val="2"/>
          <w:sz w:val="20"/>
          <w:szCs w:val="20"/>
          <w:lang w:eastAsia="en-US"/>
        </w:rPr>
        <w:t>ая</w:t>
      </w:r>
      <w:r w:rsidR="006D573E" w:rsidRPr="009436D1">
        <w:rPr>
          <w:rStyle w:val="FontStyle110"/>
          <w:rFonts w:ascii="Arial" w:hAnsi="Arial" w:cs="Arial"/>
          <w:color w:val="auto"/>
          <w:kern w:val="2"/>
          <w:sz w:val="20"/>
          <w:szCs w:val="20"/>
          <w:lang w:eastAsia="en-US"/>
        </w:rPr>
        <w:t xml:space="preserve"> останов</w:t>
      </w:r>
      <w:r w:rsidRPr="009436D1">
        <w:rPr>
          <w:rStyle w:val="FontStyle110"/>
          <w:rFonts w:ascii="Arial" w:hAnsi="Arial" w:cs="Arial"/>
          <w:color w:val="auto"/>
          <w:kern w:val="2"/>
          <w:sz w:val="20"/>
          <w:szCs w:val="20"/>
          <w:lang w:eastAsia="en-US"/>
        </w:rPr>
        <w:t>ка</w:t>
      </w:r>
      <w:r w:rsidR="00CD66BA" w:rsidRPr="009436D1">
        <w:rPr>
          <w:rStyle w:val="FontStyle79"/>
          <w:rFonts w:ascii="Arial" w:hAnsi="Arial" w:cs="Arial"/>
          <w:color w:val="auto"/>
          <w:kern w:val="2"/>
          <w:sz w:val="20"/>
          <w:szCs w:val="20"/>
          <w:lang w:eastAsia="en-US"/>
        </w:rPr>
        <w:t xml:space="preserve">. </w:t>
      </w:r>
    </w:p>
    <w:p w:rsidR="009436D1" w:rsidRPr="009436D1" w:rsidRDefault="009436D1" w:rsidP="0036225F">
      <w:pPr>
        <w:pStyle w:val="Style49"/>
        <w:widowControl/>
        <w:ind w:firstLine="567"/>
        <w:jc w:val="both"/>
        <w:rPr>
          <w:rStyle w:val="FontStyle79"/>
          <w:rFonts w:ascii="Arial" w:hAnsi="Arial" w:cs="Arial"/>
          <w:color w:val="auto"/>
          <w:kern w:val="2"/>
          <w:sz w:val="20"/>
          <w:szCs w:val="20"/>
          <w:lang w:eastAsia="en-US"/>
        </w:rPr>
      </w:pPr>
    </w:p>
    <w:p w:rsidR="00177D16" w:rsidRPr="009436D1" w:rsidRDefault="009436D1" w:rsidP="0036225F">
      <w:pPr>
        <w:pStyle w:val="Style49"/>
        <w:widowControl/>
        <w:ind w:firstLine="567"/>
        <w:jc w:val="both"/>
        <w:rPr>
          <w:rStyle w:val="FontStyle89"/>
          <w:rFonts w:ascii="Arial" w:hAnsi="Arial" w:cs="Arial"/>
          <w:color w:val="auto"/>
          <w:kern w:val="2"/>
          <w:sz w:val="20"/>
          <w:szCs w:val="20"/>
          <w:lang w:eastAsia="en-US"/>
        </w:rPr>
      </w:pPr>
      <w:r w:rsidRPr="009436D1">
        <w:rPr>
          <w:rStyle w:val="FontStyle89"/>
          <w:rFonts w:ascii="Arial" w:hAnsi="Arial" w:cs="Arial"/>
          <w:color w:val="auto"/>
          <w:spacing w:val="20"/>
          <w:kern w:val="2"/>
          <w:sz w:val="20"/>
          <w:szCs w:val="20"/>
          <w:lang w:eastAsia="en-US"/>
        </w:rPr>
        <w:t>Примечание</w:t>
      </w:r>
      <w:r w:rsidRPr="009436D1">
        <w:rPr>
          <w:rStyle w:val="FontStyle89"/>
          <w:rFonts w:ascii="Arial" w:hAnsi="Arial" w:cs="Arial"/>
          <w:color w:val="auto"/>
          <w:kern w:val="2"/>
          <w:sz w:val="20"/>
          <w:szCs w:val="20"/>
          <w:lang w:eastAsia="en-US"/>
        </w:rPr>
        <w:t>- Взято из</w:t>
      </w:r>
      <w:r w:rsidR="00CD66BA" w:rsidRPr="009436D1">
        <w:rPr>
          <w:rStyle w:val="FontStyle89"/>
          <w:rFonts w:ascii="Arial" w:hAnsi="Arial" w:cs="Arial"/>
          <w:color w:val="auto"/>
          <w:kern w:val="2"/>
          <w:sz w:val="20"/>
          <w:szCs w:val="20"/>
          <w:lang w:eastAsia="en-US"/>
        </w:rPr>
        <w:t xml:space="preserve"> </w:t>
      </w:r>
      <w:r w:rsidR="00CD66BA" w:rsidRPr="009436D1">
        <w:rPr>
          <w:rStyle w:val="FontStyle89"/>
          <w:rFonts w:ascii="Arial" w:hAnsi="Arial" w:cs="Arial"/>
          <w:color w:val="auto"/>
          <w:kern w:val="2"/>
          <w:sz w:val="20"/>
          <w:szCs w:val="20"/>
          <w:lang w:val="en-US" w:eastAsia="en-US"/>
        </w:rPr>
        <w:t>EN</w:t>
      </w:r>
      <w:r w:rsidRPr="009436D1">
        <w:rPr>
          <w:rStyle w:val="FontStyle89"/>
          <w:rFonts w:ascii="Arial" w:hAnsi="Arial" w:cs="Arial"/>
          <w:color w:val="auto"/>
          <w:kern w:val="2"/>
          <w:sz w:val="20"/>
          <w:szCs w:val="20"/>
          <w:lang w:eastAsia="en-US"/>
        </w:rPr>
        <w:t xml:space="preserve"> 62745:2017, 4.7.3.3</w:t>
      </w:r>
    </w:p>
    <w:p w:rsidR="00021E5C" w:rsidRPr="0036225F" w:rsidRDefault="00021E5C" w:rsidP="0036225F">
      <w:pPr>
        <w:pStyle w:val="Style16"/>
        <w:widowControl/>
        <w:ind w:firstLine="567"/>
        <w:jc w:val="both"/>
        <w:rPr>
          <w:rStyle w:val="FontStyle87"/>
          <w:rFonts w:ascii="Arial" w:hAnsi="Arial" w:cs="Arial"/>
          <w:color w:val="auto"/>
          <w:kern w:val="2"/>
          <w:sz w:val="24"/>
          <w:szCs w:val="24"/>
          <w:lang w:eastAsia="en-US"/>
        </w:rPr>
      </w:pPr>
    </w:p>
    <w:p w:rsidR="006D573E" w:rsidRPr="009436D1" w:rsidRDefault="00CD66BA" w:rsidP="009436D1">
      <w:pPr>
        <w:pStyle w:val="Style16"/>
        <w:widowControl/>
        <w:ind w:firstLine="567"/>
        <w:jc w:val="both"/>
        <w:rPr>
          <w:rStyle w:val="FontStyle114"/>
          <w:rFonts w:ascii="Arial" w:hAnsi="Arial" w:cs="Arial"/>
          <w:bCs/>
          <w:color w:val="auto"/>
          <w:kern w:val="2"/>
          <w:sz w:val="24"/>
          <w:szCs w:val="24"/>
          <w:lang w:eastAsia="en-US"/>
        </w:rPr>
      </w:pPr>
      <w:r w:rsidRPr="0036225F">
        <w:rPr>
          <w:rStyle w:val="FontStyle87"/>
          <w:rFonts w:ascii="Arial" w:hAnsi="Arial" w:cs="Arial"/>
          <w:color w:val="auto"/>
          <w:kern w:val="2"/>
          <w:sz w:val="24"/>
          <w:szCs w:val="24"/>
          <w:lang w:eastAsia="en-US"/>
        </w:rPr>
        <w:t>3.36</w:t>
      </w:r>
      <w:r w:rsidR="009436D1">
        <w:rPr>
          <w:rStyle w:val="FontStyle87"/>
          <w:rFonts w:ascii="Arial" w:hAnsi="Arial" w:cs="Arial"/>
          <w:color w:val="auto"/>
          <w:kern w:val="2"/>
          <w:sz w:val="24"/>
          <w:szCs w:val="24"/>
          <w:lang w:eastAsia="en-US"/>
        </w:rPr>
        <w:t xml:space="preserve"> </w:t>
      </w:r>
      <w:r w:rsidR="006D573E" w:rsidRPr="0036225F">
        <w:rPr>
          <w:rStyle w:val="FontStyle111"/>
          <w:rFonts w:ascii="Arial" w:hAnsi="Arial" w:cs="Arial"/>
          <w:color w:val="auto"/>
          <w:kern w:val="2"/>
          <w:sz w:val="24"/>
          <w:szCs w:val="24"/>
          <w:lang w:eastAsia="en-US"/>
        </w:rPr>
        <w:t>Аварийн</w:t>
      </w:r>
      <w:r w:rsidR="009436D1">
        <w:rPr>
          <w:rStyle w:val="FontStyle111"/>
          <w:rFonts w:ascii="Arial" w:hAnsi="Arial" w:cs="Arial"/>
          <w:color w:val="auto"/>
          <w:kern w:val="2"/>
          <w:sz w:val="24"/>
          <w:szCs w:val="24"/>
          <w:lang w:eastAsia="en-US"/>
        </w:rPr>
        <w:t>ая</w:t>
      </w:r>
      <w:r w:rsidR="006D573E" w:rsidRPr="0036225F">
        <w:rPr>
          <w:rStyle w:val="FontStyle111"/>
          <w:rFonts w:ascii="Arial" w:hAnsi="Arial" w:cs="Arial"/>
          <w:color w:val="auto"/>
          <w:kern w:val="2"/>
          <w:sz w:val="24"/>
          <w:szCs w:val="24"/>
          <w:lang w:eastAsia="en-US"/>
        </w:rPr>
        <w:t xml:space="preserve"> </w:t>
      </w:r>
      <w:r w:rsidR="006D573E" w:rsidRPr="009436D1">
        <w:rPr>
          <w:rStyle w:val="FontStyle111"/>
          <w:rFonts w:ascii="Arial" w:hAnsi="Arial" w:cs="Arial"/>
          <w:color w:val="auto"/>
          <w:kern w:val="2"/>
          <w:sz w:val="24"/>
          <w:szCs w:val="24"/>
          <w:lang w:eastAsia="en-US"/>
        </w:rPr>
        <w:t>останов</w:t>
      </w:r>
      <w:r w:rsidR="009436D1" w:rsidRPr="009436D1">
        <w:rPr>
          <w:rStyle w:val="FontStyle111"/>
          <w:rFonts w:ascii="Arial" w:hAnsi="Arial" w:cs="Arial"/>
          <w:color w:val="auto"/>
          <w:kern w:val="2"/>
          <w:sz w:val="24"/>
          <w:szCs w:val="24"/>
          <w:lang w:eastAsia="en-US"/>
        </w:rPr>
        <w:t xml:space="preserve">ка </w:t>
      </w:r>
      <w:r w:rsidR="009436D1" w:rsidRPr="009436D1">
        <w:rPr>
          <w:rStyle w:val="FontStyle111"/>
          <w:rFonts w:ascii="Arial" w:hAnsi="Arial" w:cs="Arial"/>
          <w:b w:val="0"/>
          <w:color w:val="auto"/>
          <w:kern w:val="2"/>
          <w:sz w:val="24"/>
          <w:szCs w:val="24"/>
          <w:lang w:eastAsia="en-US"/>
        </w:rPr>
        <w:t>(</w:t>
      </w:r>
      <w:r w:rsidR="009436D1" w:rsidRPr="009436D1">
        <w:rPr>
          <w:rFonts w:ascii="Arial" w:hAnsi="Arial" w:cs="Arial"/>
        </w:rPr>
        <w:t>emergency stop</w:t>
      </w:r>
      <w:r w:rsidR="009436D1" w:rsidRPr="009436D1">
        <w:rPr>
          <w:rStyle w:val="FontStyle111"/>
          <w:rFonts w:ascii="Arial" w:hAnsi="Arial" w:cs="Arial"/>
          <w:b w:val="0"/>
          <w:color w:val="auto"/>
          <w:kern w:val="2"/>
          <w:sz w:val="24"/>
          <w:szCs w:val="24"/>
          <w:lang w:eastAsia="en-US"/>
        </w:rPr>
        <w:t xml:space="preserve">); </w:t>
      </w:r>
      <w:r w:rsidR="006D573E" w:rsidRPr="009436D1">
        <w:rPr>
          <w:rStyle w:val="FontStyle111"/>
          <w:rFonts w:ascii="Arial" w:hAnsi="Arial" w:cs="Arial"/>
          <w:color w:val="auto"/>
          <w:kern w:val="2"/>
          <w:sz w:val="24"/>
          <w:szCs w:val="24"/>
          <w:lang w:val="en-US" w:eastAsia="en-US"/>
        </w:rPr>
        <w:t>EMS</w:t>
      </w:r>
      <w:r w:rsidR="009436D1" w:rsidRPr="009436D1">
        <w:rPr>
          <w:rStyle w:val="FontStyle111"/>
          <w:rFonts w:ascii="Arial" w:hAnsi="Arial" w:cs="Arial"/>
          <w:color w:val="auto"/>
          <w:kern w:val="2"/>
          <w:sz w:val="24"/>
          <w:szCs w:val="24"/>
          <w:lang w:eastAsia="en-US"/>
        </w:rPr>
        <w:t>:</w:t>
      </w:r>
      <w:r w:rsidR="009436D1">
        <w:rPr>
          <w:rStyle w:val="FontStyle111"/>
          <w:rFonts w:ascii="Arial" w:hAnsi="Arial" w:cs="Arial"/>
          <w:color w:val="auto"/>
          <w:kern w:val="2"/>
          <w:sz w:val="24"/>
          <w:szCs w:val="24"/>
          <w:lang w:eastAsia="en-US"/>
        </w:rPr>
        <w:t xml:space="preserve"> </w:t>
      </w:r>
      <w:r w:rsidR="009436D1">
        <w:rPr>
          <w:rStyle w:val="FontStyle114"/>
          <w:rFonts w:ascii="Arial" w:hAnsi="Arial" w:cs="Arial"/>
          <w:color w:val="auto"/>
          <w:kern w:val="2"/>
          <w:sz w:val="24"/>
          <w:szCs w:val="24"/>
          <w:lang w:eastAsia="en-US"/>
        </w:rPr>
        <w:t>Ф</w:t>
      </w:r>
      <w:r w:rsidR="006D573E" w:rsidRPr="0036225F">
        <w:rPr>
          <w:rStyle w:val="FontStyle114"/>
          <w:rFonts w:ascii="Arial" w:hAnsi="Arial" w:cs="Arial"/>
          <w:color w:val="auto"/>
          <w:kern w:val="2"/>
          <w:sz w:val="24"/>
          <w:szCs w:val="24"/>
          <w:lang w:eastAsia="en-US"/>
        </w:rPr>
        <w:t>ункция останов</w:t>
      </w:r>
      <w:r w:rsidR="009436D1">
        <w:rPr>
          <w:rStyle w:val="FontStyle114"/>
          <w:rFonts w:ascii="Arial" w:hAnsi="Arial" w:cs="Arial"/>
          <w:color w:val="auto"/>
          <w:kern w:val="2"/>
          <w:sz w:val="24"/>
          <w:szCs w:val="24"/>
          <w:lang w:eastAsia="en-US"/>
        </w:rPr>
        <w:t>ки</w:t>
      </w:r>
      <w:r w:rsidR="006D573E" w:rsidRPr="0036225F">
        <w:rPr>
          <w:rStyle w:val="FontStyle114"/>
          <w:rFonts w:ascii="Arial" w:hAnsi="Arial" w:cs="Arial"/>
          <w:color w:val="auto"/>
          <w:kern w:val="2"/>
          <w:sz w:val="24"/>
          <w:szCs w:val="24"/>
          <w:lang w:eastAsia="en-US"/>
        </w:rPr>
        <w:t>, связанная с безопасностью, для остановки опасных движений управляемых машин, чтобы достичь состояния отключения, которая доступна в любой момент времени</w:t>
      </w:r>
    </w:p>
    <w:p w:rsidR="00021E5C" w:rsidRPr="0036225F" w:rsidRDefault="00021E5C" w:rsidP="0036225F">
      <w:pPr>
        <w:pStyle w:val="Style49"/>
        <w:widowControl/>
        <w:ind w:firstLine="567"/>
        <w:jc w:val="both"/>
        <w:rPr>
          <w:rStyle w:val="FontStyle110"/>
          <w:rFonts w:ascii="Arial" w:hAnsi="Arial" w:cs="Arial"/>
          <w:color w:val="auto"/>
          <w:kern w:val="2"/>
          <w:sz w:val="24"/>
          <w:szCs w:val="24"/>
          <w:lang w:eastAsia="en-US"/>
        </w:rPr>
      </w:pPr>
    </w:p>
    <w:p w:rsidR="00021E5C" w:rsidRPr="009436D1" w:rsidRDefault="009436D1" w:rsidP="0036225F">
      <w:pPr>
        <w:pStyle w:val="Style49"/>
        <w:widowControl/>
        <w:ind w:firstLine="567"/>
        <w:jc w:val="both"/>
        <w:rPr>
          <w:rStyle w:val="FontStyle79"/>
          <w:rFonts w:ascii="Arial" w:hAnsi="Arial" w:cs="Arial"/>
          <w:color w:val="auto"/>
          <w:kern w:val="2"/>
          <w:sz w:val="20"/>
          <w:szCs w:val="20"/>
          <w:lang w:eastAsia="en-US"/>
        </w:rPr>
      </w:pPr>
      <w:r w:rsidRPr="009436D1">
        <w:rPr>
          <w:rStyle w:val="FontStyle110"/>
          <w:rFonts w:ascii="Arial" w:hAnsi="Arial" w:cs="Arial"/>
          <w:color w:val="auto"/>
          <w:spacing w:val="20"/>
          <w:kern w:val="2"/>
          <w:sz w:val="20"/>
          <w:szCs w:val="20"/>
          <w:lang w:eastAsia="en-US"/>
        </w:rPr>
        <w:t>Примечание</w:t>
      </w:r>
      <w:r w:rsidR="00021E5C" w:rsidRPr="009436D1">
        <w:rPr>
          <w:rStyle w:val="FontStyle110"/>
          <w:rFonts w:ascii="Arial" w:hAnsi="Arial" w:cs="Arial"/>
          <w:color w:val="auto"/>
          <w:kern w:val="2"/>
          <w:sz w:val="20"/>
          <w:szCs w:val="20"/>
          <w:lang w:eastAsia="en-US"/>
        </w:rPr>
        <w:t xml:space="preserve"> 1 </w:t>
      </w:r>
      <w:r w:rsidRPr="009436D1">
        <w:rPr>
          <w:rStyle w:val="FontStyle110"/>
          <w:rFonts w:ascii="Arial" w:hAnsi="Arial" w:cs="Arial"/>
          <w:color w:val="auto"/>
          <w:kern w:val="2"/>
          <w:sz w:val="20"/>
          <w:szCs w:val="20"/>
          <w:lang w:eastAsia="en-US"/>
        </w:rPr>
        <w:t>–</w:t>
      </w:r>
      <w:r w:rsidR="00021E5C" w:rsidRPr="009436D1">
        <w:rPr>
          <w:rStyle w:val="FontStyle110"/>
          <w:rFonts w:ascii="Arial" w:hAnsi="Arial" w:cs="Arial"/>
          <w:color w:val="auto"/>
          <w:kern w:val="2"/>
          <w:sz w:val="20"/>
          <w:szCs w:val="20"/>
          <w:lang w:eastAsia="en-US"/>
        </w:rPr>
        <w:t xml:space="preserve"> </w:t>
      </w:r>
      <w:r w:rsidR="006D573E" w:rsidRPr="009436D1">
        <w:rPr>
          <w:rStyle w:val="FontStyle110"/>
          <w:rFonts w:ascii="Arial" w:hAnsi="Arial" w:cs="Arial"/>
          <w:color w:val="auto"/>
          <w:kern w:val="2"/>
          <w:sz w:val="20"/>
          <w:szCs w:val="20"/>
          <w:lang w:eastAsia="en-US"/>
        </w:rPr>
        <w:t>Аварийн</w:t>
      </w:r>
      <w:r w:rsidRPr="009436D1">
        <w:rPr>
          <w:rStyle w:val="FontStyle110"/>
          <w:rFonts w:ascii="Arial" w:hAnsi="Arial" w:cs="Arial"/>
          <w:color w:val="auto"/>
          <w:kern w:val="2"/>
          <w:sz w:val="20"/>
          <w:szCs w:val="20"/>
          <w:lang w:eastAsia="en-US"/>
        </w:rPr>
        <w:t>ая</w:t>
      </w:r>
      <w:r w:rsidR="006D573E" w:rsidRPr="009436D1">
        <w:rPr>
          <w:rStyle w:val="FontStyle110"/>
          <w:rFonts w:ascii="Arial" w:hAnsi="Arial" w:cs="Arial"/>
          <w:color w:val="auto"/>
          <w:kern w:val="2"/>
          <w:sz w:val="20"/>
          <w:szCs w:val="20"/>
          <w:lang w:eastAsia="en-US"/>
        </w:rPr>
        <w:t xml:space="preserve"> останов</w:t>
      </w:r>
      <w:r w:rsidRPr="009436D1">
        <w:rPr>
          <w:rStyle w:val="FontStyle110"/>
          <w:rFonts w:ascii="Arial" w:hAnsi="Arial" w:cs="Arial"/>
          <w:color w:val="auto"/>
          <w:kern w:val="2"/>
          <w:sz w:val="20"/>
          <w:szCs w:val="20"/>
          <w:lang w:eastAsia="en-US"/>
        </w:rPr>
        <w:t>ка</w:t>
      </w:r>
      <w:r w:rsidR="006D573E" w:rsidRPr="009436D1">
        <w:rPr>
          <w:rStyle w:val="FontStyle110"/>
          <w:rFonts w:ascii="Arial" w:hAnsi="Arial" w:cs="Arial"/>
          <w:color w:val="auto"/>
          <w:kern w:val="2"/>
          <w:sz w:val="20"/>
          <w:szCs w:val="20"/>
          <w:lang w:eastAsia="en-US"/>
        </w:rPr>
        <w:t xml:space="preserve"> определяется в </w:t>
      </w:r>
      <w:r w:rsidR="00CD66BA" w:rsidRPr="009436D1">
        <w:rPr>
          <w:rStyle w:val="FontStyle79"/>
          <w:rFonts w:ascii="Arial" w:hAnsi="Arial" w:cs="Arial"/>
          <w:color w:val="auto"/>
          <w:kern w:val="2"/>
          <w:sz w:val="20"/>
          <w:szCs w:val="20"/>
          <w:lang w:val="en-US" w:eastAsia="en-US"/>
        </w:rPr>
        <w:t>EN</w:t>
      </w:r>
      <w:r w:rsidR="00CD66BA" w:rsidRPr="009436D1">
        <w:rPr>
          <w:rStyle w:val="FontStyle79"/>
          <w:rFonts w:ascii="Arial" w:hAnsi="Arial" w:cs="Arial"/>
          <w:color w:val="auto"/>
          <w:kern w:val="2"/>
          <w:sz w:val="20"/>
          <w:szCs w:val="20"/>
          <w:lang w:eastAsia="en-US"/>
        </w:rPr>
        <w:t xml:space="preserve"> </w:t>
      </w:r>
      <w:r w:rsidR="00CD66BA" w:rsidRPr="009436D1">
        <w:rPr>
          <w:rStyle w:val="FontStyle79"/>
          <w:rFonts w:ascii="Arial" w:hAnsi="Arial" w:cs="Arial"/>
          <w:color w:val="auto"/>
          <w:kern w:val="2"/>
          <w:sz w:val="20"/>
          <w:szCs w:val="20"/>
          <w:lang w:val="en-US" w:eastAsia="en-US"/>
        </w:rPr>
        <w:t>ISO</w:t>
      </w:r>
      <w:r w:rsidR="00CD66BA" w:rsidRPr="009436D1">
        <w:rPr>
          <w:rStyle w:val="FontStyle79"/>
          <w:rFonts w:ascii="Arial" w:hAnsi="Arial" w:cs="Arial"/>
          <w:color w:val="auto"/>
          <w:kern w:val="2"/>
          <w:sz w:val="20"/>
          <w:szCs w:val="20"/>
          <w:lang w:eastAsia="en-US"/>
        </w:rPr>
        <w:t xml:space="preserve"> 13850:2015. </w:t>
      </w:r>
    </w:p>
    <w:p w:rsidR="00021E5C" w:rsidRPr="0036225F" w:rsidRDefault="00021E5C" w:rsidP="0036225F">
      <w:pPr>
        <w:pStyle w:val="Style49"/>
        <w:widowControl/>
        <w:ind w:firstLine="567"/>
        <w:jc w:val="both"/>
        <w:rPr>
          <w:rStyle w:val="FontStyle79"/>
          <w:rFonts w:ascii="Arial" w:hAnsi="Arial" w:cs="Arial"/>
          <w:color w:val="auto"/>
          <w:kern w:val="2"/>
          <w:sz w:val="24"/>
          <w:szCs w:val="24"/>
          <w:lang w:eastAsia="en-US"/>
        </w:rPr>
      </w:pPr>
    </w:p>
    <w:p w:rsidR="00177D16" w:rsidRPr="0036225F" w:rsidRDefault="009436D1" w:rsidP="0036225F">
      <w:pPr>
        <w:pStyle w:val="Style49"/>
        <w:widowControl/>
        <w:ind w:firstLine="567"/>
        <w:jc w:val="both"/>
        <w:rPr>
          <w:rStyle w:val="FontStyle89"/>
          <w:rFonts w:ascii="Arial" w:hAnsi="Arial" w:cs="Arial"/>
          <w:color w:val="auto"/>
          <w:kern w:val="2"/>
          <w:sz w:val="24"/>
          <w:szCs w:val="24"/>
          <w:lang w:eastAsia="en-US"/>
        </w:rPr>
      </w:pPr>
      <w:r>
        <w:rPr>
          <w:rStyle w:val="FontStyle89"/>
          <w:rFonts w:ascii="Arial" w:hAnsi="Arial" w:cs="Arial"/>
          <w:color w:val="auto"/>
          <w:kern w:val="2"/>
          <w:sz w:val="24"/>
          <w:szCs w:val="24"/>
          <w:lang w:eastAsia="en-US"/>
        </w:rPr>
        <w:t>Примечание – Взято из</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EN</w:t>
      </w:r>
      <w:r>
        <w:rPr>
          <w:rStyle w:val="FontStyle89"/>
          <w:rFonts w:ascii="Arial" w:hAnsi="Arial" w:cs="Arial"/>
          <w:color w:val="auto"/>
          <w:kern w:val="2"/>
          <w:sz w:val="24"/>
          <w:szCs w:val="24"/>
          <w:lang w:eastAsia="en-US"/>
        </w:rPr>
        <w:t xml:space="preserve"> 62745:2017, 4.7.3.4.</w:t>
      </w:r>
    </w:p>
    <w:p w:rsidR="009436D1" w:rsidRDefault="009436D1" w:rsidP="0036225F">
      <w:pPr>
        <w:pStyle w:val="Style16"/>
        <w:widowControl/>
        <w:ind w:firstLine="567"/>
        <w:jc w:val="both"/>
        <w:rPr>
          <w:rStyle w:val="FontStyle87"/>
          <w:rFonts w:ascii="Arial" w:hAnsi="Arial" w:cs="Arial"/>
          <w:color w:val="auto"/>
          <w:kern w:val="2"/>
          <w:sz w:val="24"/>
          <w:szCs w:val="24"/>
          <w:lang w:eastAsia="en-US"/>
        </w:rPr>
      </w:pPr>
    </w:p>
    <w:p w:rsidR="00177D16" w:rsidRPr="009436D1" w:rsidRDefault="00CD66BA" w:rsidP="009436D1">
      <w:pPr>
        <w:pStyle w:val="Style16"/>
        <w:widowControl/>
        <w:ind w:firstLine="567"/>
        <w:jc w:val="both"/>
        <w:rPr>
          <w:rStyle w:val="FontStyle89"/>
          <w:rFonts w:ascii="Arial" w:hAnsi="Arial" w:cs="Arial"/>
          <w:bCs/>
          <w:color w:val="auto"/>
          <w:kern w:val="2"/>
          <w:sz w:val="24"/>
          <w:szCs w:val="24"/>
          <w:lang w:eastAsia="en-US"/>
        </w:rPr>
      </w:pPr>
      <w:r w:rsidRPr="0036225F">
        <w:rPr>
          <w:rStyle w:val="FontStyle87"/>
          <w:rFonts w:ascii="Arial" w:hAnsi="Arial" w:cs="Arial"/>
          <w:color w:val="auto"/>
          <w:kern w:val="2"/>
          <w:sz w:val="24"/>
          <w:szCs w:val="24"/>
          <w:lang w:eastAsia="en-US"/>
        </w:rPr>
        <w:t>3.37</w:t>
      </w:r>
      <w:r w:rsidR="009436D1">
        <w:rPr>
          <w:rStyle w:val="FontStyle87"/>
          <w:rFonts w:ascii="Arial" w:hAnsi="Arial" w:cs="Arial"/>
          <w:color w:val="auto"/>
          <w:kern w:val="2"/>
          <w:sz w:val="24"/>
          <w:szCs w:val="24"/>
          <w:lang w:eastAsia="en-US"/>
        </w:rPr>
        <w:t xml:space="preserve"> </w:t>
      </w:r>
      <w:r w:rsidR="006D573E" w:rsidRPr="0036225F">
        <w:rPr>
          <w:rStyle w:val="FontStyle111"/>
          <w:rFonts w:ascii="Arial" w:hAnsi="Arial" w:cs="Arial"/>
          <w:color w:val="auto"/>
          <w:kern w:val="2"/>
          <w:sz w:val="24"/>
          <w:szCs w:val="24"/>
          <w:lang w:eastAsia="en-US"/>
        </w:rPr>
        <w:t xml:space="preserve">сигнал </w:t>
      </w:r>
      <w:r w:rsidR="006D573E" w:rsidRPr="009436D1">
        <w:rPr>
          <w:rStyle w:val="FontStyle111"/>
          <w:rFonts w:ascii="Arial" w:hAnsi="Arial" w:cs="Arial"/>
          <w:color w:val="auto"/>
          <w:kern w:val="2"/>
          <w:sz w:val="24"/>
          <w:szCs w:val="24"/>
          <w:lang w:eastAsia="en-US"/>
        </w:rPr>
        <w:t>готовности шасси</w:t>
      </w:r>
      <w:r w:rsidR="009436D1" w:rsidRPr="009436D1">
        <w:rPr>
          <w:rStyle w:val="FontStyle111"/>
          <w:rFonts w:ascii="Arial" w:hAnsi="Arial" w:cs="Arial"/>
          <w:color w:val="auto"/>
          <w:kern w:val="2"/>
          <w:sz w:val="24"/>
          <w:szCs w:val="24"/>
          <w:lang w:eastAsia="en-US"/>
        </w:rPr>
        <w:t xml:space="preserve"> </w:t>
      </w:r>
      <w:r w:rsidR="009436D1" w:rsidRPr="009436D1">
        <w:rPr>
          <w:rStyle w:val="FontStyle111"/>
          <w:rFonts w:ascii="Arial" w:hAnsi="Arial" w:cs="Arial"/>
          <w:b w:val="0"/>
          <w:color w:val="auto"/>
          <w:kern w:val="2"/>
          <w:sz w:val="24"/>
          <w:szCs w:val="24"/>
          <w:lang w:eastAsia="en-US"/>
        </w:rPr>
        <w:t>(</w:t>
      </w:r>
      <w:r w:rsidR="009436D1" w:rsidRPr="009436D1">
        <w:rPr>
          <w:rFonts w:ascii="Arial" w:hAnsi="Arial" w:cs="Arial"/>
        </w:rPr>
        <w:t>chassis-ready signal</w:t>
      </w:r>
      <w:r w:rsidR="009436D1" w:rsidRPr="009436D1">
        <w:rPr>
          <w:rStyle w:val="FontStyle111"/>
          <w:rFonts w:ascii="Arial" w:hAnsi="Arial" w:cs="Arial"/>
          <w:b w:val="0"/>
          <w:color w:val="auto"/>
          <w:kern w:val="2"/>
          <w:sz w:val="24"/>
          <w:szCs w:val="24"/>
          <w:lang w:eastAsia="en-US"/>
        </w:rPr>
        <w:t xml:space="preserve">): </w:t>
      </w:r>
      <w:r w:rsidR="009436D1" w:rsidRPr="009436D1">
        <w:rPr>
          <w:rStyle w:val="FontStyle114"/>
          <w:rFonts w:ascii="Arial" w:hAnsi="Arial" w:cs="Arial"/>
          <w:color w:val="auto"/>
          <w:kern w:val="2"/>
          <w:sz w:val="24"/>
          <w:szCs w:val="24"/>
          <w:lang w:eastAsia="en-US"/>
        </w:rPr>
        <w:t>С</w:t>
      </w:r>
      <w:r w:rsidR="006D573E" w:rsidRPr="009436D1">
        <w:rPr>
          <w:rStyle w:val="FontStyle114"/>
          <w:rFonts w:ascii="Arial" w:hAnsi="Arial" w:cs="Arial"/>
          <w:color w:val="auto"/>
          <w:kern w:val="2"/>
          <w:sz w:val="24"/>
          <w:szCs w:val="24"/>
          <w:lang w:eastAsia="en-US"/>
        </w:rPr>
        <w:t>игнал, подаваемый шасси, позволяющий мусоросборнику начать работу</w:t>
      </w:r>
    </w:p>
    <w:p w:rsidR="006D573E" w:rsidRPr="009436D1" w:rsidRDefault="00CD66BA" w:rsidP="009436D1">
      <w:pPr>
        <w:pStyle w:val="Style16"/>
        <w:widowControl/>
        <w:ind w:firstLine="567"/>
        <w:jc w:val="both"/>
        <w:rPr>
          <w:rStyle w:val="FontStyle110"/>
          <w:rFonts w:ascii="Arial" w:hAnsi="Arial" w:cs="Arial"/>
          <w:b/>
          <w:bCs/>
          <w:color w:val="auto"/>
          <w:kern w:val="2"/>
          <w:sz w:val="24"/>
          <w:szCs w:val="24"/>
          <w:lang w:eastAsia="en-US"/>
        </w:rPr>
      </w:pPr>
      <w:r w:rsidRPr="009436D1">
        <w:rPr>
          <w:rStyle w:val="FontStyle87"/>
          <w:rFonts w:ascii="Arial" w:hAnsi="Arial" w:cs="Arial"/>
          <w:color w:val="auto"/>
          <w:kern w:val="2"/>
          <w:sz w:val="24"/>
          <w:szCs w:val="24"/>
          <w:lang w:eastAsia="en-US"/>
        </w:rPr>
        <w:t>3.38</w:t>
      </w:r>
      <w:r w:rsidR="009436D1" w:rsidRPr="009436D1">
        <w:rPr>
          <w:rStyle w:val="FontStyle87"/>
          <w:rFonts w:ascii="Arial" w:hAnsi="Arial" w:cs="Arial"/>
          <w:color w:val="auto"/>
          <w:kern w:val="2"/>
          <w:sz w:val="24"/>
          <w:szCs w:val="24"/>
          <w:lang w:eastAsia="en-US"/>
        </w:rPr>
        <w:t xml:space="preserve"> </w:t>
      </w:r>
      <w:r w:rsidR="006D573E" w:rsidRPr="009436D1">
        <w:rPr>
          <w:rStyle w:val="FontStyle94"/>
          <w:rFonts w:ascii="Arial" w:hAnsi="Arial" w:cs="Arial"/>
          <w:b/>
          <w:bCs/>
          <w:color w:val="auto"/>
          <w:spacing w:val="0"/>
          <w:kern w:val="2"/>
          <w:sz w:val="24"/>
          <w:szCs w:val="24"/>
        </w:rPr>
        <w:t xml:space="preserve">подножка </w:t>
      </w:r>
      <w:r w:rsidR="009436D1" w:rsidRPr="009436D1">
        <w:rPr>
          <w:rStyle w:val="FontStyle94"/>
          <w:rFonts w:ascii="Arial" w:hAnsi="Arial" w:cs="Arial"/>
          <w:bCs/>
          <w:color w:val="auto"/>
          <w:spacing w:val="0"/>
          <w:kern w:val="2"/>
          <w:sz w:val="24"/>
          <w:szCs w:val="24"/>
        </w:rPr>
        <w:t>(</w:t>
      </w:r>
      <w:r w:rsidR="009436D1" w:rsidRPr="009436D1">
        <w:rPr>
          <w:rFonts w:ascii="Arial" w:hAnsi="Arial" w:cs="Arial"/>
        </w:rPr>
        <w:t>footboard</w:t>
      </w:r>
      <w:r w:rsidR="009436D1" w:rsidRPr="009436D1">
        <w:rPr>
          <w:rStyle w:val="FontStyle94"/>
          <w:rFonts w:ascii="Arial" w:hAnsi="Arial" w:cs="Arial"/>
          <w:bCs/>
          <w:color w:val="auto"/>
          <w:spacing w:val="0"/>
          <w:kern w:val="2"/>
          <w:sz w:val="24"/>
          <w:szCs w:val="24"/>
        </w:rPr>
        <w:t xml:space="preserve">): </w:t>
      </w:r>
      <w:r w:rsidR="006D573E" w:rsidRPr="009436D1">
        <w:rPr>
          <w:rStyle w:val="FontStyle118"/>
          <w:color w:val="auto"/>
          <w:kern w:val="2"/>
          <w:sz w:val="24"/>
          <w:szCs w:val="24"/>
        </w:rPr>
        <w:t>Площадка</w:t>
      </w:r>
      <w:r w:rsidR="006D573E" w:rsidRPr="0036225F">
        <w:rPr>
          <w:rStyle w:val="FontStyle118"/>
          <w:color w:val="auto"/>
          <w:kern w:val="2"/>
          <w:sz w:val="24"/>
          <w:szCs w:val="24"/>
        </w:rPr>
        <w:t>, расположенная в мусоровозе, на которой может стоять оператор при движении мусоровоза</w:t>
      </w:r>
      <w:r w:rsidR="006D573E" w:rsidRPr="0036225F">
        <w:rPr>
          <w:rStyle w:val="FontStyle110"/>
          <w:rFonts w:ascii="Arial" w:hAnsi="Arial" w:cs="Arial"/>
          <w:color w:val="auto"/>
          <w:kern w:val="2"/>
          <w:sz w:val="24"/>
          <w:szCs w:val="24"/>
          <w:lang w:eastAsia="en-US"/>
        </w:rPr>
        <w:t xml:space="preserve"> </w:t>
      </w:r>
    </w:p>
    <w:p w:rsidR="00021E5C" w:rsidRDefault="00021E5C" w:rsidP="0036225F">
      <w:pPr>
        <w:pStyle w:val="Style48"/>
        <w:widowControl/>
        <w:ind w:firstLine="567"/>
        <w:jc w:val="both"/>
        <w:rPr>
          <w:rStyle w:val="FontStyle91"/>
          <w:rFonts w:ascii="Arial" w:hAnsi="Arial" w:cs="Arial"/>
          <w:color w:val="auto"/>
          <w:spacing w:val="0"/>
          <w:kern w:val="2"/>
          <w:sz w:val="24"/>
          <w:szCs w:val="24"/>
          <w:lang w:eastAsia="en-US"/>
        </w:rPr>
      </w:pPr>
    </w:p>
    <w:p w:rsidR="009436D1" w:rsidRPr="0036225F" w:rsidRDefault="009436D1" w:rsidP="0036225F">
      <w:pPr>
        <w:pStyle w:val="Style48"/>
        <w:widowControl/>
        <w:ind w:firstLine="567"/>
        <w:jc w:val="both"/>
        <w:rPr>
          <w:rStyle w:val="FontStyle91"/>
          <w:rFonts w:ascii="Arial" w:hAnsi="Arial" w:cs="Arial"/>
          <w:color w:val="auto"/>
          <w:spacing w:val="0"/>
          <w:kern w:val="2"/>
          <w:sz w:val="24"/>
          <w:szCs w:val="24"/>
          <w:lang w:eastAsia="en-US"/>
        </w:rPr>
      </w:pPr>
    </w:p>
    <w:p w:rsidR="00177D16" w:rsidRPr="009436D1" w:rsidRDefault="00CD66BA" w:rsidP="009436D1">
      <w:pPr>
        <w:pStyle w:val="Style48"/>
        <w:widowControl/>
        <w:ind w:firstLine="567"/>
        <w:jc w:val="both"/>
        <w:outlineLvl w:val="0"/>
        <w:rPr>
          <w:rStyle w:val="FontStyle91"/>
          <w:rFonts w:ascii="Arial" w:hAnsi="Arial" w:cs="Arial"/>
          <w:color w:val="auto"/>
          <w:spacing w:val="0"/>
          <w:kern w:val="2"/>
          <w:sz w:val="28"/>
          <w:szCs w:val="28"/>
          <w:lang w:eastAsia="en-US"/>
        </w:rPr>
      </w:pPr>
      <w:r w:rsidRPr="009436D1">
        <w:rPr>
          <w:rStyle w:val="FontStyle91"/>
          <w:rFonts w:ascii="Arial" w:hAnsi="Arial" w:cs="Arial"/>
          <w:color w:val="auto"/>
          <w:spacing w:val="0"/>
          <w:kern w:val="2"/>
          <w:sz w:val="28"/>
          <w:szCs w:val="28"/>
          <w:lang w:eastAsia="en-US"/>
        </w:rPr>
        <w:t xml:space="preserve">4 </w:t>
      </w:r>
      <w:r w:rsidR="006157A6" w:rsidRPr="009436D1">
        <w:rPr>
          <w:rStyle w:val="FontStyle119"/>
          <w:color w:val="auto"/>
          <w:kern w:val="2"/>
          <w:sz w:val="28"/>
          <w:szCs w:val="28"/>
        </w:rPr>
        <w:t>Перечень существенных опасностей</w:t>
      </w:r>
    </w:p>
    <w:p w:rsidR="009436D1" w:rsidRDefault="009436D1" w:rsidP="0036225F">
      <w:pPr>
        <w:pStyle w:val="Style23"/>
        <w:widowControl/>
        <w:ind w:firstLine="567"/>
        <w:jc w:val="both"/>
        <w:rPr>
          <w:rStyle w:val="FontStyle118"/>
          <w:color w:val="auto"/>
          <w:kern w:val="2"/>
          <w:sz w:val="24"/>
          <w:szCs w:val="24"/>
        </w:rPr>
      </w:pPr>
    </w:p>
    <w:p w:rsidR="009436D1" w:rsidRDefault="009436D1" w:rsidP="0036225F">
      <w:pPr>
        <w:pStyle w:val="Style23"/>
        <w:widowControl/>
        <w:ind w:firstLine="567"/>
        <w:jc w:val="both"/>
        <w:rPr>
          <w:rStyle w:val="FontStyle118"/>
          <w:color w:val="auto"/>
          <w:kern w:val="2"/>
          <w:sz w:val="24"/>
          <w:szCs w:val="24"/>
        </w:rPr>
      </w:pPr>
    </w:p>
    <w:p w:rsidR="00DF0A7B" w:rsidRPr="0036225F" w:rsidRDefault="00DF0A7B" w:rsidP="0036225F">
      <w:pPr>
        <w:pStyle w:val="Style23"/>
        <w:widowControl/>
        <w:ind w:firstLine="567"/>
        <w:jc w:val="both"/>
        <w:rPr>
          <w:rStyle w:val="FontStyle118"/>
          <w:color w:val="auto"/>
          <w:kern w:val="2"/>
          <w:sz w:val="24"/>
          <w:szCs w:val="24"/>
        </w:rPr>
      </w:pPr>
      <w:r w:rsidRPr="0036225F">
        <w:rPr>
          <w:rStyle w:val="FontStyle118"/>
          <w:color w:val="auto"/>
          <w:kern w:val="2"/>
          <w:sz w:val="24"/>
          <w:szCs w:val="24"/>
        </w:rPr>
        <w:t>В настоящем разделе приведены все опасности, опасные ситуации и события, которые посред</w:t>
      </w:r>
      <w:r w:rsidRPr="0036225F">
        <w:rPr>
          <w:rStyle w:val="FontStyle118"/>
          <w:color w:val="auto"/>
          <w:kern w:val="2"/>
          <w:sz w:val="24"/>
          <w:szCs w:val="24"/>
        </w:rPr>
        <w:softHyphen/>
        <w:t xml:space="preserve">ством оценки риска, проведенной в соответствии с </w:t>
      </w:r>
      <w:r w:rsidRPr="0036225F">
        <w:rPr>
          <w:rStyle w:val="FontStyle118"/>
          <w:color w:val="auto"/>
          <w:kern w:val="2"/>
          <w:sz w:val="24"/>
          <w:szCs w:val="24"/>
          <w:lang w:val="en-US"/>
        </w:rPr>
        <w:t>EN</w:t>
      </w:r>
      <w:r w:rsidRPr="0036225F">
        <w:rPr>
          <w:rStyle w:val="FontStyle118"/>
          <w:color w:val="auto"/>
          <w:kern w:val="2"/>
          <w:sz w:val="24"/>
          <w:szCs w:val="24"/>
        </w:rPr>
        <w:t xml:space="preserve"> </w:t>
      </w:r>
      <w:r w:rsidRPr="0036225F">
        <w:rPr>
          <w:rStyle w:val="FontStyle118"/>
          <w:color w:val="auto"/>
          <w:kern w:val="2"/>
          <w:sz w:val="24"/>
          <w:szCs w:val="24"/>
          <w:lang w:val="en-US"/>
        </w:rPr>
        <w:t>ISO</w:t>
      </w:r>
      <w:r w:rsidRPr="0036225F">
        <w:rPr>
          <w:rStyle w:val="FontStyle118"/>
          <w:color w:val="auto"/>
          <w:kern w:val="2"/>
          <w:sz w:val="24"/>
          <w:szCs w:val="24"/>
        </w:rPr>
        <w:t xml:space="preserve"> 12100:2010, идентифицированы как существенные для этого типа машин и которые требуют принятия мер по уменьшению или исключению рисков.</w:t>
      </w:r>
    </w:p>
    <w:p w:rsidR="00DF0A7B" w:rsidRPr="0036225F" w:rsidRDefault="00DF0A7B" w:rsidP="0036225F">
      <w:pPr>
        <w:pStyle w:val="Style18"/>
        <w:widowControl/>
        <w:ind w:firstLine="567"/>
        <w:jc w:val="both"/>
        <w:rPr>
          <w:rStyle w:val="FontStyle118"/>
          <w:color w:val="auto"/>
          <w:kern w:val="2"/>
          <w:sz w:val="24"/>
          <w:szCs w:val="24"/>
        </w:rPr>
      </w:pPr>
      <w:r w:rsidRPr="0036225F">
        <w:rPr>
          <w:rStyle w:val="FontStyle118"/>
          <w:color w:val="auto"/>
          <w:kern w:val="2"/>
          <w:sz w:val="24"/>
          <w:szCs w:val="24"/>
        </w:rPr>
        <w:t>Методы проверки, используемые для подтверждения соответствия, включают:</w:t>
      </w:r>
    </w:p>
    <w:p w:rsidR="00DF0A7B" w:rsidRPr="0036225F" w:rsidRDefault="00DF0A7B" w:rsidP="0036225F">
      <w:pPr>
        <w:pStyle w:val="Style19"/>
        <w:widowControl/>
        <w:ind w:firstLine="567"/>
        <w:jc w:val="both"/>
        <w:rPr>
          <w:rStyle w:val="FontStyle118"/>
          <w:color w:val="auto"/>
          <w:kern w:val="2"/>
          <w:sz w:val="24"/>
          <w:szCs w:val="24"/>
        </w:rPr>
      </w:pPr>
      <w:r w:rsidRPr="0036225F">
        <w:rPr>
          <w:rStyle w:val="FontStyle112"/>
          <w:rFonts w:ascii="Arial" w:hAnsi="Arial" w:cs="Arial"/>
          <w:color w:val="auto"/>
          <w:kern w:val="2"/>
          <w:sz w:val="24"/>
          <w:szCs w:val="24"/>
        </w:rPr>
        <w:t xml:space="preserve">- </w:t>
      </w:r>
      <w:r w:rsidRPr="0036225F">
        <w:rPr>
          <w:rStyle w:val="FontStyle112"/>
          <w:rFonts w:ascii="Arial" w:hAnsi="Arial" w:cs="Arial"/>
          <w:b w:val="0"/>
          <w:i/>
          <w:iCs/>
          <w:color w:val="auto"/>
          <w:kern w:val="2"/>
          <w:sz w:val="24"/>
          <w:szCs w:val="24"/>
        </w:rPr>
        <w:t>V</w:t>
      </w:r>
      <w:r w:rsidRPr="0036225F">
        <w:rPr>
          <w:rStyle w:val="FontStyle112"/>
          <w:rFonts w:ascii="Arial" w:hAnsi="Arial" w:cs="Arial"/>
          <w:color w:val="auto"/>
          <w:kern w:val="2"/>
          <w:sz w:val="24"/>
          <w:szCs w:val="24"/>
        </w:rPr>
        <w:t xml:space="preserve"> </w:t>
      </w:r>
      <w:r w:rsidRPr="0036225F">
        <w:rPr>
          <w:rStyle w:val="FontStyle118"/>
          <w:color w:val="auto"/>
          <w:kern w:val="2"/>
          <w:sz w:val="24"/>
          <w:szCs w:val="24"/>
        </w:rPr>
        <w:t>— визуальный инспекционный контроль требуемых свойств компонентов;</w:t>
      </w:r>
    </w:p>
    <w:p w:rsidR="00DF0A7B" w:rsidRPr="0036225F" w:rsidRDefault="00DF0A7B" w:rsidP="0036225F">
      <w:pPr>
        <w:pStyle w:val="Style19"/>
        <w:widowControl/>
        <w:ind w:firstLine="567"/>
        <w:jc w:val="both"/>
        <w:rPr>
          <w:rStyle w:val="FontStyle118"/>
          <w:color w:val="auto"/>
          <w:kern w:val="2"/>
          <w:sz w:val="24"/>
          <w:szCs w:val="24"/>
        </w:rPr>
      </w:pPr>
      <w:r w:rsidRPr="0036225F">
        <w:rPr>
          <w:rStyle w:val="FontStyle112"/>
          <w:rFonts w:ascii="Arial" w:hAnsi="Arial" w:cs="Arial"/>
          <w:color w:val="auto"/>
          <w:kern w:val="2"/>
          <w:sz w:val="24"/>
          <w:szCs w:val="24"/>
        </w:rPr>
        <w:t xml:space="preserve">- </w:t>
      </w:r>
      <w:r w:rsidRPr="0036225F">
        <w:rPr>
          <w:rStyle w:val="FontStyle112"/>
          <w:rFonts w:ascii="Arial" w:hAnsi="Arial" w:cs="Arial"/>
          <w:b w:val="0"/>
          <w:i/>
          <w:iCs/>
          <w:color w:val="auto"/>
          <w:kern w:val="2"/>
          <w:sz w:val="24"/>
          <w:szCs w:val="24"/>
          <w:lang w:val="en-US"/>
        </w:rPr>
        <w:t>T</w:t>
      </w:r>
      <w:r w:rsidRPr="0036225F">
        <w:rPr>
          <w:rStyle w:val="FontStyle112"/>
          <w:rFonts w:ascii="Arial" w:hAnsi="Arial" w:cs="Arial"/>
          <w:color w:val="auto"/>
          <w:kern w:val="2"/>
          <w:sz w:val="24"/>
          <w:szCs w:val="24"/>
        </w:rPr>
        <w:t xml:space="preserve"> </w:t>
      </w:r>
      <w:r w:rsidRPr="0036225F">
        <w:rPr>
          <w:rStyle w:val="FontStyle118"/>
          <w:color w:val="auto"/>
          <w:kern w:val="2"/>
          <w:sz w:val="24"/>
          <w:szCs w:val="24"/>
        </w:rPr>
        <w:t>— испытания/контроль, подтверждающие, что предусмотренные свойства осуществляют свою функцию таким образом, что требования выполняются;</w:t>
      </w:r>
      <w:r w:rsidRPr="0036225F">
        <w:rPr>
          <w:rStyle w:val="a8"/>
          <w:rFonts w:ascii="Arial" w:hAnsi="Arial" w:cs="Arial"/>
          <w:kern w:val="2"/>
        </w:rPr>
        <w:footnoteReference w:id="3"/>
      </w:r>
    </w:p>
    <w:p w:rsidR="00DF0A7B" w:rsidRPr="0036225F" w:rsidRDefault="00DF0A7B" w:rsidP="0036225F">
      <w:pPr>
        <w:pStyle w:val="Style19"/>
        <w:widowControl/>
        <w:ind w:firstLine="567"/>
        <w:jc w:val="both"/>
        <w:rPr>
          <w:rStyle w:val="FontStyle118"/>
          <w:color w:val="auto"/>
          <w:kern w:val="2"/>
          <w:sz w:val="24"/>
          <w:szCs w:val="24"/>
        </w:rPr>
      </w:pPr>
      <w:r w:rsidRPr="0036225F">
        <w:rPr>
          <w:rStyle w:val="FontStyle112"/>
          <w:rFonts w:ascii="Arial" w:hAnsi="Arial" w:cs="Arial"/>
          <w:color w:val="auto"/>
          <w:kern w:val="2"/>
          <w:sz w:val="24"/>
          <w:szCs w:val="24"/>
        </w:rPr>
        <w:t xml:space="preserve">- </w:t>
      </w:r>
      <w:r w:rsidRPr="0036225F">
        <w:rPr>
          <w:rStyle w:val="FontStyle112"/>
          <w:rFonts w:ascii="Arial" w:hAnsi="Arial" w:cs="Arial"/>
          <w:b w:val="0"/>
          <w:i/>
          <w:iCs/>
          <w:color w:val="auto"/>
          <w:kern w:val="2"/>
          <w:sz w:val="24"/>
          <w:szCs w:val="24"/>
          <w:lang w:val="en-US"/>
        </w:rPr>
        <w:t>M</w:t>
      </w:r>
      <w:r w:rsidRPr="0036225F">
        <w:rPr>
          <w:rStyle w:val="FontStyle112"/>
          <w:rFonts w:ascii="Arial" w:hAnsi="Arial" w:cs="Arial"/>
          <w:color w:val="auto"/>
          <w:kern w:val="2"/>
          <w:sz w:val="24"/>
          <w:szCs w:val="24"/>
        </w:rPr>
        <w:t xml:space="preserve"> </w:t>
      </w:r>
      <w:r w:rsidRPr="0036225F">
        <w:rPr>
          <w:rStyle w:val="FontStyle118"/>
          <w:color w:val="auto"/>
          <w:kern w:val="2"/>
          <w:sz w:val="24"/>
          <w:szCs w:val="24"/>
        </w:rPr>
        <w:t>— измерения, подтверждающие, что требования выполнены в установленных пределах;</w:t>
      </w:r>
    </w:p>
    <w:p w:rsidR="00177D16" w:rsidRPr="0036225F" w:rsidRDefault="00DF0A7B" w:rsidP="0036225F">
      <w:pPr>
        <w:pStyle w:val="Style22"/>
        <w:widowControl/>
        <w:ind w:firstLine="567"/>
        <w:jc w:val="both"/>
        <w:rPr>
          <w:rStyle w:val="FontStyle89"/>
          <w:rFonts w:ascii="Arial" w:hAnsi="Arial" w:cs="Arial"/>
          <w:color w:val="auto"/>
          <w:kern w:val="2"/>
          <w:sz w:val="24"/>
          <w:szCs w:val="24"/>
          <w:lang w:val="en-US" w:eastAsia="en-US"/>
        </w:rPr>
      </w:pPr>
      <w:r w:rsidRPr="0036225F">
        <w:rPr>
          <w:rStyle w:val="FontStyle112"/>
          <w:rFonts w:ascii="Arial" w:hAnsi="Arial" w:cs="Arial"/>
          <w:color w:val="auto"/>
          <w:kern w:val="2"/>
          <w:sz w:val="24"/>
          <w:szCs w:val="24"/>
        </w:rPr>
        <w:t xml:space="preserve">- </w:t>
      </w:r>
      <w:r w:rsidRPr="0036225F">
        <w:rPr>
          <w:rStyle w:val="FontStyle112"/>
          <w:rFonts w:ascii="Arial" w:hAnsi="Arial" w:cs="Arial"/>
          <w:b w:val="0"/>
          <w:i/>
          <w:iCs/>
          <w:color w:val="auto"/>
          <w:kern w:val="2"/>
          <w:sz w:val="24"/>
          <w:szCs w:val="24"/>
          <w:lang w:val="en-US"/>
        </w:rPr>
        <w:t>D</w:t>
      </w:r>
      <w:r w:rsidRPr="0036225F">
        <w:rPr>
          <w:rStyle w:val="FontStyle112"/>
          <w:rFonts w:ascii="Arial" w:hAnsi="Arial" w:cs="Arial"/>
          <w:color w:val="auto"/>
          <w:kern w:val="2"/>
          <w:sz w:val="24"/>
          <w:szCs w:val="24"/>
        </w:rPr>
        <w:t xml:space="preserve"> </w:t>
      </w:r>
      <w:r w:rsidRPr="0036225F">
        <w:rPr>
          <w:rStyle w:val="FontStyle118"/>
          <w:color w:val="auto"/>
          <w:kern w:val="2"/>
          <w:sz w:val="24"/>
          <w:szCs w:val="24"/>
        </w:rPr>
        <w:t>— чертежи и/или расчеты, подтверждающие, что конструктивные характеристики предусмот</w:t>
      </w:r>
      <w:r w:rsidRPr="0036225F">
        <w:rPr>
          <w:rStyle w:val="FontStyle118"/>
          <w:color w:val="auto"/>
          <w:kern w:val="2"/>
          <w:sz w:val="24"/>
          <w:szCs w:val="24"/>
        </w:rPr>
        <w:softHyphen/>
        <w:t>ренных компонентов обеспечивают соответствие требованиям</w:t>
      </w:r>
      <w:r w:rsidRPr="0036225F">
        <w:rPr>
          <w:rStyle w:val="FontStyle114"/>
          <w:rFonts w:ascii="Arial" w:hAnsi="Arial" w:cs="Arial"/>
          <w:color w:val="auto"/>
          <w:kern w:val="2"/>
          <w:sz w:val="24"/>
          <w:szCs w:val="24"/>
          <w:lang w:eastAsia="en-US"/>
        </w:rPr>
        <w:t>. Документы и инструкции имеются</w:t>
      </w:r>
      <w:r w:rsidR="00CD66BA" w:rsidRPr="0036225F">
        <w:rPr>
          <w:rStyle w:val="FontStyle89"/>
          <w:rFonts w:ascii="Arial" w:hAnsi="Arial" w:cs="Arial"/>
          <w:color w:val="auto"/>
          <w:kern w:val="2"/>
          <w:sz w:val="24"/>
          <w:szCs w:val="24"/>
          <w:lang w:val="en-US" w:eastAsia="en-US"/>
        </w:rPr>
        <w:t>.</w:t>
      </w:r>
    </w:p>
    <w:p w:rsidR="009436D1" w:rsidRDefault="009436D1" w:rsidP="0036225F">
      <w:pPr>
        <w:pStyle w:val="Style16"/>
        <w:widowControl/>
        <w:ind w:firstLine="567"/>
        <w:jc w:val="center"/>
        <w:rPr>
          <w:rStyle w:val="FontStyle111"/>
          <w:rFonts w:ascii="Arial" w:hAnsi="Arial" w:cs="Arial"/>
          <w:color w:val="auto"/>
          <w:kern w:val="2"/>
          <w:sz w:val="24"/>
          <w:szCs w:val="24"/>
          <w:lang w:val="en-US" w:eastAsia="en-US"/>
        </w:rPr>
      </w:pPr>
    </w:p>
    <w:p w:rsidR="00DF0A7B" w:rsidRPr="009436D1" w:rsidRDefault="00DF0A7B" w:rsidP="0036225F">
      <w:pPr>
        <w:pStyle w:val="Style16"/>
        <w:widowControl/>
        <w:ind w:firstLine="567"/>
        <w:jc w:val="center"/>
        <w:rPr>
          <w:rStyle w:val="FontStyle111"/>
          <w:rFonts w:ascii="Arial" w:hAnsi="Arial" w:cs="Arial"/>
          <w:b w:val="0"/>
          <w:color w:val="auto"/>
          <w:kern w:val="2"/>
          <w:sz w:val="24"/>
          <w:szCs w:val="24"/>
          <w:lang w:eastAsia="en-US"/>
        </w:rPr>
      </w:pPr>
      <w:r w:rsidRPr="009436D1">
        <w:rPr>
          <w:rStyle w:val="FontStyle111"/>
          <w:rFonts w:ascii="Arial" w:hAnsi="Arial" w:cs="Arial"/>
          <w:b w:val="0"/>
          <w:color w:val="auto"/>
          <w:spacing w:val="20"/>
          <w:kern w:val="2"/>
          <w:sz w:val="24"/>
          <w:szCs w:val="24"/>
          <w:lang w:val="en-US" w:eastAsia="en-US"/>
        </w:rPr>
        <w:t>Таблица</w:t>
      </w:r>
      <w:r w:rsidRPr="009436D1">
        <w:rPr>
          <w:rStyle w:val="FontStyle111"/>
          <w:rFonts w:ascii="Arial" w:hAnsi="Arial" w:cs="Arial"/>
          <w:b w:val="0"/>
          <w:color w:val="auto"/>
          <w:kern w:val="2"/>
          <w:sz w:val="24"/>
          <w:szCs w:val="24"/>
          <w:lang w:val="en-US" w:eastAsia="en-US"/>
        </w:rPr>
        <w:t xml:space="preserve"> 1 — </w:t>
      </w:r>
      <w:r w:rsidRPr="009436D1">
        <w:rPr>
          <w:rStyle w:val="FontStyle111"/>
          <w:rFonts w:ascii="Arial" w:hAnsi="Arial" w:cs="Arial"/>
          <w:b w:val="0"/>
          <w:color w:val="auto"/>
          <w:kern w:val="2"/>
          <w:sz w:val="24"/>
          <w:szCs w:val="24"/>
          <w:lang w:eastAsia="en-US"/>
        </w:rPr>
        <w:t>Перечень существенных опасностей</w:t>
      </w:r>
    </w:p>
    <w:p w:rsidR="009436D1" w:rsidRPr="0036225F" w:rsidRDefault="009436D1" w:rsidP="0036225F">
      <w:pPr>
        <w:pStyle w:val="Style16"/>
        <w:widowControl/>
        <w:ind w:firstLine="567"/>
        <w:jc w:val="center"/>
        <w:rPr>
          <w:rStyle w:val="FontStyle111"/>
          <w:rFonts w:ascii="Arial" w:hAnsi="Arial" w:cs="Arial"/>
          <w:color w:val="auto"/>
          <w:kern w:val="2"/>
          <w:sz w:val="24"/>
          <w:szCs w:val="24"/>
          <w:lang w:eastAsia="en-US"/>
        </w:rPr>
      </w:pPr>
    </w:p>
    <w:tbl>
      <w:tblPr>
        <w:tblW w:w="9730" w:type="dxa"/>
        <w:tblInd w:w="40" w:type="dxa"/>
        <w:tblLayout w:type="fixed"/>
        <w:tblCellMar>
          <w:left w:w="40" w:type="dxa"/>
          <w:right w:w="40" w:type="dxa"/>
        </w:tblCellMar>
        <w:tblLook w:val="0000" w:firstRow="0" w:lastRow="0" w:firstColumn="0" w:lastColumn="0" w:noHBand="0" w:noVBand="0"/>
      </w:tblPr>
      <w:tblGrid>
        <w:gridCol w:w="567"/>
        <w:gridCol w:w="2573"/>
        <w:gridCol w:w="3152"/>
        <w:gridCol w:w="1826"/>
        <w:gridCol w:w="1612"/>
      </w:tblGrid>
      <w:tr w:rsidR="0036225F" w:rsidRPr="0036225F" w:rsidTr="00520574">
        <w:trPr>
          <w:trHeight w:val="864"/>
        </w:trPr>
        <w:tc>
          <w:tcPr>
            <w:tcW w:w="567" w:type="dxa"/>
            <w:tcBorders>
              <w:top w:val="single" w:sz="6" w:space="0" w:color="auto"/>
              <w:left w:val="single" w:sz="6" w:space="0" w:color="auto"/>
              <w:bottom w:val="double" w:sz="4" w:space="0" w:color="auto"/>
              <w:right w:val="single" w:sz="6" w:space="0" w:color="auto"/>
            </w:tcBorders>
            <w:vAlign w:val="center"/>
          </w:tcPr>
          <w:p w:rsidR="00177D16" w:rsidRPr="0036225F" w:rsidRDefault="00B66687" w:rsidP="009436D1">
            <w:pPr>
              <w:pStyle w:val="Style42"/>
              <w:widowControl/>
              <w:jc w:val="center"/>
              <w:rPr>
                <w:rStyle w:val="FontStyle67"/>
                <w:rFonts w:ascii="Arial" w:hAnsi="Arial" w:cs="Arial"/>
                <w:color w:val="auto"/>
                <w:kern w:val="2"/>
                <w:sz w:val="24"/>
                <w:szCs w:val="24"/>
                <w:lang w:val="en-US" w:eastAsia="en-US"/>
              </w:rPr>
            </w:pPr>
            <w:r w:rsidRPr="0036225F">
              <w:rPr>
                <w:rStyle w:val="FontStyle67"/>
                <w:rFonts w:ascii="Arial" w:hAnsi="Arial" w:cs="Arial"/>
                <w:color w:val="auto"/>
                <w:kern w:val="2"/>
                <w:sz w:val="24"/>
                <w:szCs w:val="24"/>
                <w:lang w:eastAsia="en-US"/>
              </w:rPr>
              <w:t>№</w:t>
            </w:r>
          </w:p>
        </w:tc>
        <w:tc>
          <w:tcPr>
            <w:tcW w:w="2573" w:type="dxa"/>
            <w:tcBorders>
              <w:top w:val="single" w:sz="6" w:space="0" w:color="auto"/>
              <w:left w:val="single" w:sz="6" w:space="0" w:color="auto"/>
              <w:bottom w:val="double" w:sz="4" w:space="0" w:color="auto"/>
              <w:right w:val="single" w:sz="6" w:space="0" w:color="auto"/>
            </w:tcBorders>
            <w:vAlign w:val="center"/>
          </w:tcPr>
          <w:p w:rsidR="00177D16" w:rsidRPr="0036225F" w:rsidRDefault="00DF0A7B" w:rsidP="00520574">
            <w:pPr>
              <w:pStyle w:val="Style42"/>
              <w:widowControl/>
              <w:jc w:val="center"/>
              <w:rPr>
                <w:rStyle w:val="FontStyle67"/>
                <w:rFonts w:ascii="Arial" w:hAnsi="Arial" w:cs="Arial"/>
                <w:color w:val="auto"/>
                <w:kern w:val="2"/>
                <w:sz w:val="24"/>
                <w:szCs w:val="24"/>
                <w:lang w:val="en-US" w:eastAsia="en-US"/>
              </w:rPr>
            </w:pPr>
            <w:r w:rsidRPr="0036225F">
              <w:rPr>
                <w:rStyle w:val="FontStyle67"/>
                <w:rFonts w:ascii="Arial" w:hAnsi="Arial" w:cs="Arial"/>
                <w:color w:val="auto"/>
                <w:kern w:val="2"/>
                <w:sz w:val="24"/>
                <w:szCs w:val="24"/>
                <w:lang w:val="en-US" w:eastAsia="en-US"/>
              </w:rPr>
              <w:t>Существенная опасность</w:t>
            </w:r>
          </w:p>
        </w:tc>
        <w:tc>
          <w:tcPr>
            <w:tcW w:w="3152" w:type="dxa"/>
            <w:tcBorders>
              <w:top w:val="single" w:sz="6" w:space="0" w:color="auto"/>
              <w:left w:val="single" w:sz="6" w:space="0" w:color="auto"/>
              <w:bottom w:val="double" w:sz="4" w:space="0" w:color="auto"/>
              <w:right w:val="single" w:sz="6" w:space="0" w:color="auto"/>
            </w:tcBorders>
            <w:vAlign w:val="center"/>
          </w:tcPr>
          <w:p w:rsidR="00177D16" w:rsidRPr="0036225F" w:rsidRDefault="00DF0A7B" w:rsidP="00520574">
            <w:pPr>
              <w:pStyle w:val="Style42"/>
              <w:widowControl/>
              <w:jc w:val="center"/>
              <w:rPr>
                <w:rStyle w:val="FontStyle67"/>
                <w:rFonts w:ascii="Arial" w:hAnsi="Arial" w:cs="Arial"/>
                <w:color w:val="auto"/>
                <w:kern w:val="2"/>
                <w:sz w:val="24"/>
                <w:szCs w:val="24"/>
                <w:lang w:val="en-US" w:eastAsia="en-US"/>
              </w:rPr>
            </w:pPr>
            <w:r w:rsidRPr="0036225F">
              <w:rPr>
                <w:rStyle w:val="FontStyle67"/>
                <w:rFonts w:ascii="Arial" w:hAnsi="Arial" w:cs="Arial"/>
                <w:color w:val="auto"/>
                <w:kern w:val="2"/>
                <w:sz w:val="24"/>
                <w:szCs w:val="24"/>
                <w:lang w:val="en-US" w:eastAsia="en-US"/>
              </w:rPr>
              <w:t>Опасная ситуация</w:t>
            </w:r>
          </w:p>
        </w:tc>
        <w:tc>
          <w:tcPr>
            <w:tcW w:w="1826" w:type="dxa"/>
            <w:tcBorders>
              <w:top w:val="single" w:sz="6" w:space="0" w:color="auto"/>
              <w:left w:val="single" w:sz="6" w:space="0" w:color="auto"/>
              <w:bottom w:val="double" w:sz="4" w:space="0" w:color="auto"/>
              <w:right w:val="single" w:sz="6" w:space="0" w:color="auto"/>
            </w:tcBorders>
            <w:vAlign w:val="center"/>
          </w:tcPr>
          <w:p w:rsidR="00177D16" w:rsidRPr="0036225F" w:rsidRDefault="00DF0A7B" w:rsidP="009436D1">
            <w:pPr>
              <w:pStyle w:val="Style42"/>
              <w:widowControl/>
              <w:jc w:val="center"/>
              <w:rPr>
                <w:rStyle w:val="FontStyle67"/>
                <w:rFonts w:ascii="Arial" w:hAnsi="Arial" w:cs="Arial"/>
                <w:color w:val="auto"/>
                <w:kern w:val="2"/>
                <w:sz w:val="24"/>
                <w:szCs w:val="24"/>
                <w:lang w:eastAsia="en-US"/>
              </w:rPr>
            </w:pPr>
            <w:r w:rsidRPr="0036225F">
              <w:rPr>
                <w:rStyle w:val="FontStyle67"/>
                <w:rFonts w:ascii="Arial" w:hAnsi="Arial" w:cs="Arial"/>
                <w:color w:val="auto"/>
                <w:kern w:val="2"/>
                <w:sz w:val="24"/>
                <w:szCs w:val="24"/>
                <w:lang w:eastAsia="en-US"/>
              </w:rPr>
              <w:t>Ссылка на пункты настоящего стандарта</w:t>
            </w:r>
          </w:p>
        </w:tc>
        <w:tc>
          <w:tcPr>
            <w:tcW w:w="1612" w:type="dxa"/>
            <w:tcBorders>
              <w:top w:val="single" w:sz="6" w:space="0" w:color="auto"/>
              <w:left w:val="single" w:sz="6" w:space="0" w:color="auto"/>
              <w:bottom w:val="double" w:sz="4" w:space="0" w:color="auto"/>
              <w:right w:val="single" w:sz="6" w:space="0" w:color="auto"/>
            </w:tcBorders>
            <w:vAlign w:val="center"/>
          </w:tcPr>
          <w:p w:rsidR="00177D16" w:rsidRPr="0036225F" w:rsidRDefault="00540791" w:rsidP="00520574">
            <w:pPr>
              <w:pStyle w:val="Style42"/>
              <w:widowControl/>
              <w:jc w:val="center"/>
              <w:rPr>
                <w:rStyle w:val="FontStyle67"/>
                <w:rFonts w:ascii="Arial" w:hAnsi="Arial" w:cs="Arial"/>
                <w:color w:val="auto"/>
                <w:kern w:val="2"/>
                <w:sz w:val="24"/>
                <w:szCs w:val="24"/>
                <w:lang w:val="en-US" w:eastAsia="en-US"/>
              </w:rPr>
            </w:pPr>
            <w:r w:rsidRPr="0036225F">
              <w:rPr>
                <w:rStyle w:val="FontStyle67"/>
                <w:rFonts w:ascii="Arial" w:hAnsi="Arial" w:cs="Arial"/>
                <w:color w:val="auto"/>
                <w:kern w:val="2"/>
                <w:sz w:val="24"/>
                <w:szCs w:val="24"/>
                <w:lang w:val="en-US" w:eastAsia="en-US"/>
              </w:rPr>
              <w:t>Проверка</w:t>
            </w:r>
          </w:p>
        </w:tc>
      </w:tr>
      <w:tr w:rsidR="0036225F" w:rsidRPr="0036225F" w:rsidTr="00520574">
        <w:trPr>
          <w:trHeight w:val="614"/>
        </w:trPr>
        <w:tc>
          <w:tcPr>
            <w:tcW w:w="567" w:type="dxa"/>
            <w:tcBorders>
              <w:top w:val="double" w:sz="4" w:space="0" w:color="auto"/>
              <w:left w:val="single" w:sz="6" w:space="0" w:color="auto"/>
              <w:bottom w:val="single" w:sz="6" w:space="0" w:color="auto"/>
              <w:right w:val="single" w:sz="6" w:space="0" w:color="auto"/>
            </w:tcBorders>
            <w:vAlign w:val="center"/>
          </w:tcPr>
          <w:p w:rsidR="00177D16" w:rsidRPr="0036225F" w:rsidRDefault="00CD66B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1</w:t>
            </w:r>
          </w:p>
        </w:tc>
        <w:tc>
          <w:tcPr>
            <w:tcW w:w="2573" w:type="dxa"/>
            <w:tcBorders>
              <w:top w:val="double" w:sz="4" w:space="0" w:color="auto"/>
              <w:left w:val="single" w:sz="6" w:space="0" w:color="auto"/>
              <w:bottom w:val="single" w:sz="6" w:space="0" w:color="auto"/>
              <w:right w:val="single" w:sz="6" w:space="0" w:color="auto"/>
            </w:tcBorders>
            <w:vAlign w:val="center"/>
          </w:tcPr>
          <w:p w:rsidR="00177D16" w:rsidRPr="0036225F" w:rsidRDefault="00540791"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механическая нагрузка</w:t>
            </w:r>
          </w:p>
        </w:tc>
        <w:tc>
          <w:tcPr>
            <w:tcW w:w="3152" w:type="dxa"/>
            <w:tcBorders>
              <w:top w:val="double" w:sz="4" w:space="0" w:color="auto"/>
              <w:left w:val="single" w:sz="6" w:space="0" w:color="auto"/>
              <w:bottom w:val="single" w:sz="6" w:space="0" w:color="auto"/>
              <w:right w:val="single" w:sz="6" w:space="0" w:color="auto"/>
            </w:tcBorders>
            <w:vAlign w:val="center"/>
          </w:tcPr>
          <w:p w:rsidR="00177D16" w:rsidRPr="0036225F" w:rsidRDefault="00540791"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Неожиданное открытие разгрузочно</w:t>
            </w:r>
            <w:r w:rsidRPr="0036225F">
              <w:rPr>
                <w:rStyle w:val="FontStyle79"/>
                <w:rFonts w:ascii="Arial" w:hAnsi="Arial" w:cs="Arial"/>
                <w:color w:val="auto"/>
                <w:kern w:val="2"/>
                <w:sz w:val="24"/>
                <w:szCs w:val="24"/>
                <w:lang w:eastAsia="en-US"/>
              </w:rPr>
              <w:t>го борта</w:t>
            </w:r>
          </w:p>
        </w:tc>
        <w:tc>
          <w:tcPr>
            <w:tcW w:w="1826" w:type="dxa"/>
            <w:tcBorders>
              <w:top w:val="double" w:sz="4" w:space="0" w:color="auto"/>
              <w:left w:val="single" w:sz="6" w:space="0" w:color="auto"/>
              <w:bottom w:val="single" w:sz="6" w:space="0" w:color="auto"/>
              <w:right w:val="single" w:sz="6" w:space="0" w:color="auto"/>
            </w:tcBorders>
            <w:vAlign w:val="center"/>
          </w:tcPr>
          <w:p w:rsidR="00177D16" w:rsidRPr="0036225F" w:rsidRDefault="00CD66B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5.4</w:t>
            </w:r>
          </w:p>
        </w:tc>
        <w:tc>
          <w:tcPr>
            <w:tcW w:w="1612" w:type="dxa"/>
            <w:tcBorders>
              <w:top w:val="double" w:sz="4" w:space="0" w:color="auto"/>
              <w:left w:val="single" w:sz="6" w:space="0" w:color="auto"/>
              <w:bottom w:val="single" w:sz="6" w:space="0" w:color="auto"/>
              <w:right w:val="single" w:sz="6" w:space="0" w:color="auto"/>
            </w:tcBorders>
            <w:vAlign w:val="center"/>
          </w:tcPr>
          <w:p w:rsidR="00177D16" w:rsidRPr="0036225F" w:rsidRDefault="00CD66BA" w:rsidP="00520574">
            <w:pPr>
              <w:pStyle w:val="Style38"/>
              <w:widowControl/>
              <w:jc w:val="center"/>
              <w:rPr>
                <w:rStyle w:val="FontStyle66"/>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 xml:space="preserve">T, D, M, </w:t>
            </w:r>
            <w:r w:rsidRPr="0036225F">
              <w:rPr>
                <w:rStyle w:val="FontStyle66"/>
                <w:rFonts w:ascii="Arial" w:hAnsi="Arial" w:cs="Arial"/>
                <w:color w:val="auto"/>
                <w:kern w:val="2"/>
                <w:sz w:val="24"/>
                <w:szCs w:val="24"/>
                <w:lang w:val="en-US" w:eastAsia="en-US"/>
              </w:rPr>
              <w:t>V</w:t>
            </w:r>
          </w:p>
        </w:tc>
      </w:tr>
      <w:tr w:rsidR="0036225F" w:rsidRPr="0036225F" w:rsidTr="00520574">
        <w:trPr>
          <w:trHeight w:val="960"/>
        </w:trPr>
        <w:tc>
          <w:tcPr>
            <w:tcW w:w="567"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2</w:t>
            </w:r>
          </w:p>
        </w:tc>
        <w:tc>
          <w:tcPr>
            <w:tcW w:w="2573"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Раздавливание, захват</w:t>
            </w:r>
          </w:p>
        </w:tc>
        <w:tc>
          <w:tcPr>
            <w:tcW w:w="315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Раздавливание уплотнительным устройством при доступе к бункеру во время работы</w:t>
            </w:r>
          </w:p>
        </w:tc>
        <w:tc>
          <w:tcPr>
            <w:tcW w:w="1826"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5.3.4.1</w:t>
            </w:r>
          </w:p>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5.3.8.1</w:t>
            </w:r>
          </w:p>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5.3.5</w:t>
            </w:r>
          </w:p>
        </w:tc>
        <w:tc>
          <w:tcPr>
            <w:tcW w:w="161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T, M, D, V</w:t>
            </w:r>
          </w:p>
        </w:tc>
      </w:tr>
      <w:tr w:rsidR="0036225F" w:rsidRPr="0036225F" w:rsidTr="00520574">
        <w:trPr>
          <w:trHeight w:val="1070"/>
        </w:trPr>
        <w:tc>
          <w:tcPr>
            <w:tcW w:w="567"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3</w:t>
            </w:r>
          </w:p>
        </w:tc>
        <w:tc>
          <w:tcPr>
            <w:tcW w:w="2573"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Раздавливание, разрезание</w:t>
            </w:r>
          </w:p>
        </w:tc>
        <w:tc>
          <w:tcPr>
            <w:tcW w:w="315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Раздавливание или разрезание между уплотнительным устройством и его корпусом, когда мусоросборник снят</w:t>
            </w:r>
          </w:p>
        </w:tc>
        <w:tc>
          <w:tcPr>
            <w:tcW w:w="1826"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5.3.2</w:t>
            </w:r>
          </w:p>
        </w:tc>
        <w:tc>
          <w:tcPr>
            <w:tcW w:w="161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V, D, M, T</w:t>
            </w:r>
          </w:p>
        </w:tc>
      </w:tr>
    </w:tbl>
    <w:p w:rsidR="00520574" w:rsidRDefault="00520574">
      <w:r>
        <w:br w:type="page"/>
      </w:r>
    </w:p>
    <w:p w:rsidR="00520574" w:rsidRPr="00520574" w:rsidRDefault="00520574" w:rsidP="00520574">
      <w:pPr>
        <w:jc w:val="center"/>
        <w:rPr>
          <w:rFonts w:ascii="Arial" w:hAnsi="Arial" w:cs="Arial"/>
          <w:i/>
        </w:rPr>
      </w:pPr>
      <w:r w:rsidRPr="00520574">
        <w:rPr>
          <w:rFonts w:ascii="Arial" w:hAnsi="Arial" w:cs="Arial"/>
          <w:i/>
        </w:rPr>
        <w:t>Продолжение таблицы 1</w:t>
      </w:r>
    </w:p>
    <w:p w:rsidR="00520574" w:rsidRDefault="00520574" w:rsidP="00520574">
      <w:pPr>
        <w:jc w:val="center"/>
        <w:rPr>
          <w:rFonts w:ascii="Arial" w:hAnsi="Arial" w:cs="Arial"/>
        </w:rPr>
      </w:pPr>
    </w:p>
    <w:tbl>
      <w:tblPr>
        <w:tblW w:w="9730" w:type="dxa"/>
        <w:tblInd w:w="40" w:type="dxa"/>
        <w:tblLayout w:type="fixed"/>
        <w:tblCellMar>
          <w:left w:w="40" w:type="dxa"/>
          <w:right w:w="40" w:type="dxa"/>
        </w:tblCellMar>
        <w:tblLook w:val="0000" w:firstRow="0" w:lastRow="0" w:firstColumn="0" w:lastColumn="0" w:noHBand="0" w:noVBand="0"/>
      </w:tblPr>
      <w:tblGrid>
        <w:gridCol w:w="567"/>
        <w:gridCol w:w="2573"/>
        <w:gridCol w:w="3152"/>
        <w:gridCol w:w="1826"/>
        <w:gridCol w:w="1612"/>
      </w:tblGrid>
      <w:tr w:rsidR="00520574" w:rsidRPr="00520574" w:rsidTr="00520574">
        <w:trPr>
          <w:trHeight w:val="840"/>
        </w:trPr>
        <w:tc>
          <w:tcPr>
            <w:tcW w:w="567"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520574">
            <w:pPr>
              <w:pStyle w:val="Style38"/>
              <w:jc w:val="center"/>
              <w:rPr>
                <w:rStyle w:val="FontStyle67"/>
                <w:rFonts w:ascii="Arial" w:hAnsi="Arial" w:cs="Arial"/>
                <w:bCs w:val="0"/>
                <w:color w:val="auto"/>
                <w:kern w:val="2"/>
                <w:sz w:val="24"/>
                <w:szCs w:val="24"/>
                <w:lang w:val="en-US" w:eastAsia="en-US"/>
              </w:rPr>
            </w:pPr>
            <w:r w:rsidRPr="00520574">
              <w:rPr>
                <w:rStyle w:val="FontStyle67"/>
                <w:rFonts w:ascii="Arial" w:hAnsi="Arial" w:cs="Arial"/>
                <w:bCs w:val="0"/>
                <w:color w:val="auto"/>
                <w:kern w:val="2"/>
                <w:sz w:val="24"/>
                <w:szCs w:val="24"/>
                <w:lang w:val="en-US" w:eastAsia="en-US"/>
              </w:rPr>
              <w:t>№</w:t>
            </w:r>
          </w:p>
        </w:tc>
        <w:tc>
          <w:tcPr>
            <w:tcW w:w="2573"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520574">
            <w:pPr>
              <w:pStyle w:val="Style38"/>
              <w:jc w:val="center"/>
              <w:rPr>
                <w:rStyle w:val="FontStyle67"/>
                <w:rFonts w:ascii="Arial" w:hAnsi="Arial" w:cs="Arial"/>
                <w:bCs w:val="0"/>
                <w:color w:val="auto"/>
                <w:kern w:val="2"/>
                <w:sz w:val="24"/>
                <w:szCs w:val="24"/>
                <w:lang w:val="en-US" w:eastAsia="en-US"/>
              </w:rPr>
            </w:pPr>
            <w:r w:rsidRPr="00520574">
              <w:rPr>
                <w:rStyle w:val="FontStyle67"/>
                <w:rFonts w:ascii="Arial" w:hAnsi="Arial" w:cs="Arial"/>
                <w:bCs w:val="0"/>
                <w:color w:val="auto"/>
                <w:kern w:val="2"/>
                <w:sz w:val="24"/>
                <w:szCs w:val="24"/>
                <w:lang w:val="en-US" w:eastAsia="en-US"/>
              </w:rPr>
              <w:t>Существенная опасность</w:t>
            </w:r>
          </w:p>
        </w:tc>
        <w:tc>
          <w:tcPr>
            <w:tcW w:w="3152"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520574">
            <w:pPr>
              <w:pStyle w:val="Style38"/>
              <w:jc w:val="center"/>
              <w:rPr>
                <w:rStyle w:val="FontStyle67"/>
                <w:rFonts w:ascii="Arial" w:hAnsi="Arial" w:cs="Arial"/>
                <w:bCs w:val="0"/>
                <w:color w:val="auto"/>
                <w:kern w:val="2"/>
                <w:sz w:val="24"/>
                <w:szCs w:val="24"/>
              </w:rPr>
            </w:pPr>
            <w:r w:rsidRPr="00520574">
              <w:rPr>
                <w:rStyle w:val="FontStyle67"/>
                <w:rFonts w:ascii="Arial" w:hAnsi="Arial" w:cs="Arial"/>
                <w:bCs w:val="0"/>
                <w:color w:val="auto"/>
                <w:kern w:val="2"/>
                <w:sz w:val="24"/>
                <w:szCs w:val="24"/>
              </w:rPr>
              <w:t>Опасная ситуация</w:t>
            </w:r>
          </w:p>
        </w:tc>
        <w:tc>
          <w:tcPr>
            <w:tcW w:w="1826"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520574">
            <w:pPr>
              <w:pStyle w:val="Style38"/>
              <w:jc w:val="center"/>
              <w:rPr>
                <w:rStyle w:val="FontStyle67"/>
                <w:rFonts w:ascii="Arial" w:hAnsi="Arial" w:cs="Arial"/>
                <w:bCs w:val="0"/>
                <w:color w:val="auto"/>
                <w:kern w:val="2"/>
                <w:sz w:val="24"/>
                <w:szCs w:val="24"/>
                <w:lang w:eastAsia="en-US"/>
              </w:rPr>
            </w:pPr>
            <w:r w:rsidRPr="00520574">
              <w:rPr>
                <w:rStyle w:val="FontStyle67"/>
                <w:rFonts w:ascii="Arial" w:hAnsi="Arial" w:cs="Arial"/>
                <w:bCs w:val="0"/>
                <w:color w:val="auto"/>
                <w:kern w:val="2"/>
                <w:sz w:val="24"/>
                <w:szCs w:val="24"/>
                <w:lang w:eastAsia="en-US"/>
              </w:rPr>
              <w:t>Ссылка на пункты настоящего стандарта</w:t>
            </w:r>
          </w:p>
        </w:tc>
        <w:tc>
          <w:tcPr>
            <w:tcW w:w="1612"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520574">
            <w:pPr>
              <w:pStyle w:val="Style58"/>
              <w:jc w:val="center"/>
              <w:rPr>
                <w:rStyle w:val="FontStyle67"/>
                <w:rFonts w:ascii="Arial" w:hAnsi="Arial" w:cs="Arial"/>
                <w:bCs w:val="0"/>
                <w:iCs/>
                <w:color w:val="auto"/>
                <w:kern w:val="2"/>
                <w:sz w:val="24"/>
                <w:szCs w:val="24"/>
                <w:lang w:val="en-US" w:eastAsia="en-US"/>
              </w:rPr>
            </w:pPr>
            <w:r w:rsidRPr="00520574">
              <w:rPr>
                <w:rStyle w:val="FontStyle67"/>
                <w:rFonts w:ascii="Arial" w:hAnsi="Arial" w:cs="Arial"/>
                <w:bCs w:val="0"/>
                <w:iCs/>
                <w:color w:val="auto"/>
                <w:kern w:val="2"/>
                <w:sz w:val="24"/>
                <w:szCs w:val="24"/>
                <w:lang w:val="en-US" w:eastAsia="en-US"/>
              </w:rPr>
              <w:t>Проверка</w:t>
            </w:r>
          </w:p>
        </w:tc>
      </w:tr>
      <w:tr w:rsidR="0036225F" w:rsidRPr="0036225F" w:rsidTr="00520574">
        <w:trPr>
          <w:trHeight w:val="840"/>
        </w:trPr>
        <w:tc>
          <w:tcPr>
            <w:tcW w:w="567" w:type="dxa"/>
            <w:tcBorders>
              <w:top w:val="double" w:sz="4"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4</w:t>
            </w:r>
          </w:p>
        </w:tc>
        <w:tc>
          <w:tcPr>
            <w:tcW w:w="2573" w:type="dxa"/>
            <w:tcBorders>
              <w:top w:val="double" w:sz="4"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Раздавливание, разрезание</w:t>
            </w:r>
          </w:p>
        </w:tc>
        <w:tc>
          <w:tcPr>
            <w:tcW w:w="3152" w:type="dxa"/>
            <w:tcBorders>
              <w:top w:val="double" w:sz="4"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 xml:space="preserve">Раздавливание между уплотнительным устройством и его корпусом при </w:t>
            </w:r>
            <w:r w:rsidR="00D206A2" w:rsidRPr="0036225F">
              <w:rPr>
                <w:rFonts w:ascii="Arial" w:hAnsi="Arial" w:cs="Arial"/>
                <w:kern w:val="2"/>
              </w:rPr>
              <w:t>сборе</w:t>
            </w:r>
            <w:r w:rsidRPr="0036225F">
              <w:rPr>
                <w:rFonts w:ascii="Arial" w:hAnsi="Arial" w:cs="Arial"/>
                <w:kern w:val="2"/>
              </w:rPr>
              <w:t xml:space="preserve"> мусора</w:t>
            </w:r>
          </w:p>
        </w:tc>
        <w:tc>
          <w:tcPr>
            <w:tcW w:w="1826" w:type="dxa"/>
            <w:tcBorders>
              <w:top w:val="double" w:sz="4"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7.1</w:t>
            </w:r>
          </w:p>
        </w:tc>
        <w:tc>
          <w:tcPr>
            <w:tcW w:w="1612" w:type="dxa"/>
            <w:tcBorders>
              <w:top w:val="double" w:sz="4" w:space="0" w:color="auto"/>
              <w:left w:val="single" w:sz="6" w:space="0" w:color="auto"/>
              <w:bottom w:val="single" w:sz="6" w:space="0" w:color="auto"/>
              <w:right w:val="single" w:sz="6" w:space="0" w:color="auto"/>
            </w:tcBorders>
            <w:vAlign w:val="center"/>
          </w:tcPr>
          <w:p w:rsidR="00187B56" w:rsidRPr="0036225F" w:rsidRDefault="00187B56"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w:t>
            </w:r>
          </w:p>
        </w:tc>
      </w:tr>
      <w:tr w:rsidR="0036225F" w:rsidRPr="0036225F" w:rsidTr="00520574">
        <w:trPr>
          <w:trHeight w:val="1546"/>
        </w:trPr>
        <w:tc>
          <w:tcPr>
            <w:tcW w:w="567"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w:t>
            </w:r>
          </w:p>
        </w:tc>
        <w:tc>
          <w:tcPr>
            <w:tcW w:w="2573"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Раздавливание, разрезание</w:t>
            </w:r>
          </w:p>
        </w:tc>
        <w:tc>
          <w:tcPr>
            <w:tcW w:w="315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Раздавливание между разгрузочным бортом и мусоросборником при опускании разгрузочного борта</w:t>
            </w:r>
          </w:p>
        </w:tc>
        <w:tc>
          <w:tcPr>
            <w:tcW w:w="1826"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5.4.1.2.2 5.4.1.3.2</w:t>
            </w:r>
          </w:p>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5.4.2</w:t>
            </w:r>
          </w:p>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5.4.4 5.6.1</w:t>
            </w:r>
          </w:p>
        </w:tc>
        <w:tc>
          <w:tcPr>
            <w:tcW w:w="161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V, D, M, T</w:t>
            </w:r>
          </w:p>
        </w:tc>
      </w:tr>
      <w:tr w:rsidR="0036225F" w:rsidRPr="0036225F" w:rsidTr="00520574">
        <w:trPr>
          <w:trHeight w:val="1075"/>
        </w:trPr>
        <w:tc>
          <w:tcPr>
            <w:tcW w:w="567"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6</w:t>
            </w:r>
          </w:p>
        </w:tc>
        <w:tc>
          <w:tcPr>
            <w:tcW w:w="2573"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Раздавливание</w:t>
            </w:r>
          </w:p>
        </w:tc>
        <w:tc>
          <w:tcPr>
            <w:tcW w:w="315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Раздавливание между открытым навесным разгрузочным бортом и мусоросборником при непреднамеренном закрытии разгрузочного борта (ветром)</w:t>
            </w:r>
          </w:p>
        </w:tc>
        <w:tc>
          <w:tcPr>
            <w:tcW w:w="1826"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5.3.2</w:t>
            </w:r>
          </w:p>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5.4.1</w:t>
            </w:r>
          </w:p>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5.4.4</w:t>
            </w:r>
          </w:p>
        </w:tc>
        <w:tc>
          <w:tcPr>
            <w:tcW w:w="161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V, D</w:t>
            </w:r>
          </w:p>
        </w:tc>
      </w:tr>
      <w:tr w:rsidR="0036225F" w:rsidRPr="0036225F" w:rsidTr="00520574">
        <w:trPr>
          <w:trHeight w:val="840"/>
        </w:trPr>
        <w:tc>
          <w:tcPr>
            <w:tcW w:w="567"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7</w:t>
            </w:r>
          </w:p>
        </w:tc>
        <w:tc>
          <w:tcPr>
            <w:tcW w:w="2573"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Раздавливание, разрезание</w:t>
            </w:r>
          </w:p>
        </w:tc>
        <w:tc>
          <w:tcPr>
            <w:tcW w:w="315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 xml:space="preserve">Раздавливание или разрезание при открытой дверце бокового доступа во время движения </w:t>
            </w:r>
            <w:r w:rsidR="00DA4782" w:rsidRPr="0036225F">
              <w:rPr>
                <w:rFonts w:ascii="Arial" w:hAnsi="Arial" w:cs="Arial"/>
                <w:kern w:val="2"/>
              </w:rPr>
              <w:t>устройства</w:t>
            </w:r>
          </w:p>
        </w:tc>
        <w:tc>
          <w:tcPr>
            <w:tcW w:w="1826"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5.3.4</w:t>
            </w:r>
          </w:p>
        </w:tc>
        <w:tc>
          <w:tcPr>
            <w:tcW w:w="161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D,V</w:t>
            </w:r>
          </w:p>
        </w:tc>
      </w:tr>
      <w:tr w:rsidR="0036225F" w:rsidRPr="0036225F" w:rsidTr="00520574">
        <w:trPr>
          <w:trHeight w:val="835"/>
        </w:trPr>
        <w:tc>
          <w:tcPr>
            <w:tcW w:w="567"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8</w:t>
            </w:r>
          </w:p>
        </w:tc>
        <w:tc>
          <w:tcPr>
            <w:tcW w:w="2573"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Раздавливание, разрезание</w:t>
            </w:r>
          </w:p>
        </w:tc>
        <w:tc>
          <w:tcPr>
            <w:tcW w:w="315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Раздавливание между разгрузочным бортом и мусоросборником при открывании боковой двери</w:t>
            </w:r>
          </w:p>
        </w:tc>
        <w:tc>
          <w:tcPr>
            <w:tcW w:w="1826"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54"/>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5.4.1 5.4.4</w:t>
            </w:r>
          </w:p>
        </w:tc>
        <w:tc>
          <w:tcPr>
            <w:tcW w:w="161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 V</w:t>
            </w:r>
          </w:p>
        </w:tc>
      </w:tr>
      <w:tr w:rsidR="0036225F" w:rsidRPr="0036225F" w:rsidTr="00520574">
        <w:trPr>
          <w:trHeight w:val="840"/>
        </w:trPr>
        <w:tc>
          <w:tcPr>
            <w:tcW w:w="567"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9</w:t>
            </w:r>
          </w:p>
        </w:tc>
        <w:tc>
          <w:tcPr>
            <w:tcW w:w="2573"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Раздавливание, разрезание, затягивание</w:t>
            </w:r>
          </w:p>
        </w:tc>
        <w:tc>
          <w:tcPr>
            <w:tcW w:w="315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Раздавливание или разрезание уплотнительным устройством или выталкив</w:t>
            </w:r>
            <w:r w:rsidR="00DA4782" w:rsidRPr="0036225F">
              <w:rPr>
                <w:rFonts w:ascii="Arial" w:hAnsi="Arial" w:cs="Arial"/>
                <w:kern w:val="2"/>
              </w:rPr>
              <w:t>ателем</w:t>
            </w:r>
          </w:p>
        </w:tc>
        <w:tc>
          <w:tcPr>
            <w:tcW w:w="1826"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5.3.4.1</w:t>
            </w:r>
          </w:p>
        </w:tc>
        <w:tc>
          <w:tcPr>
            <w:tcW w:w="161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 V</w:t>
            </w:r>
          </w:p>
        </w:tc>
      </w:tr>
      <w:tr w:rsidR="0036225F" w:rsidRPr="0036225F" w:rsidTr="00520574">
        <w:trPr>
          <w:trHeight w:val="605"/>
        </w:trPr>
        <w:tc>
          <w:tcPr>
            <w:tcW w:w="567"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10</w:t>
            </w:r>
          </w:p>
        </w:tc>
        <w:tc>
          <w:tcPr>
            <w:tcW w:w="2573"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Раздавливание, затягивание</w:t>
            </w:r>
          </w:p>
        </w:tc>
        <w:tc>
          <w:tcPr>
            <w:tcW w:w="315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Затягивание между мусоросборником и роликами</w:t>
            </w:r>
          </w:p>
        </w:tc>
        <w:tc>
          <w:tcPr>
            <w:tcW w:w="1826"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5.3.7</w:t>
            </w:r>
          </w:p>
        </w:tc>
        <w:tc>
          <w:tcPr>
            <w:tcW w:w="1612" w:type="dxa"/>
            <w:tcBorders>
              <w:top w:val="single" w:sz="6" w:space="0" w:color="auto"/>
              <w:left w:val="single" w:sz="6" w:space="0" w:color="auto"/>
              <w:bottom w:val="single" w:sz="6" w:space="0" w:color="auto"/>
              <w:right w:val="single" w:sz="6" w:space="0" w:color="auto"/>
            </w:tcBorders>
            <w:vAlign w:val="center"/>
          </w:tcPr>
          <w:p w:rsidR="00187B56" w:rsidRPr="0036225F" w:rsidRDefault="00187B56"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 V</w:t>
            </w:r>
          </w:p>
        </w:tc>
      </w:tr>
      <w:tr w:rsidR="0036225F" w:rsidRPr="0036225F" w:rsidTr="00520574">
        <w:trPr>
          <w:trHeight w:val="835"/>
        </w:trPr>
        <w:tc>
          <w:tcPr>
            <w:tcW w:w="567"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11</w:t>
            </w:r>
          </w:p>
        </w:tc>
        <w:tc>
          <w:tcPr>
            <w:tcW w:w="2573"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Выброс гидравлической жидкости под высоким давлением</w:t>
            </w:r>
          </w:p>
        </w:tc>
        <w:tc>
          <w:tcPr>
            <w:tcW w:w="3152"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Выброс струи масла под высоким давлением из-за незакрепленных или сломанных масляных шлангов</w:t>
            </w:r>
          </w:p>
        </w:tc>
        <w:tc>
          <w:tcPr>
            <w:tcW w:w="1826"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5.7.1</w:t>
            </w:r>
          </w:p>
        </w:tc>
        <w:tc>
          <w:tcPr>
            <w:tcW w:w="1612"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V, D</w:t>
            </w:r>
          </w:p>
        </w:tc>
      </w:tr>
      <w:tr w:rsidR="0036225F" w:rsidRPr="0036225F" w:rsidTr="00520574">
        <w:trPr>
          <w:trHeight w:val="667"/>
        </w:trPr>
        <w:tc>
          <w:tcPr>
            <w:tcW w:w="567"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12</w:t>
            </w:r>
          </w:p>
        </w:tc>
        <w:tc>
          <w:tcPr>
            <w:tcW w:w="2573"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Недостаток информации</w:t>
            </w:r>
          </w:p>
        </w:tc>
        <w:tc>
          <w:tcPr>
            <w:tcW w:w="3152"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 xml:space="preserve">Рискованные </w:t>
            </w:r>
            <w:r w:rsidR="00501E3A" w:rsidRPr="0036225F">
              <w:rPr>
                <w:rFonts w:ascii="Arial" w:hAnsi="Arial" w:cs="Arial"/>
                <w:kern w:val="2"/>
              </w:rPr>
              <w:t>действия</w:t>
            </w:r>
            <w:r w:rsidRPr="0036225F">
              <w:rPr>
                <w:rFonts w:ascii="Arial" w:hAnsi="Arial" w:cs="Arial"/>
                <w:kern w:val="2"/>
              </w:rPr>
              <w:t xml:space="preserve"> оператора(ов)</w:t>
            </w:r>
          </w:p>
        </w:tc>
        <w:tc>
          <w:tcPr>
            <w:tcW w:w="1826"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7.1</w:t>
            </w:r>
          </w:p>
          <w:p w:rsidR="00DA4782" w:rsidRPr="0036225F" w:rsidRDefault="00DA4782"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5.11.1</w:t>
            </w:r>
          </w:p>
        </w:tc>
        <w:tc>
          <w:tcPr>
            <w:tcW w:w="1612"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V, D</w:t>
            </w:r>
          </w:p>
        </w:tc>
      </w:tr>
    </w:tbl>
    <w:p w:rsidR="00520574" w:rsidRDefault="00520574">
      <w:r>
        <w:br w:type="page"/>
      </w:r>
    </w:p>
    <w:p w:rsidR="00520574" w:rsidRPr="00520574" w:rsidRDefault="00520574" w:rsidP="00520574">
      <w:pPr>
        <w:jc w:val="center"/>
        <w:rPr>
          <w:rFonts w:ascii="Arial" w:hAnsi="Arial" w:cs="Arial"/>
          <w:i/>
        </w:rPr>
      </w:pPr>
      <w:r w:rsidRPr="00520574">
        <w:rPr>
          <w:rFonts w:ascii="Arial" w:hAnsi="Arial" w:cs="Arial"/>
          <w:i/>
        </w:rPr>
        <w:t>Продолжение таблицы 1</w:t>
      </w:r>
    </w:p>
    <w:p w:rsidR="00520574" w:rsidRDefault="00520574" w:rsidP="00520574">
      <w:pPr>
        <w:jc w:val="center"/>
        <w:rPr>
          <w:rFonts w:ascii="Arial" w:hAnsi="Arial" w:cs="Arial"/>
        </w:rPr>
      </w:pPr>
    </w:p>
    <w:tbl>
      <w:tblPr>
        <w:tblW w:w="9730" w:type="dxa"/>
        <w:tblInd w:w="40" w:type="dxa"/>
        <w:tblLayout w:type="fixed"/>
        <w:tblCellMar>
          <w:left w:w="40" w:type="dxa"/>
          <w:right w:w="40" w:type="dxa"/>
        </w:tblCellMar>
        <w:tblLook w:val="0000" w:firstRow="0" w:lastRow="0" w:firstColumn="0" w:lastColumn="0" w:noHBand="0" w:noVBand="0"/>
      </w:tblPr>
      <w:tblGrid>
        <w:gridCol w:w="567"/>
        <w:gridCol w:w="2573"/>
        <w:gridCol w:w="3152"/>
        <w:gridCol w:w="1826"/>
        <w:gridCol w:w="1612"/>
      </w:tblGrid>
      <w:tr w:rsidR="00520574" w:rsidRPr="00520574" w:rsidTr="0047732B">
        <w:trPr>
          <w:trHeight w:val="840"/>
        </w:trPr>
        <w:tc>
          <w:tcPr>
            <w:tcW w:w="567"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lang w:val="en-US" w:eastAsia="en-US"/>
              </w:rPr>
            </w:pPr>
            <w:r w:rsidRPr="00520574">
              <w:rPr>
                <w:rStyle w:val="FontStyle67"/>
                <w:rFonts w:ascii="Arial" w:hAnsi="Arial" w:cs="Arial"/>
                <w:bCs w:val="0"/>
                <w:color w:val="auto"/>
                <w:kern w:val="2"/>
                <w:sz w:val="24"/>
                <w:szCs w:val="24"/>
                <w:lang w:val="en-US" w:eastAsia="en-US"/>
              </w:rPr>
              <w:t>№</w:t>
            </w:r>
          </w:p>
        </w:tc>
        <w:tc>
          <w:tcPr>
            <w:tcW w:w="2573"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lang w:val="en-US" w:eastAsia="en-US"/>
              </w:rPr>
            </w:pPr>
            <w:r w:rsidRPr="00520574">
              <w:rPr>
                <w:rStyle w:val="FontStyle67"/>
                <w:rFonts w:ascii="Arial" w:hAnsi="Arial" w:cs="Arial"/>
                <w:bCs w:val="0"/>
                <w:color w:val="auto"/>
                <w:kern w:val="2"/>
                <w:sz w:val="24"/>
                <w:szCs w:val="24"/>
                <w:lang w:val="en-US" w:eastAsia="en-US"/>
              </w:rPr>
              <w:t>Существенная опасность</w:t>
            </w:r>
          </w:p>
        </w:tc>
        <w:tc>
          <w:tcPr>
            <w:tcW w:w="3152"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rPr>
            </w:pPr>
            <w:r w:rsidRPr="00520574">
              <w:rPr>
                <w:rStyle w:val="FontStyle67"/>
                <w:rFonts w:ascii="Arial" w:hAnsi="Arial" w:cs="Arial"/>
                <w:bCs w:val="0"/>
                <w:color w:val="auto"/>
                <w:kern w:val="2"/>
                <w:sz w:val="24"/>
                <w:szCs w:val="24"/>
              </w:rPr>
              <w:t>Опасная ситуация</w:t>
            </w:r>
          </w:p>
        </w:tc>
        <w:tc>
          <w:tcPr>
            <w:tcW w:w="1826"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lang w:eastAsia="en-US"/>
              </w:rPr>
            </w:pPr>
            <w:r w:rsidRPr="00520574">
              <w:rPr>
                <w:rStyle w:val="FontStyle67"/>
                <w:rFonts w:ascii="Arial" w:hAnsi="Arial" w:cs="Arial"/>
                <w:bCs w:val="0"/>
                <w:color w:val="auto"/>
                <w:kern w:val="2"/>
                <w:sz w:val="24"/>
                <w:szCs w:val="24"/>
                <w:lang w:eastAsia="en-US"/>
              </w:rPr>
              <w:t>Ссылка на пункты настоящего стандарта</w:t>
            </w:r>
          </w:p>
        </w:tc>
        <w:tc>
          <w:tcPr>
            <w:tcW w:w="1612"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58"/>
              <w:jc w:val="center"/>
              <w:rPr>
                <w:rStyle w:val="FontStyle67"/>
                <w:rFonts w:ascii="Arial" w:hAnsi="Arial" w:cs="Arial"/>
                <w:bCs w:val="0"/>
                <w:iCs/>
                <w:color w:val="auto"/>
                <w:kern w:val="2"/>
                <w:sz w:val="24"/>
                <w:szCs w:val="24"/>
                <w:lang w:val="en-US" w:eastAsia="en-US"/>
              </w:rPr>
            </w:pPr>
            <w:r w:rsidRPr="00520574">
              <w:rPr>
                <w:rStyle w:val="FontStyle67"/>
                <w:rFonts w:ascii="Arial" w:hAnsi="Arial" w:cs="Arial"/>
                <w:bCs w:val="0"/>
                <w:iCs/>
                <w:color w:val="auto"/>
                <w:kern w:val="2"/>
                <w:sz w:val="24"/>
                <w:szCs w:val="24"/>
                <w:lang w:val="en-US" w:eastAsia="en-US"/>
              </w:rPr>
              <w:t>Проверка</w:t>
            </w:r>
          </w:p>
        </w:tc>
      </w:tr>
      <w:tr w:rsidR="0036225F" w:rsidRPr="0036225F" w:rsidTr="00520574">
        <w:trPr>
          <w:trHeight w:val="605"/>
        </w:trPr>
        <w:tc>
          <w:tcPr>
            <w:tcW w:w="567"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13</w:t>
            </w:r>
          </w:p>
        </w:tc>
        <w:tc>
          <w:tcPr>
            <w:tcW w:w="2573"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Модификации оператором(ами)</w:t>
            </w:r>
          </w:p>
        </w:tc>
        <w:tc>
          <w:tcPr>
            <w:tcW w:w="3152"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Несанкционированные модификации элементов управления/схемы управления</w:t>
            </w:r>
          </w:p>
        </w:tc>
        <w:tc>
          <w:tcPr>
            <w:tcW w:w="1826"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5.10.1</w:t>
            </w:r>
          </w:p>
        </w:tc>
        <w:tc>
          <w:tcPr>
            <w:tcW w:w="1612"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w:t>
            </w:r>
          </w:p>
        </w:tc>
      </w:tr>
      <w:tr w:rsidR="00DA4782" w:rsidRPr="0036225F" w:rsidTr="00520574">
        <w:trPr>
          <w:trHeight w:val="864"/>
        </w:trPr>
        <w:tc>
          <w:tcPr>
            <w:tcW w:w="567"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14</w:t>
            </w:r>
          </w:p>
        </w:tc>
        <w:tc>
          <w:tcPr>
            <w:tcW w:w="2573"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Недостаточное освещение</w:t>
            </w:r>
          </w:p>
        </w:tc>
        <w:tc>
          <w:tcPr>
            <w:tcW w:w="3152"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 xml:space="preserve">Различные опасности небезопасным обращением с </w:t>
            </w:r>
            <w:r w:rsidR="00501E3A" w:rsidRPr="0036225F">
              <w:rPr>
                <w:rFonts w:ascii="Arial" w:hAnsi="Arial" w:cs="Arial"/>
                <w:kern w:val="2"/>
              </w:rPr>
              <w:t>мусором</w:t>
            </w:r>
            <w:r w:rsidRPr="0036225F">
              <w:rPr>
                <w:rFonts w:ascii="Arial" w:hAnsi="Arial" w:cs="Arial"/>
                <w:kern w:val="2"/>
              </w:rPr>
              <w:t xml:space="preserve">, контейнерами и средствами </w:t>
            </w:r>
            <w:r w:rsidR="00501E3A" w:rsidRPr="0036225F">
              <w:rPr>
                <w:rFonts w:ascii="Arial" w:hAnsi="Arial" w:cs="Arial"/>
                <w:kern w:val="2"/>
              </w:rPr>
              <w:t>управления</w:t>
            </w:r>
          </w:p>
        </w:tc>
        <w:tc>
          <w:tcPr>
            <w:tcW w:w="1826"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5.10.3.1</w:t>
            </w:r>
          </w:p>
        </w:tc>
        <w:tc>
          <w:tcPr>
            <w:tcW w:w="1612" w:type="dxa"/>
            <w:tcBorders>
              <w:top w:val="single" w:sz="6" w:space="0" w:color="auto"/>
              <w:left w:val="single" w:sz="6" w:space="0" w:color="auto"/>
              <w:bottom w:val="single" w:sz="6" w:space="0" w:color="auto"/>
              <w:right w:val="single" w:sz="6" w:space="0" w:color="auto"/>
            </w:tcBorders>
            <w:vAlign w:val="center"/>
          </w:tcPr>
          <w:p w:rsidR="00DA4782" w:rsidRPr="0036225F" w:rsidRDefault="00DA4782"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V, M</w:t>
            </w:r>
          </w:p>
        </w:tc>
      </w:tr>
      <w:tr w:rsidR="0036225F" w:rsidRPr="0036225F" w:rsidTr="00520574">
        <w:trPr>
          <w:trHeight w:val="1301"/>
        </w:trPr>
        <w:tc>
          <w:tcPr>
            <w:tcW w:w="567"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15</w:t>
            </w:r>
          </w:p>
        </w:tc>
        <w:tc>
          <w:tcPr>
            <w:tcW w:w="2573"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Недостаточные инструкции по эксплуатации, техническому обслуживанию и ремонту</w:t>
            </w:r>
          </w:p>
        </w:tc>
        <w:tc>
          <w:tcPr>
            <w:tcW w:w="315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Человеческая ошибка из-за отсутствия информации</w:t>
            </w:r>
          </w:p>
        </w:tc>
        <w:tc>
          <w:tcPr>
            <w:tcW w:w="1826"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9436D1">
            <w:pPr>
              <w:pStyle w:val="Style54"/>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7.1 7.2</w:t>
            </w:r>
          </w:p>
        </w:tc>
        <w:tc>
          <w:tcPr>
            <w:tcW w:w="161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center"/>
              <w:rPr>
                <w:rStyle w:val="FontStyle66"/>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 xml:space="preserve">D, </w:t>
            </w:r>
            <w:r w:rsidRPr="0036225F">
              <w:rPr>
                <w:rStyle w:val="FontStyle66"/>
                <w:rFonts w:ascii="Arial" w:hAnsi="Arial" w:cs="Arial"/>
                <w:color w:val="auto"/>
                <w:kern w:val="2"/>
                <w:sz w:val="24"/>
                <w:szCs w:val="24"/>
                <w:lang w:val="en-US" w:eastAsia="en-US"/>
              </w:rPr>
              <w:t>V</w:t>
            </w:r>
          </w:p>
        </w:tc>
      </w:tr>
      <w:tr w:rsidR="0036225F" w:rsidRPr="0036225F" w:rsidTr="00520574">
        <w:trPr>
          <w:trHeight w:val="1253"/>
        </w:trPr>
        <w:tc>
          <w:tcPr>
            <w:tcW w:w="567"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16</w:t>
            </w:r>
          </w:p>
        </w:tc>
        <w:tc>
          <w:tcPr>
            <w:tcW w:w="2573"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Несоответствующая конструкция ручного управления</w:t>
            </w:r>
          </w:p>
        </w:tc>
        <w:tc>
          <w:tcPr>
            <w:tcW w:w="315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Случайное использование переключателей управления, рычагов или рукоятки управления</w:t>
            </w:r>
          </w:p>
        </w:tc>
        <w:tc>
          <w:tcPr>
            <w:tcW w:w="1826"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5.7</w:t>
            </w:r>
          </w:p>
          <w:p w:rsidR="00501E3A" w:rsidRPr="0036225F" w:rsidRDefault="00501E3A" w:rsidP="009436D1">
            <w:pPr>
              <w:pStyle w:val="Style54"/>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5.10.2 5.10.3.1</w:t>
            </w:r>
          </w:p>
          <w:p w:rsidR="00501E3A" w:rsidRPr="0036225F" w:rsidRDefault="00501E3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5.10.3.4</w:t>
            </w:r>
          </w:p>
        </w:tc>
        <w:tc>
          <w:tcPr>
            <w:tcW w:w="161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 V</w:t>
            </w:r>
          </w:p>
        </w:tc>
      </w:tr>
      <w:tr w:rsidR="0036225F" w:rsidRPr="0036225F" w:rsidTr="00520574">
        <w:trPr>
          <w:trHeight w:val="960"/>
        </w:trPr>
        <w:tc>
          <w:tcPr>
            <w:tcW w:w="567"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17</w:t>
            </w:r>
          </w:p>
        </w:tc>
        <w:tc>
          <w:tcPr>
            <w:tcW w:w="2573"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Несоответствующая конструкция и расположение блоков визуальной индикации</w:t>
            </w:r>
          </w:p>
        </w:tc>
        <w:tc>
          <w:tcPr>
            <w:tcW w:w="315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Неожиданное движение при срабатывании неправильной команды управления</w:t>
            </w:r>
          </w:p>
        </w:tc>
        <w:tc>
          <w:tcPr>
            <w:tcW w:w="1826"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5.7</w:t>
            </w:r>
          </w:p>
          <w:p w:rsidR="00501E3A" w:rsidRPr="0036225F" w:rsidRDefault="00501E3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5.10.3.1</w:t>
            </w:r>
          </w:p>
          <w:p w:rsidR="00501E3A" w:rsidRPr="0036225F" w:rsidRDefault="00501E3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5.10.3.4</w:t>
            </w:r>
          </w:p>
        </w:tc>
        <w:tc>
          <w:tcPr>
            <w:tcW w:w="161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 V, T</w:t>
            </w:r>
          </w:p>
        </w:tc>
      </w:tr>
      <w:tr w:rsidR="0036225F" w:rsidRPr="0036225F" w:rsidTr="00520574">
        <w:trPr>
          <w:trHeight w:val="955"/>
        </w:trPr>
        <w:tc>
          <w:tcPr>
            <w:tcW w:w="567"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18</w:t>
            </w:r>
          </w:p>
        </w:tc>
        <w:tc>
          <w:tcPr>
            <w:tcW w:w="2573"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Отказ гидравлической системы и системы управления</w:t>
            </w:r>
          </w:p>
        </w:tc>
        <w:tc>
          <w:tcPr>
            <w:tcW w:w="315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Отказ системы управления подъемом или опусканием разгрузочного борта</w:t>
            </w:r>
          </w:p>
        </w:tc>
        <w:tc>
          <w:tcPr>
            <w:tcW w:w="1826"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9436D1">
            <w:pPr>
              <w:pStyle w:val="Style54"/>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5.4.1.2 5.4.1.3</w:t>
            </w:r>
          </w:p>
          <w:p w:rsidR="00501E3A" w:rsidRPr="0036225F" w:rsidRDefault="00501E3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5.4.2</w:t>
            </w:r>
          </w:p>
        </w:tc>
        <w:tc>
          <w:tcPr>
            <w:tcW w:w="161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 T</w:t>
            </w:r>
          </w:p>
        </w:tc>
      </w:tr>
      <w:tr w:rsidR="0036225F" w:rsidRPr="0036225F" w:rsidTr="00520574">
        <w:trPr>
          <w:trHeight w:val="1550"/>
        </w:trPr>
        <w:tc>
          <w:tcPr>
            <w:tcW w:w="567"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19</w:t>
            </w:r>
          </w:p>
        </w:tc>
        <w:tc>
          <w:tcPr>
            <w:tcW w:w="2573"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Возврат энергоснабжения</w:t>
            </w:r>
          </w:p>
        </w:tc>
        <w:tc>
          <w:tcPr>
            <w:tcW w:w="315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Движение машины непреднамеренно начинается из-за возобновления подачи энергии, например, после сбоя питания</w:t>
            </w:r>
          </w:p>
        </w:tc>
        <w:tc>
          <w:tcPr>
            <w:tcW w:w="1826"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9436D1">
            <w:pPr>
              <w:pStyle w:val="Style54"/>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5.10.1 5.10.3.1</w:t>
            </w:r>
          </w:p>
          <w:p w:rsidR="00501E3A" w:rsidRPr="0036225F" w:rsidRDefault="00501E3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5.10.3.3</w:t>
            </w:r>
          </w:p>
          <w:p w:rsidR="00501E3A" w:rsidRPr="0036225F" w:rsidRDefault="00501E3A" w:rsidP="009436D1">
            <w:pPr>
              <w:pStyle w:val="Style54"/>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5.12.5 5.13.1</w:t>
            </w:r>
          </w:p>
        </w:tc>
        <w:tc>
          <w:tcPr>
            <w:tcW w:w="161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 T</w:t>
            </w:r>
          </w:p>
        </w:tc>
      </w:tr>
      <w:tr w:rsidR="0036225F" w:rsidRPr="0036225F" w:rsidTr="00520574">
        <w:trPr>
          <w:trHeight w:val="600"/>
        </w:trPr>
        <w:tc>
          <w:tcPr>
            <w:tcW w:w="567"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20</w:t>
            </w:r>
          </w:p>
        </w:tc>
        <w:tc>
          <w:tcPr>
            <w:tcW w:w="2573"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Внешнее воздействие на электрооборудование</w:t>
            </w:r>
          </w:p>
        </w:tc>
        <w:tc>
          <w:tcPr>
            <w:tcW w:w="315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Неожиданные движения</w:t>
            </w:r>
          </w:p>
        </w:tc>
        <w:tc>
          <w:tcPr>
            <w:tcW w:w="1826"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5.10.2</w:t>
            </w:r>
          </w:p>
        </w:tc>
        <w:tc>
          <w:tcPr>
            <w:tcW w:w="161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T, D</w:t>
            </w:r>
          </w:p>
        </w:tc>
      </w:tr>
    </w:tbl>
    <w:p w:rsidR="00520574" w:rsidRDefault="00520574">
      <w:r>
        <w:br w:type="page"/>
      </w:r>
    </w:p>
    <w:p w:rsidR="00520574" w:rsidRPr="00520574" w:rsidRDefault="00520574" w:rsidP="00520574">
      <w:pPr>
        <w:jc w:val="center"/>
        <w:rPr>
          <w:rFonts w:ascii="Arial" w:hAnsi="Arial" w:cs="Arial"/>
          <w:i/>
        </w:rPr>
      </w:pPr>
      <w:r w:rsidRPr="00520574">
        <w:rPr>
          <w:rFonts w:ascii="Arial" w:hAnsi="Arial" w:cs="Arial"/>
          <w:i/>
        </w:rPr>
        <w:t>Продолжение таблицы 1</w:t>
      </w:r>
    </w:p>
    <w:p w:rsidR="00520574" w:rsidRDefault="00520574" w:rsidP="00520574">
      <w:pPr>
        <w:jc w:val="center"/>
        <w:rPr>
          <w:rFonts w:ascii="Arial" w:hAnsi="Arial" w:cs="Arial"/>
        </w:rPr>
      </w:pPr>
    </w:p>
    <w:tbl>
      <w:tblPr>
        <w:tblW w:w="9730" w:type="dxa"/>
        <w:tblInd w:w="40" w:type="dxa"/>
        <w:tblLayout w:type="fixed"/>
        <w:tblCellMar>
          <w:left w:w="40" w:type="dxa"/>
          <w:right w:w="40" w:type="dxa"/>
        </w:tblCellMar>
        <w:tblLook w:val="0000" w:firstRow="0" w:lastRow="0" w:firstColumn="0" w:lastColumn="0" w:noHBand="0" w:noVBand="0"/>
      </w:tblPr>
      <w:tblGrid>
        <w:gridCol w:w="567"/>
        <w:gridCol w:w="2573"/>
        <w:gridCol w:w="3152"/>
        <w:gridCol w:w="1826"/>
        <w:gridCol w:w="1612"/>
      </w:tblGrid>
      <w:tr w:rsidR="00520574" w:rsidRPr="00520574" w:rsidTr="0047732B">
        <w:trPr>
          <w:trHeight w:val="840"/>
        </w:trPr>
        <w:tc>
          <w:tcPr>
            <w:tcW w:w="567"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lang w:val="en-US" w:eastAsia="en-US"/>
              </w:rPr>
            </w:pPr>
            <w:r w:rsidRPr="00520574">
              <w:rPr>
                <w:rStyle w:val="FontStyle67"/>
                <w:rFonts w:ascii="Arial" w:hAnsi="Arial" w:cs="Arial"/>
                <w:bCs w:val="0"/>
                <w:color w:val="auto"/>
                <w:kern w:val="2"/>
                <w:sz w:val="24"/>
                <w:szCs w:val="24"/>
                <w:lang w:val="en-US" w:eastAsia="en-US"/>
              </w:rPr>
              <w:t>№</w:t>
            </w:r>
          </w:p>
        </w:tc>
        <w:tc>
          <w:tcPr>
            <w:tcW w:w="2573"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lang w:val="en-US" w:eastAsia="en-US"/>
              </w:rPr>
            </w:pPr>
            <w:r w:rsidRPr="00520574">
              <w:rPr>
                <w:rStyle w:val="FontStyle67"/>
                <w:rFonts w:ascii="Arial" w:hAnsi="Arial" w:cs="Arial"/>
                <w:bCs w:val="0"/>
                <w:color w:val="auto"/>
                <w:kern w:val="2"/>
                <w:sz w:val="24"/>
                <w:szCs w:val="24"/>
                <w:lang w:val="en-US" w:eastAsia="en-US"/>
              </w:rPr>
              <w:t>Существенная опасность</w:t>
            </w:r>
          </w:p>
        </w:tc>
        <w:tc>
          <w:tcPr>
            <w:tcW w:w="3152"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rPr>
            </w:pPr>
            <w:r w:rsidRPr="00520574">
              <w:rPr>
                <w:rStyle w:val="FontStyle67"/>
                <w:rFonts w:ascii="Arial" w:hAnsi="Arial" w:cs="Arial"/>
                <w:bCs w:val="0"/>
                <w:color w:val="auto"/>
                <w:kern w:val="2"/>
                <w:sz w:val="24"/>
                <w:szCs w:val="24"/>
              </w:rPr>
              <w:t>Опасная ситуация</w:t>
            </w:r>
          </w:p>
        </w:tc>
        <w:tc>
          <w:tcPr>
            <w:tcW w:w="1826"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lang w:eastAsia="en-US"/>
              </w:rPr>
            </w:pPr>
            <w:r w:rsidRPr="00520574">
              <w:rPr>
                <w:rStyle w:val="FontStyle67"/>
                <w:rFonts w:ascii="Arial" w:hAnsi="Arial" w:cs="Arial"/>
                <w:bCs w:val="0"/>
                <w:color w:val="auto"/>
                <w:kern w:val="2"/>
                <w:sz w:val="24"/>
                <w:szCs w:val="24"/>
                <w:lang w:eastAsia="en-US"/>
              </w:rPr>
              <w:t>Ссылка на пункты настоящего стандарта</w:t>
            </w:r>
          </w:p>
        </w:tc>
        <w:tc>
          <w:tcPr>
            <w:tcW w:w="1612"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58"/>
              <w:jc w:val="center"/>
              <w:rPr>
                <w:rStyle w:val="FontStyle67"/>
                <w:rFonts w:ascii="Arial" w:hAnsi="Arial" w:cs="Arial"/>
                <w:bCs w:val="0"/>
                <w:iCs/>
                <w:color w:val="auto"/>
                <w:kern w:val="2"/>
                <w:sz w:val="24"/>
                <w:szCs w:val="24"/>
                <w:lang w:val="en-US" w:eastAsia="en-US"/>
              </w:rPr>
            </w:pPr>
            <w:r w:rsidRPr="00520574">
              <w:rPr>
                <w:rStyle w:val="FontStyle67"/>
                <w:rFonts w:ascii="Arial" w:hAnsi="Arial" w:cs="Arial"/>
                <w:bCs w:val="0"/>
                <w:iCs/>
                <w:color w:val="auto"/>
                <w:kern w:val="2"/>
                <w:sz w:val="24"/>
                <w:szCs w:val="24"/>
                <w:lang w:val="en-US" w:eastAsia="en-US"/>
              </w:rPr>
              <w:t>Проверка</w:t>
            </w:r>
          </w:p>
        </w:tc>
      </w:tr>
      <w:tr w:rsidR="0036225F" w:rsidRPr="0036225F" w:rsidTr="00520574">
        <w:trPr>
          <w:trHeight w:val="1550"/>
        </w:trPr>
        <w:tc>
          <w:tcPr>
            <w:tcW w:w="567"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21</w:t>
            </w:r>
          </w:p>
        </w:tc>
        <w:tc>
          <w:tcPr>
            <w:tcW w:w="2573"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Отказ цепи управления</w:t>
            </w:r>
          </w:p>
        </w:tc>
        <w:tc>
          <w:tcPr>
            <w:tcW w:w="315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Движение машины непреднамеренно начинается из-за аккумулированной энергии, т.е. после неожиданной остановки двигателя</w:t>
            </w:r>
          </w:p>
        </w:tc>
        <w:tc>
          <w:tcPr>
            <w:tcW w:w="1826"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9436D1">
            <w:pPr>
              <w:pStyle w:val="Style54"/>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5.10.1 5.10.3.1</w:t>
            </w:r>
          </w:p>
          <w:p w:rsidR="00501E3A" w:rsidRPr="0036225F" w:rsidRDefault="00501E3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5.10.3.3</w:t>
            </w:r>
          </w:p>
          <w:p w:rsidR="00501E3A" w:rsidRPr="0036225F" w:rsidRDefault="00501E3A" w:rsidP="009436D1">
            <w:pPr>
              <w:pStyle w:val="Style54"/>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5.12.5 5.13.1</w:t>
            </w:r>
          </w:p>
        </w:tc>
        <w:tc>
          <w:tcPr>
            <w:tcW w:w="161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 T</w:t>
            </w:r>
          </w:p>
        </w:tc>
      </w:tr>
      <w:tr w:rsidR="0036225F" w:rsidRPr="0036225F" w:rsidTr="00520574">
        <w:trPr>
          <w:trHeight w:val="2254"/>
        </w:trPr>
        <w:tc>
          <w:tcPr>
            <w:tcW w:w="567"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22</w:t>
            </w:r>
          </w:p>
        </w:tc>
        <w:tc>
          <w:tcPr>
            <w:tcW w:w="2573"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Отказ цепи управления</w:t>
            </w:r>
          </w:p>
        </w:tc>
        <w:tc>
          <w:tcPr>
            <w:tcW w:w="315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Непреднамеренный пуск или отказ функций остановки из-за плохой конструкции органов управления/схемы управления</w:t>
            </w:r>
          </w:p>
        </w:tc>
        <w:tc>
          <w:tcPr>
            <w:tcW w:w="1826"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5.10.1</w:t>
            </w:r>
          </w:p>
          <w:p w:rsidR="00501E3A" w:rsidRPr="0036225F" w:rsidRDefault="00501E3A" w:rsidP="009436D1">
            <w:pPr>
              <w:pStyle w:val="Style54"/>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5.10.2 5.10.3, 5.12.1, 5.12.2,</w:t>
            </w:r>
          </w:p>
          <w:p w:rsidR="00501E3A" w:rsidRPr="0036225F" w:rsidRDefault="00501E3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5.12.3,</w:t>
            </w:r>
          </w:p>
          <w:p w:rsidR="00501E3A" w:rsidRPr="0036225F" w:rsidRDefault="00501E3A" w:rsidP="009436D1">
            <w:pPr>
              <w:pStyle w:val="Style54"/>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5.12.4, 5.12.5, 5.12.6, 5.12.8, 5.12.9</w:t>
            </w:r>
          </w:p>
        </w:tc>
        <w:tc>
          <w:tcPr>
            <w:tcW w:w="161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 T</w:t>
            </w:r>
          </w:p>
        </w:tc>
      </w:tr>
      <w:tr w:rsidR="00501E3A" w:rsidRPr="0036225F" w:rsidTr="00520574">
        <w:trPr>
          <w:trHeight w:val="691"/>
        </w:trPr>
        <w:tc>
          <w:tcPr>
            <w:tcW w:w="567"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23</w:t>
            </w:r>
          </w:p>
        </w:tc>
        <w:tc>
          <w:tcPr>
            <w:tcW w:w="2573"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Ошибки при неправильной сборке</w:t>
            </w:r>
          </w:p>
        </w:tc>
        <w:tc>
          <w:tcPr>
            <w:tcW w:w="315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Неожиданные движения. Неисправные соединения</w:t>
            </w:r>
          </w:p>
        </w:tc>
        <w:tc>
          <w:tcPr>
            <w:tcW w:w="1826"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9436D1">
            <w:pPr>
              <w:pStyle w:val="Style54"/>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5.12.7 5.12.8</w:t>
            </w:r>
          </w:p>
        </w:tc>
        <w:tc>
          <w:tcPr>
            <w:tcW w:w="1612" w:type="dxa"/>
            <w:tcBorders>
              <w:top w:val="single" w:sz="6" w:space="0" w:color="auto"/>
              <w:left w:val="single" w:sz="6" w:space="0" w:color="auto"/>
              <w:bottom w:val="single" w:sz="6" w:space="0" w:color="auto"/>
              <w:right w:val="single" w:sz="6" w:space="0" w:color="auto"/>
            </w:tcBorders>
            <w:vAlign w:val="center"/>
          </w:tcPr>
          <w:p w:rsidR="00501E3A" w:rsidRPr="0036225F" w:rsidRDefault="00501E3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w:t>
            </w:r>
          </w:p>
        </w:tc>
      </w:tr>
      <w:tr w:rsidR="0036225F" w:rsidRPr="0036225F" w:rsidTr="00520574">
        <w:trPr>
          <w:trHeight w:val="1070"/>
        </w:trPr>
        <w:tc>
          <w:tcPr>
            <w:tcW w:w="567"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24</w:t>
            </w:r>
          </w:p>
        </w:tc>
        <w:tc>
          <w:tcPr>
            <w:tcW w:w="2573"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Выход из строя шлангов во время работы</w:t>
            </w:r>
          </w:p>
        </w:tc>
        <w:tc>
          <w:tcPr>
            <w:tcW w:w="3152"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Свободное падение поднятого разгрузочного борта из-за обрыва маслонапорных шлангов (при не закреплении)</w:t>
            </w:r>
          </w:p>
        </w:tc>
        <w:tc>
          <w:tcPr>
            <w:tcW w:w="1826"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5.7.1 5.4.2</w:t>
            </w:r>
          </w:p>
        </w:tc>
        <w:tc>
          <w:tcPr>
            <w:tcW w:w="1612"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center"/>
              <w:rPr>
                <w:rStyle w:val="FontStyle66"/>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 xml:space="preserve">D, T, </w:t>
            </w:r>
            <w:r w:rsidRPr="0036225F">
              <w:rPr>
                <w:rStyle w:val="FontStyle66"/>
                <w:rFonts w:ascii="Arial" w:hAnsi="Arial" w:cs="Arial"/>
                <w:color w:val="auto"/>
                <w:kern w:val="2"/>
                <w:sz w:val="24"/>
                <w:szCs w:val="24"/>
                <w:lang w:val="en-US" w:eastAsia="en-US"/>
              </w:rPr>
              <w:t>V</w:t>
            </w:r>
          </w:p>
        </w:tc>
      </w:tr>
      <w:tr w:rsidR="0036225F" w:rsidRPr="0036225F" w:rsidTr="00520574">
        <w:trPr>
          <w:trHeight w:val="840"/>
        </w:trPr>
        <w:tc>
          <w:tcPr>
            <w:tcW w:w="567"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25</w:t>
            </w:r>
          </w:p>
        </w:tc>
        <w:tc>
          <w:tcPr>
            <w:tcW w:w="2573"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Падение из-за неправильного закрытия мусоросборника</w:t>
            </w:r>
          </w:p>
        </w:tc>
        <w:tc>
          <w:tcPr>
            <w:tcW w:w="3152"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Мусор выпадает из мусоросборника</w:t>
            </w:r>
          </w:p>
        </w:tc>
        <w:tc>
          <w:tcPr>
            <w:tcW w:w="1826"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5.6.1</w:t>
            </w:r>
          </w:p>
        </w:tc>
        <w:tc>
          <w:tcPr>
            <w:tcW w:w="1612"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w:t>
            </w:r>
          </w:p>
        </w:tc>
      </w:tr>
      <w:tr w:rsidR="0036225F" w:rsidRPr="0036225F" w:rsidTr="00520574">
        <w:trPr>
          <w:trHeight w:val="370"/>
        </w:trPr>
        <w:tc>
          <w:tcPr>
            <w:tcW w:w="567"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26</w:t>
            </w:r>
          </w:p>
        </w:tc>
        <w:tc>
          <w:tcPr>
            <w:tcW w:w="2573"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Опрокидывание</w:t>
            </w:r>
          </w:p>
        </w:tc>
        <w:tc>
          <w:tcPr>
            <w:tcW w:w="3152"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Опрокидывание мусоровоза из-за отсутствия устойчивости</w:t>
            </w:r>
          </w:p>
        </w:tc>
        <w:tc>
          <w:tcPr>
            <w:tcW w:w="1826"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5.14</w:t>
            </w:r>
          </w:p>
        </w:tc>
        <w:tc>
          <w:tcPr>
            <w:tcW w:w="1612"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w:t>
            </w:r>
          </w:p>
        </w:tc>
      </w:tr>
      <w:tr w:rsidR="0036225F" w:rsidRPr="0036225F" w:rsidTr="00520574">
        <w:trPr>
          <w:trHeight w:val="605"/>
        </w:trPr>
        <w:tc>
          <w:tcPr>
            <w:tcW w:w="567"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27</w:t>
            </w:r>
          </w:p>
        </w:tc>
        <w:tc>
          <w:tcPr>
            <w:tcW w:w="2573"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Падение оператора(ов)</w:t>
            </w:r>
          </w:p>
        </w:tc>
        <w:tc>
          <w:tcPr>
            <w:tcW w:w="3152"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Травмы оператора(ов) при входе в кабину или выходе из нее</w:t>
            </w:r>
          </w:p>
        </w:tc>
        <w:tc>
          <w:tcPr>
            <w:tcW w:w="1826"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5.9.2</w:t>
            </w:r>
          </w:p>
        </w:tc>
        <w:tc>
          <w:tcPr>
            <w:tcW w:w="1612"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M</w:t>
            </w:r>
          </w:p>
        </w:tc>
      </w:tr>
      <w:tr w:rsidR="0036225F" w:rsidRPr="0036225F" w:rsidTr="00520574">
        <w:trPr>
          <w:trHeight w:val="835"/>
        </w:trPr>
        <w:tc>
          <w:tcPr>
            <w:tcW w:w="567"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28</w:t>
            </w:r>
          </w:p>
        </w:tc>
        <w:tc>
          <w:tcPr>
            <w:tcW w:w="2573"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Проникновение по объектам</w:t>
            </w:r>
          </w:p>
        </w:tc>
        <w:tc>
          <w:tcPr>
            <w:tcW w:w="3152"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Твердые и острые мусоры, заталкиваемые в кабину уплотнительным устройством</w:t>
            </w:r>
          </w:p>
        </w:tc>
        <w:tc>
          <w:tcPr>
            <w:tcW w:w="1826"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5.3.1</w:t>
            </w:r>
          </w:p>
        </w:tc>
        <w:tc>
          <w:tcPr>
            <w:tcW w:w="1612"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D</w:t>
            </w:r>
          </w:p>
        </w:tc>
      </w:tr>
    </w:tbl>
    <w:p w:rsidR="00520574" w:rsidRDefault="00520574">
      <w:r>
        <w:br w:type="page"/>
      </w:r>
    </w:p>
    <w:p w:rsidR="00520574" w:rsidRPr="00520574" w:rsidRDefault="00520574" w:rsidP="00520574">
      <w:pPr>
        <w:jc w:val="center"/>
        <w:rPr>
          <w:rFonts w:ascii="Arial" w:hAnsi="Arial" w:cs="Arial"/>
          <w:i/>
        </w:rPr>
      </w:pPr>
      <w:r>
        <w:rPr>
          <w:rFonts w:ascii="Arial" w:hAnsi="Arial" w:cs="Arial"/>
          <w:i/>
        </w:rPr>
        <w:t>Окончание</w:t>
      </w:r>
      <w:r w:rsidRPr="00520574">
        <w:rPr>
          <w:rFonts w:ascii="Arial" w:hAnsi="Arial" w:cs="Arial"/>
          <w:i/>
        </w:rPr>
        <w:t xml:space="preserve"> таблицы 1</w:t>
      </w:r>
    </w:p>
    <w:p w:rsidR="00520574" w:rsidRDefault="00520574" w:rsidP="00520574">
      <w:pPr>
        <w:jc w:val="center"/>
        <w:rPr>
          <w:rFonts w:ascii="Arial" w:hAnsi="Arial" w:cs="Arial"/>
        </w:rPr>
      </w:pPr>
    </w:p>
    <w:tbl>
      <w:tblPr>
        <w:tblW w:w="9730" w:type="dxa"/>
        <w:tblInd w:w="40" w:type="dxa"/>
        <w:tblLayout w:type="fixed"/>
        <w:tblCellMar>
          <w:left w:w="40" w:type="dxa"/>
          <w:right w:w="40" w:type="dxa"/>
        </w:tblCellMar>
        <w:tblLook w:val="0000" w:firstRow="0" w:lastRow="0" w:firstColumn="0" w:lastColumn="0" w:noHBand="0" w:noVBand="0"/>
      </w:tblPr>
      <w:tblGrid>
        <w:gridCol w:w="567"/>
        <w:gridCol w:w="2573"/>
        <w:gridCol w:w="3152"/>
        <w:gridCol w:w="1826"/>
        <w:gridCol w:w="1612"/>
      </w:tblGrid>
      <w:tr w:rsidR="00520574" w:rsidRPr="00520574" w:rsidTr="0047732B">
        <w:trPr>
          <w:trHeight w:val="840"/>
        </w:trPr>
        <w:tc>
          <w:tcPr>
            <w:tcW w:w="567"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lang w:val="en-US" w:eastAsia="en-US"/>
              </w:rPr>
            </w:pPr>
            <w:r w:rsidRPr="00520574">
              <w:rPr>
                <w:rStyle w:val="FontStyle67"/>
                <w:rFonts w:ascii="Arial" w:hAnsi="Arial" w:cs="Arial"/>
                <w:bCs w:val="0"/>
                <w:color w:val="auto"/>
                <w:kern w:val="2"/>
                <w:sz w:val="24"/>
                <w:szCs w:val="24"/>
                <w:lang w:val="en-US" w:eastAsia="en-US"/>
              </w:rPr>
              <w:t>№</w:t>
            </w:r>
          </w:p>
        </w:tc>
        <w:tc>
          <w:tcPr>
            <w:tcW w:w="2573"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lang w:val="en-US" w:eastAsia="en-US"/>
              </w:rPr>
            </w:pPr>
            <w:r w:rsidRPr="00520574">
              <w:rPr>
                <w:rStyle w:val="FontStyle67"/>
                <w:rFonts w:ascii="Arial" w:hAnsi="Arial" w:cs="Arial"/>
                <w:bCs w:val="0"/>
                <w:color w:val="auto"/>
                <w:kern w:val="2"/>
                <w:sz w:val="24"/>
                <w:szCs w:val="24"/>
                <w:lang w:val="en-US" w:eastAsia="en-US"/>
              </w:rPr>
              <w:t>Существенная опасность</w:t>
            </w:r>
          </w:p>
        </w:tc>
        <w:tc>
          <w:tcPr>
            <w:tcW w:w="3152"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rPr>
            </w:pPr>
            <w:r w:rsidRPr="00520574">
              <w:rPr>
                <w:rStyle w:val="FontStyle67"/>
                <w:rFonts w:ascii="Arial" w:hAnsi="Arial" w:cs="Arial"/>
                <w:bCs w:val="0"/>
                <w:color w:val="auto"/>
                <w:kern w:val="2"/>
                <w:sz w:val="24"/>
                <w:szCs w:val="24"/>
              </w:rPr>
              <w:t>Опасная ситуация</w:t>
            </w:r>
          </w:p>
        </w:tc>
        <w:tc>
          <w:tcPr>
            <w:tcW w:w="1826"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lang w:eastAsia="en-US"/>
              </w:rPr>
            </w:pPr>
            <w:r w:rsidRPr="00520574">
              <w:rPr>
                <w:rStyle w:val="FontStyle67"/>
                <w:rFonts w:ascii="Arial" w:hAnsi="Arial" w:cs="Arial"/>
                <w:bCs w:val="0"/>
                <w:color w:val="auto"/>
                <w:kern w:val="2"/>
                <w:sz w:val="24"/>
                <w:szCs w:val="24"/>
                <w:lang w:eastAsia="en-US"/>
              </w:rPr>
              <w:t>Ссылка на пункты настоящего стандарта</w:t>
            </w:r>
          </w:p>
        </w:tc>
        <w:tc>
          <w:tcPr>
            <w:tcW w:w="1612"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58"/>
              <w:jc w:val="center"/>
              <w:rPr>
                <w:rStyle w:val="FontStyle67"/>
                <w:rFonts w:ascii="Arial" w:hAnsi="Arial" w:cs="Arial"/>
                <w:bCs w:val="0"/>
                <w:iCs/>
                <w:color w:val="auto"/>
                <w:kern w:val="2"/>
                <w:sz w:val="24"/>
                <w:szCs w:val="24"/>
                <w:lang w:val="en-US" w:eastAsia="en-US"/>
              </w:rPr>
            </w:pPr>
            <w:r w:rsidRPr="00520574">
              <w:rPr>
                <w:rStyle w:val="FontStyle67"/>
                <w:rFonts w:ascii="Arial" w:hAnsi="Arial" w:cs="Arial"/>
                <w:bCs w:val="0"/>
                <w:iCs/>
                <w:color w:val="auto"/>
                <w:kern w:val="2"/>
                <w:sz w:val="24"/>
                <w:szCs w:val="24"/>
                <w:lang w:val="en-US" w:eastAsia="en-US"/>
              </w:rPr>
              <w:t>Проверка</w:t>
            </w:r>
          </w:p>
        </w:tc>
      </w:tr>
      <w:tr w:rsidR="0036225F" w:rsidRPr="0036225F" w:rsidTr="00520574">
        <w:trPr>
          <w:trHeight w:val="840"/>
        </w:trPr>
        <w:tc>
          <w:tcPr>
            <w:tcW w:w="567"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29</w:t>
            </w:r>
          </w:p>
        </w:tc>
        <w:tc>
          <w:tcPr>
            <w:tcW w:w="2573"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Недостаточная видимость</w:t>
            </w:r>
          </w:p>
        </w:tc>
        <w:tc>
          <w:tcPr>
            <w:tcW w:w="3152"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При движении в потоке транспорта, если водительское сиденье расположено со стороны бордюра</w:t>
            </w:r>
          </w:p>
        </w:tc>
        <w:tc>
          <w:tcPr>
            <w:tcW w:w="1826"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5.11</w:t>
            </w:r>
          </w:p>
        </w:tc>
        <w:tc>
          <w:tcPr>
            <w:tcW w:w="1612" w:type="dxa"/>
            <w:tcBorders>
              <w:top w:val="single" w:sz="6" w:space="0" w:color="auto"/>
              <w:left w:val="single" w:sz="6" w:space="0" w:color="auto"/>
              <w:bottom w:val="single" w:sz="6" w:space="0" w:color="auto"/>
              <w:right w:val="single" w:sz="6" w:space="0" w:color="auto"/>
            </w:tcBorders>
            <w:vAlign w:val="center"/>
          </w:tcPr>
          <w:p w:rsidR="00783B2A" w:rsidRPr="0036225F" w:rsidRDefault="00783B2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V</w:t>
            </w:r>
          </w:p>
        </w:tc>
      </w:tr>
      <w:tr w:rsidR="0036225F" w:rsidRPr="0036225F" w:rsidTr="00520574">
        <w:trPr>
          <w:trHeight w:val="802"/>
        </w:trPr>
        <w:tc>
          <w:tcPr>
            <w:tcW w:w="567" w:type="dxa"/>
            <w:tcBorders>
              <w:top w:val="single" w:sz="6" w:space="0" w:color="auto"/>
              <w:left w:val="single" w:sz="6" w:space="0" w:color="auto"/>
              <w:bottom w:val="nil"/>
              <w:right w:val="single" w:sz="6" w:space="0" w:color="auto"/>
            </w:tcBorders>
            <w:vAlign w:val="center"/>
          </w:tcPr>
          <w:p w:rsidR="00783B2A" w:rsidRPr="0036225F" w:rsidRDefault="00783B2A" w:rsidP="00520574">
            <w:pPr>
              <w:pStyle w:val="Style31"/>
              <w:widowControl/>
              <w:jc w:val="both"/>
              <w:rPr>
                <w:rFonts w:ascii="Arial" w:hAnsi="Arial" w:cs="Arial"/>
                <w:kern w:val="2"/>
              </w:rPr>
            </w:pPr>
          </w:p>
        </w:tc>
        <w:tc>
          <w:tcPr>
            <w:tcW w:w="2573" w:type="dxa"/>
            <w:tcBorders>
              <w:top w:val="single" w:sz="6" w:space="0" w:color="auto"/>
              <w:left w:val="single" w:sz="6" w:space="0" w:color="auto"/>
              <w:bottom w:val="nil"/>
              <w:right w:val="single" w:sz="6" w:space="0" w:color="auto"/>
            </w:tcBorders>
            <w:vAlign w:val="center"/>
          </w:tcPr>
          <w:p w:rsidR="00783B2A" w:rsidRPr="0036225F" w:rsidRDefault="00783B2A" w:rsidP="00520574">
            <w:pPr>
              <w:pStyle w:val="Style31"/>
              <w:widowControl/>
              <w:jc w:val="both"/>
              <w:rPr>
                <w:rFonts w:ascii="Arial" w:hAnsi="Arial" w:cs="Arial"/>
                <w:kern w:val="2"/>
              </w:rPr>
            </w:pPr>
          </w:p>
        </w:tc>
        <w:tc>
          <w:tcPr>
            <w:tcW w:w="3152" w:type="dxa"/>
            <w:tcBorders>
              <w:top w:val="single" w:sz="6" w:space="0" w:color="auto"/>
              <w:left w:val="single" w:sz="6" w:space="0" w:color="auto"/>
              <w:bottom w:val="nil"/>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Опасность для здоровья: глухота, физиологические расстройства, такие как потеря сознания, шум в ушах.</w:t>
            </w:r>
          </w:p>
        </w:tc>
        <w:tc>
          <w:tcPr>
            <w:tcW w:w="1826" w:type="dxa"/>
            <w:tcBorders>
              <w:top w:val="single" w:sz="6" w:space="0" w:color="auto"/>
              <w:left w:val="single" w:sz="6" w:space="0" w:color="auto"/>
              <w:bottom w:val="nil"/>
              <w:right w:val="single" w:sz="6" w:space="0" w:color="auto"/>
            </w:tcBorders>
            <w:vAlign w:val="center"/>
          </w:tcPr>
          <w:p w:rsidR="00783B2A" w:rsidRPr="0036225F" w:rsidRDefault="00783B2A" w:rsidP="009436D1">
            <w:pPr>
              <w:pStyle w:val="Style31"/>
              <w:widowControl/>
              <w:jc w:val="both"/>
              <w:rPr>
                <w:rFonts w:ascii="Arial" w:hAnsi="Arial" w:cs="Arial"/>
                <w:kern w:val="2"/>
              </w:rPr>
            </w:pPr>
          </w:p>
        </w:tc>
        <w:tc>
          <w:tcPr>
            <w:tcW w:w="1612" w:type="dxa"/>
            <w:tcBorders>
              <w:top w:val="single" w:sz="6" w:space="0" w:color="auto"/>
              <w:left w:val="single" w:sz="6" w:space="0" w:color="auto"/>
              <w:bottom w:val="nil"/>
              <w:right w:val="single" w:sz="6" w:space="0" w:color="auto"/>
            </w:tcBorders>
            <w:vAlign w:val="center"/>
          </w:tcPr>
          <w:p w:rsidR="00783B2A" w:rsidRPr="0036225F" w:rsidRDefault="00783B2A" w:rsidP="00520574">
            <w:pPr>
              <w:pStyle w:val="Style31"/>
              <w:widowControl/>
              <w:jc w:val="center"/>
              <w:rPr>
                <w:rFonts w:ascii="Arial" w:hAnsi="Arial" w:cs="Arial"/>
                <w:kern w:val="2"/>
              </w:rPr>
            </w:pPr>
          </w:p>
        </w:tc>
      </w:tr>
      <w:tr w:rsidR="00783B2A" w:rsidRPr="0036225F" w:rsidTr="00520574">
        <w:trPr>
          <w:trHeight w:val="1061"/>
        </w:trPr>
        <w:tc>
          <w:tcPr>
            <w:tcW w:w="567" w:type="dxa"/>
            <w:tcBorders>
              <w:top w:val="nil"/>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30</w:t>
            </w:r>
          </w:p>
        </w:tc>
        <w:tc>
          <w:tcPr>
            <w:tcW w:w="2573" w:type="dxa"/>
            <w:tcBorders>
              <w:top w:val="nil"/>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val="en-US" w:eastAsia="en-US"/>
              </w:rPr>
            </w:pPr>
            <w:r w:rsidRPr="0036225F">
              <w:rPr>
                <w:rFonts w:ascii="Arial" w:hAnsi="Arial" w:cs="Arial"/>
                <w:kern w:val="2"/>
              </w:rPr>
              <w:t>Шум</w:t>
            </w:r>
          </w:p>
        </w:tc>
        <w:tc>
          <w:tcPr>
            <w:tcW w:w="3152" w:type="dxa"/>
            <w:tcBorders>
              <w:top w:val="nil"/>
              <w:left w:val="single" w:sz="6" w:space="0" w:color="auto"/>
              <w:bottom w:val="single" w:sz="6" w:space="0" w:color="auto"/>
              <w:right w:val="single" w:sz="6" w:space="0" w:color="auto"/>
            </w:tcBorders>
            <w:vAlign w:val="center"/>
          </w:tcPr>
          <w:p w:rsidR="00783B2A" w:rsidRPr="0036225F" w:rsidRDefault="00783B2A"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Опасности, вызывающие несчастные случаи из-за помех речевому сообщению и невосприятию звуковых сигналов</w:t>
            </w:r>
          </w:p>
        </w:tc>
        <w:tc>
          <w:tcPr>
            <w:tcW w:w="1826" w:type="dxa"/>
            <w:tcBorders>
              <w:top w:val="nil"/>
              <w:left w:val="single" w:sz="6" w:space="0" w:color="auto"/>
              <w:bottom w:val="single" w:sz="6" w:space="0" w:color="auto"/>
              <w:right w:val="single" w:sz="6" w:space="0" w:color="auto"/>
            </w:tcBorders>
            <w:vAlign w:val="center"/>
          </w:tcPr>
          <w:p w:rsidR="00783B2A" w:rsidRPr="0036225F" w:rsidRDefault="00783B2A" w:rsidP="009436D1">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5.18</w:t>
            </w:r>
          </w:p>
        </w:tc>
        <w:tc>
          <w:tcPr>
            <w:tcW w:w="1612" w:type="dxa"/>
            <w:tcBorders>
              <w:top w:val="nil"/>
              <w:left w:val="single" w:sz="6" w:space="0" w:color="auto"/>
              <w:bottom w:val="single" w:sz="6" w:space="0" w:color="auto"/>
              <w:right w:val="single" w:sz="6" w:space="0" w:color="auto"/>
            </w:tcBorders>
            <w:vAlign w:val="center"/>
          </w:tcPr>
          <w:p w:rsidR="00783B2A" w:rsidRPr="0036225F" w:rsidRDefault="00783B2A" w:rsidP="00520574">
            <w:pPr>
              <w:pStyle w:val="Style58"/>
              <w:widowControl/>
              <w:jc w:val="center"/>
              <w:rPr>
                <w:rStyle w:val="FontStyle66"/>
                <w:rFonts w:ascii="Arial" w:hAnsi="Arial" w:cs="Arial"/>
                <w:color w:val="auto"/>
                <w:kern w:val="2"/>
                <w:sz w:val="24"/>
                <w:szCs w:val="24"/>
                <w:lang w:val="en-US" w:eastAsia="en-US"/>
              </w:rPr>
            </w:pPr>
            <w:r w:rsidRPr="0036225F">
              <w:rPr>
                <w:rStyle w:val="FontStyle66"/>
                <w:rFonts w:ascii="Arial" w:hAnsi="Arial" w:cs="Arial"/>
                <w:color w:val="auto"/>
                <w:kern w:val="2"/>
                <w:sz w:val="24"/>
                <w:szCs w:val="24"/>
                <w:lang w:val="en-US" w:eastAsia="en-US"/>
              </w:rPr>
              <w:t>T,M</w:t>
            </w:r>
          </w:p>
        </w:tc>
      </w:tr>
    </w:tbl>
    <w:p w:rsidR="00151C37" w:rsidRDefault="00151C37" w:rsidP="0036225F">
      <w:pPr>
        <w:pStyle w:val="Style15"/>
        <w:widowControl/>
        <w:ind w:firstLine="567"/>
        <w:jc w:val="both"/>
        <w:rPr>
          <w:rStyle w:val="FontStyle91"/>
          <w:rFonts w:ascii="Arial" w:hAnsi="Arial" w:cs="Arial"/>
          <w:color w:val="auto"/>
          <w:spacing w:val="0"/>
          <w:kern w:val="2"/>
          <w:sz w:val="24"/>
          <w:szCs w:val="24"/>
          <w:lang w:val="en-US" w:eastAsia="en-US"/>
        </w:rPr>
      </w:pPr>
      <w:bookmarkStart w:id="9" w:name="bookmark11"/>
    </w:p>
    <w:p w:rsidR="00520574" w:rsidRPr="0036225F" w:rsidRDefault="00520574" w:rsidP="0036225F">
      <w:pPr>
        <w:pStyle w:val="Style15"/>
        <w:widowControl/>
        <w:ind w:firstLine="567"/>
        <w:jc w:val="both"/>
        <w:rPr>
          <w:rStyle w:val="FontStyle91"/>
          <w:rFonts w:ascii="Arial" w:hAnsi="Arial" w:cs="Arial"/>
          <w:color w:val="auto"/>
          <w:spacing w:val="0"/>
          <w:kern w:val="2"/>
          <w:sz w:val="24"/>
          <w:szCs w:val="24"/>
          <w:lang w:val="en-US" w:eastAsia="en-US"/>
        </w:rPr>
      </w:pPr>
    </w:p>
    <w:p w:rsidR="00783B2A" w:rsidRPr="0036225F" w:rsidRDefault="00CD66BA" w:rsidP="00520574">
      <w:pPr>
        <w:pStyle w:val="Style4"/>
        <w:widowControl/>
        <w:ind w:firstLine="567"/>
        <w:jc w:val="both"/>
        <w:outlineLvl w:val="0"/>
        <w:rPr>
          <w:rStyle w:val="FontStyle119"/>
          <w:color w:val="auto"/>
          <w:kern w:val="2"/>
          <w:sz w:val="24"/>
          <w:szCs w:val="24"/>
        </w:rPr>
      </w:pPr>
      <w:r w:rsidRPr="0036225F">
        <w:rPr>
          <w:rStyle w:val="FontStyle91"/>
          <w:rFonts w:ascii="Arial" w:hAnsi="Arial" w:cs="Arial"/>
          <w:color w:val="auto"/>
          <w:spacing w:val="0"/>
          <w:kern w:val="2"/>
          <w:sz w:val="24"/>
          <w:szCs w:val="24"/>
          <w:lang w:eastAsia="en-US"/>
        </w:rPr>
        <w:t>5</w:t>
      </w:r>
      <w:bookmarkStart w:id="10" w:name="bookmark12"/>
      <w:bookmarkEnd w:id="9"/>
      <w:r w:rsidRPr="0036225F">
        <w:rPr>
          <w:rStyle w:val="FontStyle91"/>
          <w:rFonts w:ascii="Arial" w:hAnsi="Arial" w:cs="Arial"/>
          <w:color w:val="auto"/>
          <w:spacing w:val="0"/>
          <w:kern w:val="2"/>
          <w:sz w:val="24"/>
          <w:szCs w:val="24"/>
          <w:lang w:eastAsia="en-US"/>
        </w:rPr>
        <w:t xml:space="preserve"> </w:t>
      </w:r>
      <w:bookmarkEnd w:id="10"/>
      <w:r w:rsidR="00783B2A" w:rsidRPr="0036225F">
        <w:rPr>
          <w:rStyle w:val="FontStyle119"/>
          <w:color w:val="auto"/>
          <w:kern w:val="2"/>
          <w:sz w:val="24"/>
          <w:szCs w:val="24"/>
        </w:rPr>
        <w:t>Требования безопасности и/или защитные меры</w:t>
      </w:r>
    </w:p>
    <w:p w:rsidR="00520574" w:rsidRDefault="00520574" w:rsidP="0036225F">
      <w:pPr>
        <w:pStyle w:val="Style15"/>
        <w:widowControl/>
        <w:ind w:firstLine="567"/>
        <w:jc w:val="both"/>
        <w:rPr>
          <w:rStyle w:val="FontStyle94"/>
          <w:rFonts w:ascii="Arial" w:hAnsi="Arial" w:cs="Arial"/>
          <w:b/>
          <w:bCs/>
          <w:color w:val="auto"/>
          <w:spacing w:val="0"/>
          <w:kern w:val="2"/>
          <w:sz w:val="24"/>
          <w:szCs w:val="24"/>
        </w:rPr>
      </w:pPr>
    </w:p>
    <w:p w:rsidR="00520574" w:rsidRDefault="00520574" w:rsidP="0036225F">
      <w:pPr>
        <w:pStyle w:val="Style15"/>
        <w:widowControl/>
        <w:ind w:firstLine="567"/>
        <w:jc w:val="both"/>
        <w:rPr>
          <w:rStyle w:val="FontStyle94"/>
          <w:rFonts w:ascii="Arial" w:hAnsi="Arial" w:cs="Arial"/>
          <w:b/>
          <w:bCs/>
          <w:color w:val="auto"/>
          <w:spacing w:val="0"/>
          <w:kern w:val="2"/>
          <w:sz w:val="24"/>
          <w:szCs w:val="24"/>
        </w:rPr>
      </w:pPr>
    </w:p>
    <w:p w:rsidR="00177D16" w:rsidRPr="0036225F" w:rsidRDefault="00783B2A" w:rsidP="0036225F">
      <w:pPr>
        <w:pStyle w:val="Style15"/>
        <w:widowControl/>
        <w:ind w:firstLine="567"/>
        <w:jc w:val="both"/>
        <w:rPr>
          <w:rStyle w:val="FontStyle91"/>
          <w:rFonts w:ascii="Arial" w:hAnsi="Arial" w:cs="Arial"/>
          <w:b w:val="0"/>
          <w:bCs w:val="0"/>
          <w:color w:val="auto"/>
          <w:spacing w:val="0"/>
          <w:kern w:val="2"/>
          <w:sz w:val="24"/>
          <w:szCs w:val="24"/>
          <w:lang w:eastAsia="en-US"/>
        </w:rPr>
      </w:pPr>
      <w:r w:rsidRPr="0036225F">
        <w:rPr>
          <w:rStyle w:val="FontStyle94"/>
          <w:rFonts w:ascii="Arial" w:hAnsi="Arial" w:cs="Arial"/>
          <w:b/>
          <w:bCs/>
          <w:color w:val="auto"/>
          <w:spacing w:val="0"/>
          <w:kern w:val="2"/>
          <w:sz w:val="24"/>
          <w:szCs w:val="24"/>
        </w:rPr>
        <w:t>5.1 Общие положения</w:t>
      </w:r>
    </w:p>
    <w:p w:rsidR="00520574" w:rsidRDefault="00520574" w:rsidP="0036225F">
      <w:pPr>
        <w:pStyle w:val="Style20"/>
        <w:widowControl/>
        <w:ind w:firstLine="567"/>
        <w:jc w:val="both"/>
        <w:rPr>
          <w:rStyle w:val="FontStyle118"/>
          <w:color w:val="auto"/>
          <w:kern w:val="2"/>
          <w:sz w:val="24"/>
          <w:szCs w:val="24"/>
        </w:rPr>
      </w:pPr>
      <w:bookmarkStart w:id="11" w:name="_Hlk100153386"/>
    </w:p>
    <w:p w:rsidR="00177D16" w:rsidRPr="0036225F" w:rsidRDefault="009D296C"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kern w:val="2"/>
          <w:sz w:val="24"/>
          <w:szCs w:val="24"/>
        </w:rPr>
        <w:t xml:space="preserve">Мусоровоз с передней загрузкой должен соответствовать требованиям безопасности и мерам защиты, приведенным в настоящем разделе. Дополнительно мусоровоз с передней загрузкой должен быть разработан в соответствии с </w:t>
      </w:r>
      <w:r w:rsidRPr="0036225F">
        <w:rPr>
          <w:rStyle w:val="FontStyle118"/>
          <w:color w:val="auto"/>
          <w:kern w:val="2"/>
          <w:sz w:val="24"/>
          <w:szCs w:val="24"/>
          <w:lang w:val="en-US"/>
        </w:rPr>
        <w:t>EN</w:t>
      </w:r>
      <w:r w:rsidRPr="0036225F">
        <w:rPr>
          <w:rStyle w:val="FontStyle118"/>
          <w:color w:val="auto"/>
          <w:kern w:val="2"/>
          <w:sz w:val="24"/>
          <w:szCs w:val="24"/>
        </w:rPr>
        <w:t xml:space="preserve"> </w:t>
      </w:r>
      <w:r w:rsidRPr="0036225F">
        <w:rPr>
          <w:rStyle w:val="FontStyle118"/>
          <w:color w:val="auto"/>
          <w:kern w:val="2"/>
          <w:sz w:val="24"/>
          <w:szCs w:val="24"/>
          <w:lang w:val="en-US"/>
        </w:rPr>
        <w:t>ISO</w:t>
      </w:r>
      <w:r w:rsidRPr="0036225F">
        <w:rPr>
          <w:rStyle w:val="FontStyle118"/>
          <w:color w:val="auto"/>
          <w:kern w:val="2"/>
          <w:sz w:val="24"/>
          <w:szCs w:val="24"/>
        </w:rPr>
        <w:t xml:space="preserve"> 12100:2010 в отношении имеющихся, но не существенных опасностей, которые не рассматриваются в настоящем стандарте</w:t>
      </w:r>
      <w:bookmarkEnd w:id="11"/>
      <w:r w:rsidRPr="0036225F">
        <w:rPr>
          <w:rStyle w:val="FontStyle118"/>
          <w:color w:val="auto"/>
          <w:kern w:val="2"/>
          <w:sz w:val="24"/>
          <w:szCs w:val="24"/>
        </w:rPr>
        <w:t>. Все системы и компоненты должны быть определены и установлены в соответствии с инструкциями производителя</w:t>
      </w:r>
      <w:r w:rsidR="00CD66BA" w:rsidRPr="0036225F">
        <w:rPr>
          <w:rStyle w:val="FontStyle89"/>
          <w:rFonts w:ascii="Arial" w:hAnsi="Arial" w:cs="Arial"/>
          <w:color w:val="auto"/>
          <w:kern w:val="2"/>
          <w:sz w:val="24"/>
          <w:szCs w:val="24"/>
          <w:lang w:eastAsia="en-US"/>
        </w:rPr>
        <w:t>.</w:t>
      </w:r>
    </w:p>
    <w:p w:rsidR="009D296C" w:rsidRPr="0036225F" w:rsidRDefault="009D296C" w:rsidP="0036225F">
      <w:pPr>
        <w:pStyle w:val="Style48"/>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Мусоровоз с передней загрузкой не должен двигаться со скоростью более 9 км/ч, когда транспортное средство небезопасно для движения, например:</w:t>
      </w:r>
    </w:p>
    <w:p w:rsidR="009D296C" w:rsidRPr="0036225F" w:rsidRDefault="009D296C" w:rsidP="0036225F">
      <w:pPr>
        <w:pStyle w:val="Style48"/>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 </w:t>
      </w:r>
      <w:r w:rsidRPr="0036225F">
        <w:rPr>
          <w:rStyle w:val="FontStyle114"/>
          <w:rFonts w:ascii="Arial" w:hAnsi="Arial" w:cs="Arial"/>
          <w:color w:val="auto"/>
          <w:kern w:val="2"/>
          <w:sz w:val="24"/>
          <w:szCs w:val="24"/>
          <w:lang w:eastAsia="en-US"/>
        </w:rPr>
        <w:t>части кузова с приводом выходят за пределы обозначенной зоны для движения</w:t>
      </w:r>
      <w:r w:rsidRPr="0036225F">
        <w:rPr>
          <w:rStyle w:val="FontStyle89"/>
          <w:rFonts w:ascii="Arial" w:hAnsi="Arial" w:cs="Arial"/>
          <w:color w:val="auto"/>
          <w:kern w:val="2"/>
          <w:sz w:val="24"/>
          <w:szCs w:val="24"/>
          <w:lang w:eastAsia="en-US"/>
        </w:rPr>
        <w:t>;</w:t>
      </w:r>
    </w:p>
    <w:p w:rsidR="009D296C" w:rsidRPr="0036225F" w:rsidRDefault="009D296C" w:rsidP="0036225F">
      <w:pPr>
        <w:pStyle w:val="Style48"/>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 </w:t>
      </w:r>
      <w:r w:rsidRPr="0036225F">
        <w:rPr>
          <w:rStyle w:val="FontStyle114"/>
          <w:rFonts w:ascii="Arial" w:hAnsi="Arial" w:cs="Arial"/>
          <w:color w:val="auto"/>
          <w:kern w:val="2"/>
          <w:sz w:val="24"/>
          <w:szCs w:val="24"/>
          <w:lang w:eastAsia="en-US"/>
        </w:rPr>
        <w:t>мусоросборник или приводимый в действие разгрузочный борт находятся в небезопасном для движения положении</w:t>
      </w:r>
      <w:r w:rsidRPr="0036225F">
        <w:rPr>
          <w:rStyle w:val="FontStyle89"/>
          <w:rFonts w:ascii="Arial" w:hAnsi="Arial" w:cs="Arial"/>
          <w:color w:val="auto"/>
          <w:kern w:val="2"/>
          <w:sz w:val="24"/>
          <w:szCs w:val="24"/>
          <w:lang w:eastAsia="en-US"/>
        </w:rPr>
        <w:t>;</w:t>
      </w:r>
    </w:p>
    <w:p w:rsidR="00151C37" w:rsidRPr="0036225F" w:rsidRDefault="009D296C" w:rsidP="0036225F">
      <w:pPr>
        <w:pStyle w:val="Style48"/>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 </w:t>
      </w:r>
      <w:r w:rsidRPr="0036225F">
        <w:rPr>
          <w:rStyle w:val="FontStyle114"/>
          <w:rFonts w:ascii="Arial" w:hAnsi="Arial" w:cs="Arial"/>
          <w:color w:val="auto"/>
          <w:kern w:val="2"/>
          <w:sz w:val="24"/>
          <w:szCs w:val="24"/>
          <w:lang w:eastAsia="en-US"/>
        </w:rPr>
        <w:t>если мусоросборник не находится в транспортном положении, а разгрузочный борт не заблокирован</w:t>
      </w:r>
      <w:r w:rsidR="00CD66BA" w:rsidRPr="0036225F">
        <w:rPr>
          <w:rStyle w:val="FontStyle89"/>
          <w:rFonts w:ascii="Arial" w:hAnsi="Arial" w:cs="Arial"/>
          <w:color w:val="auto"/>
          <w:kern w:val="2"/>
          <w:sz w:val="24"/>
          <w:szCs w:val="24"/>
          <w:lang w:eastAsia="en-US"/>
        </w:rPr>
        <w:t xml:space="preserve">. </w:t>
      </w:r>
    </w:p>
    <w:p w:rsidR="00151C37" w:rsidRPr="0036225F" w:rsidRDefault="00151C37" w:rsidP="0036225F">
      <w:pPr>
        <w:pStyle w:val="Style48"/>
        <w:widowControl/>
        <w:ind w:firstLine="567"/>
        <w:jc w:val="both"/>
        <w:rPr>
          <w:rStyle w:val="FontStyle89"/>
          <w:rFonts w:ascii="Arial" w:hAnsi="Arial" w:cs="Arial"/>
          <w:color w:val="auto"/>
          <w:kern w:val="2"/>
          <w:sz w:val="24"/>
          <w:szCs w:val="24"/>
          <w:lang w:eastAsia="en-US"/>
        </w:rPr>
      </w:pPr>
    </w:p>
    <w:p w:rsidR="0089798C" w:rsidRPr="0036225F" w:rsidRDefault="00CD66BA" w:rsidP="0036225F">
      <w:pPr>
        <w:pStyle w:val="Style39"/>
        <w:widowControl/>
        <w:ind w:firstLine="567"/>
        <w:jc w:val="both"/>
        <w:rPr>
          <w:rStyle w:val="FontStyle113"/>
          <w:rFonts w:ascii="Arial" w:hAnsi="Arial" w:cs="Arial"/>
          <w:color w:val="auto"/>
          <w:spacing w:val="0"/>
          <w:kern w:val="2"/>
          <w:sz w:val="24"/>
          <w:szCs w:val="24"/>
          <w:lang w:eastAsia="en-US"/>
        </w:rPr>
      </w:pPr>
      <w:r w:rsidRPr="0036225F">
        <w:rPr>
          <w:rStyle w:val="FontStyle91"/>
          <w:rFonts w:ascii="Arial" w:hAnsi="Arial" w:cs="Arial"/>
          <w:color w:val="auto"/>
          <w:spacing w:val="0"/>
          <w:kern w:val="2"/>
          <w:sz w:val="24"/>
          <w:szCs w:val="24"/>
          <w:lang w:eastAsia="en-US"/>
        </w:rPr>
        <w:t xml:space="preserve">5.2 </w:t>
      </w:r>
      <w:r w:rsidR="0089798C" w:rsidRPr="0036225F">
        <w:rPr>
          <w:rStyle w:val="FontStyle113"/>
          <w:rFonts w:ascii="Arial" w:hAnsi="Arial" w:cs="Arial"/>
          <w:color w:val="auto"/>
          <w:spacing w:val="0"/>
          <w:kern w:val="2"/>
          <w:sz w:val="24"/>
          <w:szCs w:val="24"/>
          <w:lang w:eastAsia="en-US"/>
        </w:rPr>
        <w:t xml:space="preserve">Опасные зоны </w:t>
      </w:r>
    </w:p>
    <w:p w:rsidR="00520574" w:rsidRDefault="00520574" w:rsidP="0036225F">
      <w:pPr>
        <w:pStyle w:val="Style39"/>
        <w:widowControl/>
        <w:ind w:firstLine="567"/>
        <w:jc w:val="both"/>
        <w:rPr>
          <w:rStyle w:val="FontStyle111"/>
          <w:rFonts w:ascii="Arial" w:hAnsi="Arial" w:cs="Arial"/>
          <w:color w:val="auto"/>
          <w:kern w:val="2"/>
          <w:sz w:val="24"/>
          <w:szCs w:val="24"/>
          <w:lang w:eastAsia="en-US"/>
        </w:rPr>
      </w:pPr>
    </w:p>
    <w:p w:rsidR="0089798C" w:rsidRPr="0036225F" w:rsidRDefault="0089798C" w:rsidP="0036225F">
      <w:pPr>
        <w:pStyle w:val="Style39"/>
        <w:widowControl/>
        <w:ind w:firstLine="567"/>
        <w:jc w:val="both"/>
        <w:rPr>
          <w:rStyle w:val="FontStyle111"/>
          <w:rFonts w:ascii="Arial" w:hAnsi="Arial" w:cs="Arial"/>
          <w:color w:val="auto"/>
          <w:kern w:val="2"/>
          <w:sz w:val="24"/>
          <w:szCs w:val="24"/>
          <w:lang w:eastAsia="en-US"/>
        </w:rPr>
      </w:pPr>
      <w:r w:rsidRPr="0036225F">
        <w:rPr>
          <w:rStyle w:val="FontStyle111"/>
          <w:rFonts w:ascii="Arial" w:hAnsi="Arial" w:cs="Arial"/>
          <w:color w:val="auto"/>
          <w:kern w:val="2"/>
          <w:sz w:val="24"/>
          <w:szCs w:val="24"/>
          <w:lang w:eastAsia="en-US"/>
        </w:rPr>
        <w:t>5.2.1 Общие положения</w:t>
      </w:r>
    </w:p>
    <w:p w:rsidR="0089798C" w:rsidRPr="0036225F" w:rsidRDefault="0089798C" w:rsidP="0036225F">
      <w:pPr>
        <w:pStyle w:val="Style42"/>
        <w:widowControl/>
        <w:ind w:firstLine="567"/>
        <w:jc w:val="both"/>
        <w:rPr>
          <w:rStyle w:val="FontStyle114"/>
          <w:rFonts w:ascii="Arial" w:hAnsi="Arial" w:cs="Arial"/>
          <w:color w:val="auto"/>
          <w:kern w:val="2"/>
          <w:sz w:val="24"/>
          <w:szCs w:val="24"/>
          <w:lang w:eastAsia="en-US"/>
        </w:rPr>
      </w:pPr>
      <w:r w:rsidRPr="0036225F">
        <w:rPr>
          <w:rStyle w:val="FontStyle114"/>
          <w:rFonts w:ascii="Arial" w:hAnsi="Arial" w:cs="Arial"/>
          <w:color w:val="auto"/>
          <w:kern w:val="2"/>
          <w:sz w:val="24"/>
          <w:szCs w:val="24"/>
          <w:lang w:eastAsia="en-US"/>
        </w:rPr>
        <w:t>Перед запуском и во время любой функции оператор убеждается, что в опасной зоне, связанной с этой функцией, никого нет. Сценарии эксплуатации, характерные для применения мусоровоза с задней загрузкой, и соответствующие требования приведены в Таблице 2. Эти сценарии приведены только для примера, и другие существующие решения должны в большей степени подчиняться тем же положениям.</w:t>
      </w:r>
    </w:p>
    <w:p w:rsidR="00021E5C" w:rsidRPr="0036225F" w:rsidRDefault="00021E5C" w:rsidP="0036225F">
      <w:pPr>
        <w:pStyle w:val="Style48"/>
        <w:widowControl/>
        <w:ind w:firstLine="567"/>
        <w:jc w:val="both"/>
        <w:rPr>
          <w:rStyle w:val="FontStyle114"/>
          <w:rFonts w:ascii="Arial" w:hAnsi="Arial" w:cs="Arial"/>
          <w:color w:val="auto"/>
          <w:kern w:val="2"/>
          <w:sz w:val="24"/>
          <w:szCs w:val="24"/>
          <w:lang w:eastAsia="en-US"/>
        </w:rPr>
      </w:pPr>
    </w:p>
    <w:p w:rsidR="00177D16" w:rsidRPr="00520574" w:rsidRDefault="00520574" w:rsidP="0036225F">
      <w:pPr>
        <w:pStyle w:val="Style48"/>
        <w:widowControl/>
        <w:ind w:firstLine="567"/>
        <w:jc w:val="both"/>
        <w:rPr>
          <w:rStyle w:val="FontStyle79"/>
          <w:rFonts w:ascii="Arial" w:hAnsi="Arial" w:cs="Arial"/>
          <w:color w:val="auto"/>
          <w:kern w:val="2"/>
          <w:sz w:val="20"/>
          <w:szCs w:val="20"/>
          <w:lang w:eastAsia="en-US"/>
        </w:rPr>
      </w:pPr>
      <w:r w:rsidRPr="00520574">
        <w:rPr>
          <w:rStyle w:val="FontStyle114"/>
          <w:rFonts w:ascii="Arial" w:hAnsi="Arial" w:cs="Arial"/>
          <w:color w:val="auto"/>
          <w:spacing w:val="20"/>
          <w:kern w:val="2"/>
          <w:sz w:val="20"/>
          <w:szCs w:val="20"/>
          <w:lang w:eastAsia="en-US"/>
        </w:rPr>
        <w:t>Примечание</w:t>
      </w:r>
      <w:r w:rsidRPr="00520574">
        <w:rPr>
          <w:rStyle w:val="FontStyle114"/>
          <w:rFonts w:ascii="Arial" w:hAnsi="Arial" w:cs="Arial"/>
          <w:color w:val="auto"/>
          <w:kern w:val="2"/>
          <w:sz w:val="20"/>
          <w:szCs w:val="20"/>
          <w:lang w:eastAsia="en-US"/>
        </w:rPr>
        <w:t xml:space="preserve"> - </w:t>
      </w:r>
      <w:r w:rsidR="0089798C" w:rsidRPr="00520574">
        <w:rPr>
          <w:rStyle w:val="FontStyle114"/>
          <w:rFonts w:ascii="Arial" w:hAnsi="Arial" w:cs="Arial"/>
          <w:color w:val="auto"/>
          <w:kern w:val="2"/>
          <w:sz w:val="20"/>
          <w:szCs w:val="20"/>
          <w:lang w:eastAsia="en-US"/>
        </w:rPr>
        <w:t>Некоторые из этих требований могут уже быть охвачены требованиями безопасности дорожного движения (например, непрямое поле зрения). Следовательно, установки (например, зеркала), используемые для соблюдения требований безопасности дорожного движения, могут использоваться для выполнения требований настоящего пункта</w:t>
      </w:r>
      <w:r w:rsidR="00CD66BA" w:rsidRPr="00520574">
        <w:rPr>
          <w:rStyle w:val="FontStyle79"/>
          <w:rFonts w:ascii="Arial" w:hAnsi="Arial" w:cs="Arial"/>
          <w:color w:val="auto"/>
          <w:kern w:val="2"/>
          <w:sz w:val="20"/>
          <w:szCs w:val="20"/>
          <w:lang w:eastAsia="en-US"/>
        </w:rPr>
        <w:t>.</w:t>
      </w:r>
    </w:p>
    <w:p w:rsidR="00151C37" w:rsidRPr="0036225F" w:rsidRDefault="00151C37" w:rsidP="0036225F">
      <w:pPr>
        <w:pStyle w:val="Style16"/>
        <w:widowControl/>
        <w:ind w:firstLine="567"/>
        <w:jc w:val="both"/>
        <w:rPr>
          <w:rStyle w:val="FontStyle87"/>
          <w:rFonts w:ascii="Arial" w:hAnsi="Arial" w:cs="Arial"/>
          <w:color w:val="auto"/>
          <w:kern w:val="2"/>
          <w:sz w:val="24"/>
          <w:szCs w:val="24"/>
          <w:lang w:eastAsia="en-US"/>
        </w:rPr>
      </w:pPr>
    </w:p>
    <w:p w:rsidR="00177D16" w:rsidRPr="00520574" w:rsidRDefault="0089798C" w:rsidP="0036225F">
      <w:pPr>
        <w:pStyle w:val="Style16"/>
        <w:widowControl/>
        <w:ind w:firstLine="567"/>
        <w:jc w:val="center"/>
        <w:rPr>
          <w:rStyle w:val="FontStyle111"/>
          <w:rFonts w:ascii="Arial" w:hAnsi="Arial" w:cs="Arial"/>
          <w:b w:val="0"/>
          <w:color w:val="auto"/>
          <w:kern w:val="2"/>
          <w:sz w:val="24"/>
          <w:szCs w:val="24"/>
          <w:lang w:eastAsia="en-US"/>
        </w:rPr>
      </w:pPr>
      <w:r w:rsidRPr="00520574">
        <w:rPr>
          <w:rStyle w:val="FontStyle111"/>
          <w:rFonts w:ascii="Arial" w:hAnsi="Arial" w:cs="Arial"/>
          <w:b w:val="0"/>
          <w:color w:val="auto"/>
          <w:spacing w:val="20"/>
          <w:kern w:val="2"/>
          <w:sz w:val="24"/>
          <w:szCs w:val="24"/>
          <w:lang w:eastAsia="en-US"/>
        </w:rPr>
        <w:t>Таблица</w:t>
      </w:r>
      <w:r w:rsidRPr="00520574">
        <w:rPr>
          <w:rStyle w:val="FontStyle111"/>
          <w:rFonts w:ascii="Arial" w:hAnsi="Arial" w:cs="Arial"/>
          <w:b w:val="0"/>
          <w:color w:val="auto"/>
          <w:kern w:val="2"/>
          <w:sz w:val="24"/>
          <w:szCs w:val="24"/>
          <w:lang w:eastAsia="en-US"/>
        </w:rPr>
        <w:t xml:space="preserve"> 2 — Основные сценарии и применимые опасные зоны</w:t>
      </w:r>
    </w:p>
    <w:p w:rsidR="00520574" w:rsidRPr="0036225F" w:rsidRDefault="00520574" w:rsidP="0036225F">
      <w:pPr>
        <w:pStyle w:val="Style16"/>
        <w:widowControl/>
        <w:ind w:firstLine="567"/>
        <w:jc w:val="center"/>
        <w:rPr>
          <w:rStyle w:val="FontStyle87"/>
          <w:rFonts w:ascii="Arial" w:hAnsi="Arial" w:cs="Arial"/>
          <w:color w:val="auto"/>
          <w:kern w:val="2"/>
          <w:sz w:val="24"/>
          <w:szCs w:val="24"/>
          <w:lang w:eastAsia="en-US"/>
        </w:rPr>
      </w:pPr>
    </w:p>
    <w:tbl>
      <w:tblPr>
        <w:tblW w:w="9724" w:type="dxa"/>
        <w:tblInd w:w="40" w:type="dxa"/>
        <w:tblLayout w:type="fixed"/>
        <w:tblCellMar>
          <w:left w:w="40" w:type="dxa"/>
          <w:right w:w="40" w:type="dxa"/>
        </w:tblCellMar>
        <w:tblLook w:val="0000" w:firstRow="0" w:lastRow="0" w:firstColumn="0" w:lastColumn="0" w:noHBand="0" w:noVBand="0"/>
      </w:tblPr>
      <w:tblGrid>
        <w:gridCol w:w="787"/>
        <w:gridCol w:w="2035"/>
        <w:gridCol w:w="2563"/>
        <w:gridCol w:w="2611"/>
        <w:gridCol w:w="1728"/>
      </w:tblGrid>
      <w:tr w:rsidR="0036225F" w:rsidRPr="0036225F" w:rsidTr="00520574">
        <w:trPr>
          <w:trHeight w:val="629"/>
        </w:trPr>
        <w:tc>
          <w:tcPr>
            <w:tcW w:w="787" w:type="dxa"/>
            <w:tcBorders>
              <w:top w:val="single" w:sz="6" w:space="0" w:color="auto"/>
              <w:left w:val="single" w:sz="6" w:space="0" w:color="auto"/>
              <w:bottom w:val="double" w:sz="4" w:space="0" w:color="auto"/>
              <w:right w:val="single" w:sz="6" w:space="0" w:color="auto"/>
            </w:tcBorders>
            <w:vAlign w:val="center"/>
          </w:tcPr>
          <w:p w:rsidR="00177D16" w:rsidRPr="0036225F" w:rsidRDefault="0089798C" w:rsidP="00520574">
            <w:pPr>
              <w:pStyle w:val="Style42"/>
              <w:widowControl/>
              <w:jc w:val="center"/>
              <w:rPr>
                <w:rStyle w:val="FontStyle67"/>
                <w:rFonts w:ascii="Arial" w:hAnsi="Arial" w:cs="Arial"/>
                <w:color w:val="auto"/>
                <w:kern w:val="2"/>
                <w:sz w:val="24"/>
                <w:szCs w:val="24"/>
                <w:lang w:eastAsia="en-US"/>
              </w:rPr>
            </w:pPr>
            <w:r w:rsidRPr="0036225F">
              <w:rPr>
                <w:rStyle w:val="FontStyle67"/>
                <w:rFonts w:ascii="Arial" w:hAnsi="Arial" w:cs="Arial"/>
                <w:color w:val="auto"/>
                <w:kern w:val="2"/>
                <w:sz w:val="24"/>
                <w:szCs w:val="24"/>
                <w:lang w:eastAsia="en-US"/>
              </w:rPr>
              <w:t>№</w:t>
            </w:r>
          </w:p>
        </w:tc>
        <w:tc>
          <w:tcPr>
            <w:tcW w:w="2035" w:type="dxa"/>
            <w:tcBorders>
              <w:top w:val="single" w:sz="6" w:space="0" w:color="auto"/>
              <w:left w:val="single" w:sz="6" w:space="0" w:color="auto"/>
              <w:bottom w:val="double" w:sz="4" w:space="0" w:color="auto"/>
              <w:right w:val="single" w:sz="6" w:space="0" w:color="auto"/>
            </w:tcBorders>
            <w:vAlign w:val="center"/>
          </w:tcPr>
          <w:p w:rsidR="00177D16" w:rsidRPr="0036225F" w:rsidRDefault="0089798C" w:rsidP="00520574">
            <w:pPr>
              <w:pStyle w:val="Style42"/>
              <w:widowControl/>
              <w:jc w:val="center"/>
              <w:rPr>
                <w:rStyle w:val="FontStyle67"/>
                <w:rFonts w:ascii="Arial" w:hAnsi="Arial" w:cs="Arial"/>
                <w:color w:val="auto"/>
                <w:kern w:val="2"/>
                <w:sz w:val="24"/>
                <w:szCs w:val="24"/>
                <w:lang w:val="en-US" w:eastAsia="en-US"/>
              </w:rPr>
            </w:pPr>
            <w:r w:rsidRPr="0036225F">
              <w:rPr>
                <w:rStyle w:val="FontStyle67"/>
                <w:rFonts w:ascii="Arial" w:hAnsi="Arial" w:cs="Arial"/>
                <w:color w:val="auto"/>
                <w:kern w:val="2"/>
                <w:sz w:val="24"/>
                <w:szCs w:val="24"/>
                <w:lang w:val="en-US" w:eastAsia="en-US"/>
              </w:rPr>
              <w:t>Операция/Сценарий</w:t>
            </w:r>
          </w:p>
        </w:tc>
        <w:tc>
          <w:tcPr>
            <w:tcW w:w="2563" w:type="dxa"/>
            <w:tcBorders>
              <w:top w:val="single" w:sz="6" w:space="0" w:color="auto"/>
              <w:left w:val="single" w:sz="6" w:space="0" w:color="auto"/>
              <w:bottom w:val="double" w:sz="4" w:space="0" w:color="auto"/>
              <w:right w:val="single" w:sz="6" w:space="0" w:color="auto"/>
            </w:tcBorders>
            <w:vAlign w:val="center"/>
          </w:tcPr>
          <w:p w:rsidR="00177D16" w:rsidRPr="0036225F" w:rsidRDefault="0089798C" w:rsidP="00520574">
            <w:pPr>
              <w:pStyle w:val="Style42"/>
              <w:widowControl/>
              <w:jc w:val="center"/>
              <w:rPr>
                <w:rStyle w:val="FontStyle67"/>
                <w:rFonts w:ascii="Arial" w:hAnsi="Arial" w:cs="Arial"/>
                <w:color w:val="auto"/>
                <w:kern w:val="2"/>
                <w:sz w:val="24"/>
                <w:szCs w:val="24"/>
                <w:lang w:val="en-US" w:eastAsia="en-US"/>
              </w:rPr>
            </w:pPr>
            <w:r w:rsidRPr="0036225F">
              <w:rPr>
                <w:rStyle w:val="FontStyle67"/>
                <w:rFonts w:ascii="Arial" w:hAnsi="Arial" w:cs="Arial"/>
                <w:color w:val="auto"/>
                <w:kern w:val="2"/>
                <w:sz w:val="24"/>
                <w:szCs w:val="24"/>
                <w:lang w:val="en-US" w:eastAsia="en-US"/>
              </w:rPr>
              <w:t>Необходимая информация</w:t>
            </w:r>
          </w:p>
        </w:tc>
        <w:tc>
          <w:tcPr>
            <w:tcW w:w="2611" w:type="dxa"/>
            <w:tcBorders>
              <w:top w:val="single" w:sz="6" w:space="0" w:color="auto"/>
              <w:left w:val="single" w:sz="6" w:space="0" w:color="auto"/>
              <w:bottom w:val="double" w:sz="4" w:space="0" w:color="auto"/>
              <w:right w:val="single" w:sz="6" w:space="0" w:color="auto"/>
            </w:tcBorders>
            <w:vAlign w:val="center"/>
          </w:tcPr>
          <w:p w:rsidR="00177D16" w:rsidRPr="0036225F" w:rsidRDefault="0089798C" w:rsidP="00520574">
            <w:pPr>
              <w:pStyle w:val="Style42"/>
              <w:widowControl/>
              <w:jc w:val="center"/>
              <w:rPr>
                <w:rStyle w:val="FontStyle67"/>
                <w:rFonts w:ascii="Arial" w:hAnsi="Arial" w:cs="Arial"/>
                <w:color w:val="auto"/>
                <w:kern w:val="2"/>
                <w:sz w:val="24"/>
                <w:szCs w:val="24"/>
                <w:lang w:val="en-US" w:eastAsia="en-US"/>
              </w:rPr>
            </w:pPr>
            <w:r w:rsidRPr="0036225F">
              <w:rPr>
                <w:rStyle w:val="FontStyle67"/>
                <w:rFonts w:ascii="Arial" w:hAnsi="Arial" w:cs="Arial"/>
                <w:color w:val="auto"/>
                <w:kern w:val="2"/>
                <w:sz w:val="24"/>
                <w:szCs w:val="24"/>
                <w:lang w:val="en-US" w:eastAsia="en-US"/>
              </w:rPr>
              <w:t>Обеспечивается, напр.,</w:t>
            </w:r>
          </w:p>
        </w:tc>
        <w:tc>
          <w:tcPr>
            <w:tcW w:w="1728" w:type="dxa"/>
            <w:tcBorders>
              <w:top w:val="single" w:sz="6" w:space="0" w:color="auto"/>
              <w:left w:val="single" w:sz="6" w:space="0" w:color="auto"/>
              <w:bottom w:val="double" w:sz="4" w:space="0" w:color="auto"/>
              <w:right w:val="single" w:sz="6" w:space="0" w:color="auto"/>
            </w:tcBorders>
            <w:vAlign w:val="center"/>
          </w:tcPr>
          <w:p w:rsidR="00177D16" w:rsidRPr="0036225F" w:rsidRDefault="0089798C" w:rsidP="00520574">
            <w:pPr>
              <w:pStyle w:val="Style42"/>
              <w:widowControl/>
              <w:jc w:val="center"/>
              <w:rPr>
                <w:rStyle w:val="FontStyle67"/>
                <w:rFonts w:ascii="Arial" w:hAnsi="Arial" w:cs="Arial"/>
                <w:color w:val="auto"/>
                <w:kern w:val="2"/>
                <w:sz w:val="24"/>
                <w:szCs w:val="24"/>
                <w:lang w:val="en-US" w:eastAsia="en-US"/>
              </w:rPr>
            </w:pPr>
            <w:r w:rsidRPr="0036225F">
              <w:rPr>
                <w:rStyle w:val="FontStyle67"/>
                <w:rFonts w:ascii="Arial" w:hAnsi="Arial" w:cs="Arial"/>
                <w:color w:val="auto"/>
                <w:kern w:val="2"/>
                <w:sz w:val="24"/>
                <w:szCs w:val="24"/>
                <w:lang w:val="en-US" w:eastAsia="en-US"/>
              </w:rPr>
              <w:t>Рассматриваемые опасные зоны</w:t>
            </w:r>
          </w:p>
        </w:tc>
      </w:tr>
      <w:tr w:rsidR="0036225F" w:rsidRPr="0036225F" w:rsidTr="00520574">
        <w:trPr>
          <w:trHeight w:val="1670"/>
        </w:trPr>
        <w:tc>
          <w:tcPr>
            <w:tcW w:w="787" w:type="dxa"/>
            <w:tcBorders>
              <w:top w:val="double" w:sz="4"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1</w:t>
            </w:r>
          </w:p>
        </w:tc>
        <w:tc>
          <w:tcPr>
            <w:tcW w:w="2035" w:type="dxa"/>
            <w:tcBorders>
              <w:top w:val="double" w:sz="4" w:space="0" w:color="auto"/>
              <w:left w:val="single" w:sz="6" w:space="0" w:color="auto"/>
              <w:bottom w:val="single" w:sz="6" w:space="0" w:color="auto"/>
              <w:right w:val="single" w:sz="6" w:space="0" w:color="auto"/>
            </w:tcBorders>
          </w:tcPr>
          <w:p w:rsidR="0089798C" w:rsidRPr="0036225F" w:rsidRDefault="0089798C"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Подъезд транспортного средства к зоне погрузки</w:t>
            </w:r>
          </w:p>
        </w:tc>
        <w:tc>
          <w:tcPr>
            <w:tcW w:w="2563" w:type="dxa"/>
            <w:tcBorders>
              <w:top w:val="double" w:sz="4" w:space="0" w:color="auto"/>
              <w:left w:val="single" w:sz="6" w:space="0" w:color="auto"/>
              <w:bottom w:val="single" w:sz="6" w:space="0" w:color="auto"/>
              <w:right w:val="single" w:sz="6" w:space="0" w:color="auto"/>
            </w:tcBorders>
          </w:tcPr>
          <w:p w:rsidR="0089798C" w:rsidRPr="0036225F" w:rsidRDefault="0089798C"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Водитель должен знать, есть ли операторы, пешеходы или препятствия в опасной зоне</w:t>
            </w:r>
          </w:p>
        </w:tc>
        <w:tc>
          <w:tcPr>
            <w:tcW w:w="2611" w:type="dxa"/>
            <w:tcBorders>
              <w:top w:val="double" w:sz="4" w:space="0" w:color="auto"/>
              <w:left w:val="single" w:sz="6" w:space="0" w:color="auto"/>
              <w:bottom w:val="single" w:sz="6" w:space="0" w:color="auto"/>
              <w:right w:val="single" w:sz="6" w:space="0" w:color="auto"/>
            </w:tcBorders>
            <w:vAlign w:val="center"/>
          </w:tcPr>
          <w:p w:rsidR="0089798C" w:rsidRPr="0036225F" w:rsidRDefault="0089798C"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Обнаружение и оптическая или звуковая информация и/или</w:t>
            </w:r>
          </w:p>
          <w:p w:rsidR="0089798C" w:rsidRPr="0036225F" w:rsidRDefault="0089798C"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видимость и/или</w:t>
            </w:r>
          </w:p>
          <w:p w:rsidR="0089798C" w:rsidRPr="0036225F" w:rsidRDefault="0089798C" w:rsidP="00520574">
            <w:pPr>
              <w:pStyle w:val="Style38"/>
              <w:widowControl/>
              <w:jc w:val="both"/>
              <w:rPr>
                <w:rStyle w:val="FontStyle79"/>
                <w:rFonts w:ascii="Arial" w:hAnsi="Arial" w:cs="Arial"/>
                <w:color w:val="auto"/>
                <w:kern w:val="2"/>
                <w:sz w:val="24"/>
                <w:szCs w:val="24"/>
                <w:lang w:eastAsia="en-US"/>
              </w:rPr>
            </w:pPr>
            <w:r w:rsidRPr="0036225F">
              <w:rPr>
                <w:rStyle w:val="FontStyle81"/>
                <w:rFonts w:ascii="Arial" w:hAnsi="Arial" w:cs="Arial"/>
                <w:b w:val="0"/>
                <w:bCs w:val="0"/>
                <w:color w:val="auto"/>
                <w:spacing w:val="0"/>
                <w:kern w:val="2"/>
                <w:sz w:val="24"/>
                <w:szCs w:val="24"/>
                <w:lang w:eastAsia="en-US"/>
              </w:rPr>
              <w:t>— связь между водителем и операторами</w:t>
            </w:r>
          </w:p>
        </w:tc>
        <w:tc>
          <w:tcPr>
            <w:tcW w:w="1728" w:type="dxa"/>
            <w:tcBorders>
              <w:top w:val="double" w:sz="4"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b/>
                <w:bCs/>
                <w:color w:val="auto"/>
                <w:kern w:val="2"/>
                <w:sz w:val="24"/>
                <w:szCs w:val="24"/>
                <w:lang w:val="en-US" w:eastAsia="en-US"/>
              </w:rPr>
            </w:pPr>
            <w:r w:rsidRPr="0036225F">
              <w:rPr>
                <w:rStyle w:val="FontStyle81"/>
                <w:rFonts w:ascii="Arial" w:hAnsi="Arial" w:cs="Arial"/>
                <w:b w:val="0"/>
                <w:bCs w:val="0"/>
                <w:color w:val="auto"/>
                <w:spacing w:val="0"/>
                <w:kern w:val="2"/>
                <w:sz w:val="24"/>
                <w:szCs w:val="24"/>
                <w:lang w:val="en-US" w:eastAsia="en-US"/>
              </w:rPr>
              <w:t>Рисунок C.1</w:t>
            </w:r>
          </w:p>
        </w:tc>
      </w:tr>
      <w:tr w:rsidR="0036225F" w:rsidRPr="0036225F" w:rsidTr="00AF4E7C">
        <w:trPr>
          <w:trHeight w:val="1666"/>
        </w:trPr>
        <w:tc>
          <w:tcPr>
            <w:tcW w:w="787" w:type="dxa"/>
            <w:tcBorders>
              <w:top w:val="single" w:sz="6"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2</w:t>
            </w:r>
          </w:p>
        </w:tc>
        <w:tc>
          <w:tcPr>
            <w:tcW w:w="2035" w:type="dxa"/>
            <w:tcBorders>
              <w:top w:val="single" w:sz="6" w:space="0" w:color="auto"/>
              <w:left w:val="single" w:sz="6" w:space="0" w:color="auto"/>
              <w:bottom w:val="single" w:sz="6" w:space="0" w:color="auto"/>
              <w:right w:val="single" w:sz="6" w:space="0" w:color="auto"/>
            </w:tcBorders>
          </w:tcPr>
          <w:p w:rsidR="0089798C" w:rsidRPr="0036225F" w:rsidRDefault="0089798C"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Выезд транспортного средства из зоны погрузки (после сбора)</w:t>
            </w:r>
          </w:p>
        </w:tc>
        <w:tc>
          <w:tcPr>
            <w:tcW w:w="2563" w:type="dxa"/>
            <w:tcBorders>
              <w:top w:val="single" w:sz="6" w:space="0" w:color="auto"/>
              <w:left w:val="single" w:sz="6" w:space="0" w:color="auto"/>
              <w:bottom w:val="single" w:sz="6" w:space="0" w:color="auto"/>
              <w:right w:val="single" w:sz="6" w:space="0" w:color="auto"/>
            </w:tcBorders>
          </w:tcPr>
          <w:p w:rsidR="0089798C" w:rsidRPr="0036225F" w:rsidRDefault="0089798C"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Водитель должен знать, есть ли операторы, пешеходы или препятствия в опасной зоне</w:t>
            </w:r>
          </w:p>
        </w:tc>
        <w:tc>
          <w:tcPr>
            <w:tcW w:w="2611" w:type="dxa"/>
            <w:tcBorders>
              <w:top w:val="single" w:sz="6" w:space="0" w:color="auto"/>
              <w:left w:val="single" w:sz="6" w:space="0" w:color="auto"/>
              <w:bottom w:val="single" w:sz="6" w:space="0" w:color="auto"/>
              <w:right w:val="single" w:sz="6" w:space="0" w:color="auto"/>
            </w:tcBorders>
            <w:vAlign w:val="center"/>
          </w:tcPr>
          <w:p w:rsidR="0089798C" w:rsidRPr="0036225F" w:rsidRDefault="0089798C"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Обнаружение и оптическая или звуковая информация и/или</w:t>
            </w:r>
          </w:p>
          <w:p w:rsidR="0089798C" w:rsidRPr="0036225F" w:rsidRDefault="0089798C"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видимость и/или</w:t>
            </w:r>
          </w:p>
          <w:p w:rsidR="0089798C" w:rsidRPr="0036225F" w:rsidRDefault="0089798C" w:rsidP="00520574">
            <w:pPr>
              <w:pStyle w:val="Style38"/>
              <w:widowControl/>
              <w:jc w:val="both"/>
              <w:rPr>
                <w:rStyle w:val="FontStyle79"/>
                <w:rFonts w:ascii="Arial" w:hAnsi="Arial" w:cs="Arial"/>
                <w:color w:val="auto"/>
                <w:kern w:val="2"/>
                <w:sz w:val="24"/>
                <w:szCs w:val="24"/>
                <w:lang w:eastAsia="en-US"/>
              </w:rPr>
            </w:pPr>
            <w:r w:rsidRPr="0036225F">
              <w:rPr>
                <w:rStyle w:val="FontStyle81"/>
                <w:rFonts w:ascii="Arial" w:hAnsi="Arial" w:cs="Arial"/>
                <w:b w:val="0"/>
                <w:bCs w:val="0"/>
                <w:color w:val="auto"/>
                <w:spacing w:val="0"/>
                <w:kern w:val="2"/>
                <w:sz w:val="24"/>
                <w:szCs w:val="24"/>
                <w:lang w:eastAsia="en-US"/>
              </w:rPr>
              <w:t>— связь между водителем и операторами</w:t>
            </w:r>
          </w:p>
        </w:tc>
        <w:tc>
          <w:tcPr>
            <w:tcW w:w="1728" w:type="dxa"/>
            <w:tcBorders>
              <w:top w:val="single" w:sz="6"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Рисунок C.1</w:t>
            </w:r>
          </w:p>
        </w:tc>
      </w:tr>
      <w:tr w:rsidR="0036225F" w:rsidRPr="0036225F" w:rsidTr="00AF4E7C">
        <w:trPr>
          <w:trHeight w:val="1661"/>
        </w:trPr>
        <w:tc>
          <w:tcPr>
            <w:tcW w:w="787" w:type="dxa"/>
            <w:tcBorders>
              <w:top w:val="single" w:sz="6"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3</w:t>
            </w:r>
          </w:p>
        </w:tc>
        <w:tc>
          <w:tcPr>
            <w:tcW w:w="2035" w:type="dxa"/>
            <w:tcBorders>
              <w:top w:val="single" w:sz="6" w:space="0" w:color="auto"/>
              <w:left w:val="single" w:sz="6" w:space="0" w:color="auto"/>
              <w:bottom w:val="single" w:sz="6" w:space="0" w:color="auto"/>
              <w:right w:val="single" w:sz="6" w:space="0" w:color="auto"/>
            </w:tcBorders>
          </w:tcPr>
          <w:p w:rsidR="0089798C" w:rsidRPr="0036225F" w:rsidRDefault="0089798C"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Маневрирование транспортного средства (все направления) в зоне погрузки</w:t>
            </w:r>
          </w:p>
        </w:tc>
        <w:tc>
          <w:tcPr>
            <w:tcW w:w="2563" w:type="dxa"/>
            <w:tcBorders>
              <w:top w:val="single" w:sz="6" w:space="0" w:color="auto"/>
              <w:left w:val="single" w:sz="6" w:space="0" w:color="auto"/>
              <w:bottom w:val="single" w:sz="6" w:space="0" w:color="auto"/>
              <w:right w:val="single" w:sz="6" w:space="0" w:color="auto"/>
            </w:tcBorders>
          </w:tcPr>
          <w:p w:rsidR="0089798C" w:rsidRPr="0036225F" w:rsidRDefault="0089798C"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Водитель должен знать, есть ли операторы, пешеходы или препятствия в опасной зоне</w:t>
            </w:r>
          </w:p>
        </w:tc>
        <w:tc>
          <w:tcPr>
            <w:tcW w:w="2611" w:type="dxa"/>
            <w:tcBorders>
              <w:top w:val="single" w:sz="6" w:space="0" w:color="auto"/>
              <w:left w:val="single" w:sz="6" w:space="0" w:color="auto"/>
              <w:bottom w:val="single" w:sz="6" w:space="0" w:color="auto"/>
              <w:right w:val="single" w:sz="6" w:space="0" w:color="auto"/>
            </w:tcBorders>
            <w:vAlign w:val="center"/>
          </w:tcPr>
          <w:p w:rsidR="0089798C" w:rsidRPr="0036225F" w:rsidRDefault="0089798C"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Обнаружение и оптическая или звуковая информация и/или</w:t>
            </w:r>
          </w:p>
          <w:p w:rsidR="0089798C" w:rsidRPr="0036225F" w:rsidRDefault="0089798C"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поле обзора и/или</w:t>
            </w:r>
          </w:p>
          <w:p w:rsidR="0089798C" w:rsidRPr="0036225F" w:rsidRDefault="0089798C" w:rsidP="00520574">
            <w:pPr>
              <w:pStyle w:val="Style38"/>
              <w:widowControl/>
              <w:jc w:val="both"/>
              <w:rPr>
                <w:rStyle w:val="FontStyle79"/>
                <w:rFonts w:ascii="Arial" w:hAnsi="Arial" w:cs="Arial"/>
                <w:color w:val="auto"/>
                <w:kern w:val="2"/>
                <w:sz w:val="24"/>
                <w:szCs w:val="24"/>
                <w:lang w:eastAsia="en-US"/>
              </w:rPr>
            </w:pPr>
            <w:r w:rsidRPr="0036225F">
              <w:rPr>
                <w:rStyle w:val="FontStyle81"/>
                <w:rFonts w:ascii="Arial" w:hAnsi="Arial" w:cs="Arial"/>
                <w:b w:val="0"/>
                <w:bCs w:val="0"/>
                <w:color w:val="auto"/>
                <w:spacing w:val="0"/>
                <w:kern w:val="2"/>
                <w:sz w:val="24"/>
                <w:szCs w:val="24"/>
                <w:lang w:eastAsia="en-US"/>
              </w:rPr>
              <w:t>— связь между водителем и операторами</w:t>
            </w:r>
          </w:p>
        </w:tc>
        <w:tc>
          <w:tcPr>
            <w:tcW w:w="1728" w:type="dxa"/>
            <w:tcBorders>
              <w:top w:val="single" w:sz="6"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Рисунок C.2</w:t>
            </w:r>
          </w:p>
        </w:tc>
      </w:tr>
    </w:tbl>
    <w:p w:rsidR="00520574" w:rsidRDefault="00520574">
      <w:r>
        <w:br w:type="page"/>
      </w:r>
    </w:p>
    <w:p w:rsidR="00520574" w:rsidRPr="00520574" w:rsidRDefault="00520574" w:rsidP="00520574">
      <w:pPr>
        <w:jc w:val="center"/>
        <w:rPr>
          <w:rFonts w:ascii="Arial" w:hAnsi="Arial" w:cs="Arial"/>
          <w:i/>
        </w:rPr>
      </w:pPr>
      <w:r w:rsidRPr="00520574">
        <w:rPr>
          <w:rFonts w:ascii="Arial" w:hAnsi="Arial" w:cs="Arial"/>
          <w:i/>
        </w:rPr>
        <w:t>Продолжение таблицы 2</w:t>
      </w:r>
    </w:p>
    <w:p w:rsidR="00520574" w:rsidRPr="00520574" w:rsidRDefault="00520574" w:rsidP="00520574">
      <w:pPr>
        <w:jc w:val="center"/>
        <w:rPr>
          <w:rFonts w:ascii="Arial" w:hAnsi="Arial" w:cs="Arial"/>
        </w:rPr>
      </w:pPr>
    </w:p>
    <w:tbl>
      <w:tblPr>
        <w:tblW w:w="9724" w:type="dxa"/>
        <w:tblInd w:w="40" w:type="dxa"/>
        <w:tblLayout w:type="fixed"/>
        <w:tblCellMar>
          <w:left w:w="40" w:type="dxa"/>
          <w:right w:w="40" w:type="dxa"/>
        </w:tblCellMar>
        <w:tblLook w:val="0000" w:firstRow="0" w:lastRow="0" w:firstColumn="0" w:lastColumn="0" w:noHBand="0" w:noVBand="0"/>
      </w:tblPr>
      <w:tblGrid>
        <w:gridCol w:w="787"/>
        <w:gridCol w:w="2035"/>
        <w:gridCol w:w="2563"/>
        <w:gridCol w:w="2611"/>
        <w:gridCol w:w="1728"/>
      </w:tblGrid>
      <w:tr w:rsidR="00520574" w:rsidRPr="00520574" w:rsidTr="00520574">
        <w:trPr>
          <w:trHeight w:val="1076"/>
        </w:trPr>
        <w:tc>
          <w:tcPr>
            <w:tcW w:w="787"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520574">
            <w:pPr>
              <w:pStyle w:val="Style38"/>
              <w:jc w:val="center"/>
              <w:rPr>
                <w:rStyle w:val="FontStyle67"/>
                <w:rFonts w:ascii="Arial" w:hAnsi="Arial" w:cs="Arial"/>
                <w:bCs w:val="0"/>
                <w:color w:val="auto"/>
                <w:kern w:val="2"/>
                <w:sz w:val="24"/>
                <w:szCs w:val="24"/>
                <w:lang w:val="en-US" w:eastAsia="en-US"/>
              </w:rPr>
            </w:pPr>
            <w:r w:rsidRPr="00520574">
              <w:rPr>
                <w:rStyle w:val="FontStyle67"/>
                <w:rFonts w:ascii="Arial" w:hAnsi="Arial" w:cs="Arial"/>
                <w:bCs w:val="0"/>
                <w:color w:val="auto"/>
                <w:kern w:val="2"/>
                <w:sz w:val="24"/>
                <w:szCs w:val="24"/>
                <w:lang w:val="en-US" w:eastAsia="en-US"/>
              </w:rPr>
              <w:t>№</w:t>
            </w:r>
          </w:p>
        </w:tc>
        <w:tc>
          <w:tcPr>
            <w:tcW w:w="2035"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520574">
            <w:pPr>
              <w:pStyle w:val="Style38"/>
              <w:jc w:val="center"/>
              <w:rPr>
                <w:rStyle w:val="FontStyle67"/>
                <w:rFonts w:ascii="Arial" w:hAnsi="Arial" w:cs="Arial"/>
                <w:bCs w:val="0"/>
                <w:color w:val="auto"/>
                <w:kern w:val="2"/>
                <w:sz w:val="24"/>
                <w:szCs w:val="24"/>
              </w:rPr>
            </w:pPr>
            <w:r w:rsidRPr="00520574">
              <w:rPr>
                <w:rStyle w:val="FontStyle67"/>
                <w:rFonts w:ascii="Arial" w:hAnsi="Arial" w:cs="Arial"/>
                <w:bCs w:val="0"/>
                <w:color w:val="auto"/>
                <w:kern w:val="2"/>
                <w:sz w:val="24"/>
                <w:szCs w:val="24"/>
              </w:rPr>
              <w:t>Операция/Сценарий</w:t>
            </w:r>
          </w:p>
        </w:tc>
        <w:tc>
          <w:tcPr>
            <w:tcW w:w="2563"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520574">
            <w:pPr>
              <w:pStyle w:val="Style38"/>
              <w:jc w:val="center"/>
              <w:rPr>
                <w:rStyle w:val="FontStyle67"/>
                <w:rFonts w:ascii="Arial" w:hAnsi="Arial" w:cs="Arial"/>
                <w:bCs w:val="0"/>
                <w:color w:val="auto"/>
                <w:kern w:val="2"/>
                <w:sz w:val="24"/>
                <w:szCs w:val="24"/>
                <w:lang w:eastAsia="en-US"/>
              </w:rPr>
            </w:pPr>
            <w:r w:rsidRPr="00520574">
              <w:rPr>
                <w:rStyle w:val="FontStyle67"/>
                <w:rFonts w:ascii="Arial" w:hAnsi="Arial" w:cs="Arial"/>
                <w:bCs w:val="0"/>
                <w:color w:val="auto"/>
                <w:kern w:val="2"/>
                <w:sz w:val="24"/>
                <w:szCs w:val="24"/>
                <w:lang w:eastAsia="en-US"/>
              </w:rPr>
              <w:t>Необходимая информация</w:t>
            </w:r>
          </w:p>
        </w:tc>
        <w:tc>
          <w:tcPr>
            <w:tcW w:w="2611"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520574">
            <w:pPr>
              <w:pStyle w:val="Style35"/>
              <w:jc w:val="center"/>
              <w:rPr>
                <w:rStyle w:val="FontStyle67"/>
                <w:rFonts w:ascii="Arial" w:hAnsi="Arial" w:cs="Arial"/>
                <w:bCs w:val="0"/>
                <w:color w:val="auto"/>
                <w:kern w:val="2"/>
                <w:sz w:val="24"/>
                <w:szCs w:val="24"/>
                <w:lang w:eastAsia="en-US"/>
              </w:rPr>
            </w:pPr>
            <w:r w:rsidRPr="00520574">
              <w:rPr>
                <w:rStyle w:val="FontStyle67"/>
                <w:rFonts w:ascii="Arial" w:hAnsi="Arial" w:cs="Arial"/>
                <w:bCs w:val="0"/>
                <w:color w:val="auto"/>
                <w:kern w:val="2"/>
                <w:sz w:val="24"/>
                <w:szCs w:val="24"/>
                <w:lang w:eastAsia="en-US"/>
              </w:rPr>
              <w:t>Обеспечивается, напр.,</w:t>
            </w:r>
          </w:p>
        </w:tc>
        <w:tc>
          <w:tcPr>
            <w:tcW w:w="1728"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520574">
            <w:pPr>
              <w:pStyle w:val="Style38"/>
              <w:jc w:val="center"/>
              <w:rPr>
                <w:rStyle w:val="FontStyle67"/>
                <w:rFonts w:ascii="Arial" w:hAnsi="Arial" w:cs="Arial"/>
                <w:bCs w:val="0"/>
                <w:color w:val="auto"/>
                <w:kern w:val="2"/>
                <w:sz w:val="24"/>
                <w:szCs w:val="24"/>
                <w:lang w:val="en-US" w:eastAsia="en-US"/>
              </w:rPr>
            </w:pPr>
            <w:r w:rsidRPr="00520574">
              <w:rPr>
                <w:rStyle w:val="FontStyle67"/>
                <w:rFonts w:ascii="Arial" w:hAnsi="Arial" w:cs="Arial"/>
                <w:bCs w:val="0"/>
                <w:color w:val="auto"/>
                <w:kern w:val="2"/>
                <w:sz w:val="24"/>
                <w:szCs w:val="24"/>
                <w:lang w:val="en-US" w:eastAsia="en-US"/>
              </w:rPr>
              <w:t>Рассматриваемые опасные зоны</w:t>
            </w:r>
          </w:p>
        </w:tc>
      </w:tr>
      <w:tr w:rsidR="0036225F" w:rsidRPr="0036225F" w:rsidTr="00520574">
        <w:trPr>
          <w:trHeight w:val="1541"/>
        </w:trPr>
        <w:tc>
          <w:tcPr>
            <w:tcW w:w="787" w:type="dxa"/>
            <w:tcBorders>
              <w:top w:val="double" w:sz="4"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4</w:t>
            </w:r>
          </w:p>
        </w:tc>
        <w:tc>
          <w:tcPr>
            <w:tcW w:w="2035" w:type="dxa"/>
            <w:tcBorders>
              <w:top w:val="double" w:sz="4"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 xml:space="preserve">Транспортное средство в движении вперед </w:t>
            </w:r>
          </w:p>
        </w:tc>
        <w:tc>
          <w:tcPr>
            <w:tcW w:w="2563" w:type="dxa"/>
            <w:tcBorders>
              <w:top w:val="double" w:sz="4"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b/>
                <w:bCs/>
                <w:color w:val="auto"/>
                <w:kern w:val="2"/>
                <w:sz w:val="24"/>
                <w:szCs w:val="24"/>
                <w:lang w:eastAsia="en-US"/>
              </w:rPr>
            </w:pPr>
            <w:r w:rsidRPr="0036225F">
              <w:rPr>
                <w:rStyle w:val="FontStyle81"/>
                <w:rFonts w:ascii="Arial" w:hAnsi="Arial" w:cs="Arial"/>
                <w:b w:val="0"/>
                <w:bCs w:val="0"/>
                <w:color w:val="auto"/>
                <w:spacing w:val="0"/>
                <w:kern w:val="2"/>
                <w:sz w:val="24"/>
                <w:szCs w:val="24"/>
                <w:lang w:eastAsia="en-US"/>
              </w:rPr>
              <w:t>Водитель должен знать, есть ли пешеходы или препятствия в опасной зоне и находится ли транспортное средство в положении для движения</w:t>
            </w:r>
          </w:p>
        </w:tc>
        <w:tc>
          <w:tcPr>
            <w:tcW w:w="2611" w:type="dxa"/>
            <w:tcBorders>
              <w:top w:val="double" w:sz="4" w:space="0" w:color="auto"/>
              <w:left w:val="single" w:sz="6" w:space="0" w:color="auto"/>
              <w:bottom w:val="single" w:sz="6" w:space="0" w:color="auto"/>
              <w:right w:val="single" w:sz="6" w:space="0" w:color="auto"/>
            </w:tcBorders>
            <w:vAlign w:val="center"/>
          </w:tcPr>
          <w:p w:rsidR="0089798C" w:rsidRPr="0036225F" w:rsidRDefault="0089798C"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Обнаружение и оптическая или звуковая информация и/или</w:t>
            </w:r>
          </w:p>
          <w:p w:rsidR="0089798C" w:rsidRPr="0036225F" w:rsidRDefault="0089798C" w:rsidP="00520574">
            <w:pPr>
              <w:pStyle w:val="Style38"/>
              <w:widowControl/>
              <w:jc w:val="both"/>
              <w:rPr>
                <w:rStyle w:val="FontStyle79"/>
                <w:rFonts w:ascii="Arial" w:hAnsi="Arial" w:cs="Arial"/>
                <w:b/>
                <w:bCs/>
                <w:color w:val="auto"/>
                <w:kern w:val="2"/>
                <w:sz w:val="24"/>
                <w:szCs w:val="24"/>
                <w:lang w:val="en-US" w:eastAsia="en-US"/>
              </w:rPr>
            </w:pPr>
            <w:r w:rsidRPr="0036225F">
              <w:rPr>
                <w:rStyle w:val="FontStyle81"/>
                <w:rFonts w:ascii="Arial" w:hAnsi="Arial" w:cs="Arial"/>
                <w:b w:val="0"/>
                <w:bCs w:val="0"/>
                <w:color w:val="auto"/>
                <w:spacing w:val="0"/>
                <w:kern w:val="2"/>
                <w:sz w:val="24"/>
                <w:szCs w:val="24"/>
                <w:lang w:val="en-US" w:eastAsia="en-US"/>
              </w:rPr>
              <w:t>— поле обзора</w:t>
            </w:r>
          </w:p>
        </w:tc>
        <w:tc>
          <w:tcPr>
            <w:tcW w:w="1728" w:type="dxa"/>
            <w:tcBorders>
              <w:top w:val="double" w:sz="4"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Рисунок C.3</w:t>
            </w:r>
          </w:p>
        </w:tc>
      </w:tr>
      <w:tr w:rsidR="0036225F" w:rsidRPr="0036225F" w:rsidTr="00520574">
        <w:trPr>
          <w:trHeight w:val="1661"/>
        </w:trPr>
        <w:tc>
          <w:tcPr>
            <w:tcW w:w="787" w:type="dxa"/>
            <w:tcBorders>
              <w:top w:val="single" w:sz="6"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5</w:t>
            </w:r>
          </w:p>
        </w:tc>
        <w:tc>
          <w:tcPr>
            <w:tcW w:w="2035" w:type="dxa"/>
            <w:tcBorders>
              <w:top w:val="single" w:sz="6"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 xml:space="preserve">Транспортное средство в движении задним ходом </w:t>
            </w:r>
          </w:p>
        </w:tc>
        <w:tc>
          <w:tcPr>
            <w:tcW w:w="2563" w:type="dxa"/>
            <w:tcBorders>
              <w:top w:val="single" w:sz="6"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b/>
                <w:bCs/>
                <w:color w:val="auto"/>
                <w:kern w:val="2"/>
                <w:sz w:val="24"/>
                <w:szCs w:val="24"/>
                <w:lang w:eastAsia="en-US"/>
              </w:rPr>
            </w:pPr>
            <w:r w:rsidRPr="0036225F">
              <w:rPr>
                <w:rStyle w:val="FontStyle81"/>
                <w:rFonts w:ascii="Arial" w:hAnsi="Arial" w:cs="Arial"/>
                <w:b w:val="0"/>
                <w:bCs w:val="0"/>
                <w:color w:val="auto"/>
                <w:spacing w:val="0"/>
                <w:kern w:val="2"/>
                <w:sz w:val="24"/>
                <w:szCs w:val="24"/>
                <w:lang w:eastAsia="en-US"/>
              </w:rPr>
              <w:t>Водитель должен знать о присутствии операторов, пешеходов или препятствий в опасной зоне</w:t>
            </w:r>
          </w:p>
        </w:tc>
        <w:tc>
          <w:tcPr>
            <w:tcW w:w="2611" w:type="dxa"/>
            <w:tcBorders>
              <w:top w:val="single" w:sz="6" w:space="0" w:color="auto"/>
              <w:left w:val="single" w:sz="6" w:space="0" w:color="auto"/>
              <w:bottom w:val="single" w:sz="6" w:space="0" w:color="auto"/>
              <w:right w:val="single" w:sz="6" w:space="0" w:color="auto"/>
            </w:tcBorders>
            <w:vAlign w:val="center"/>
          </w:tcPr>
          <w:p w:rsidR="0089798C" w:rsidRPr="0036225F" w:rsidRDefault="0089798C"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Обнаружение и оптическая или звуковая информация и/или</w:t>
            </w:r>
          </w:p>
          <w:p w:rsidR="0089798C" w:rsidRPr="0036225F" w:rsidRDefault="0089798C" w:rsidP="00520574">
            <w:pPr>
              <w:pStyle w:val="Style43"/>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поле обзора и/или</w:t>
            </w:r>
          </w:p>
          <w:p w:rsidR="0089798C" w:rsidRPr="0036225F" w:rsidRDefault="0089798C" w:rsidP="00520574">
            <w:pPr>
              <w:pStyle w:val="Style38"/>
              <w:widowControl/>
              <w:jc w:val="both"/>
              <w:rPr>
                <w:rStyle w:val="FontStyle79"/>
                <w:rFonts w:ascii="Arial" w:hAnsi="Arial" w:cs="Arial"/>
                <w:b/>
                <w:bCs/>
                <w:color w:val="auto"/>
                <w:kern w:val="2"/>
                <w:sz w:val="24"/>
                <w:szCs w:val="24"/>
                <w:lang w:eastAsia="en-US"/>
              </w:rPr>
            </w:pPr>
            <w:r w:rsidRPr="0036225F">
              <w:rPr>
                <w:rStyle w:val="FontStyle81"/>
                <w:rFonts w:ascii="Arial" w:hAnsi="Arial" w:cs="Arial"/>
                <w:b w:val="0"/>
                <w:bCs w:val="0"/>
                <w:color w:val="auto"/>
                <w:spacing w:val="0"/>
                <w:kern w:val="2"/>
                <w:sz w:val="24"/>
                <w:szCs w:val="24"/>
                <w:lang w:eastAsia="en-US"/>
              </w:rPr>
              <w:t>— связь между водителем и операторами</w:t>
            </w:r>
          </w:p>
        </w:tc>
        <w:tc>
          <w:tcPr>
            <w:tcW w:w="1728" w:type="dxa"/>
            <w:tcBorders>
              <w:top w:val="single" w:sz="6" w:space="0" w:color="auto"/>
              <w:left w:val="single" w:sz="6" w:space="0" w:color="auto"/>
              <w:bottom w:val="single" w:sz="6" w:space="0" w:color="auto"/>
              <w:right w:val="single" w:sz="6" w:space="0" w:color="auto"/>
            </w:tcBorders>
            <w:vAlign w:val="center"/>
          </w:tcPr>
          <w:p w:rsidR="0089798C" w:rsidRPr="0036225F" w:rsidRDefault="0089798C"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Рисунок C.4</w:t>
            </w:r>
          </w:p>
        </w:tc>
      </w:tr>
      <w:tr w:rsidR="00D363A1" w:rsidRPr="0036225F" w:rsidTr="00520574">
        <w:trPr>
          <w:trHeight w:val="2904"/>
        </w:trPr>
        <w:tc>
          <w:tcPr>
            <w:tcW w:w="787"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6</w:t>
            </w:r>
          </w:p>
        </w:tc>
        <w:tc>
          <w:tcPr>
            <w:tcW w:w="2035"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Операторы загружают баки с помощью подъемника при неподвижном транспортном средстве.</w:t>
            </w:r>
          </w:p>
        </w:tc>
        <w:tc>
          <w:tcPr>
            <w:tcW w:w="2563"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43"/>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Положение водителя:</w:t>
            </w:r>
          </w:p>
          <w:p w:rsidR="00D363A1" w:rsidRPr="0036225F" w:rsidRDefault="00D363A1"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нет информации, необходимой для положения водителя</w:t>
            </w:r>
          </w:p>
          <w:p w:rsidR="00D363A1" w:rsidRPr="0036225F" w:rsidRDefault="00D363A1"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Положение оператора:</w:t>
            </w:r>
          </w:p>
          <w:p w:rsidR="00D363A1" w:rsidRPr="0036225F" w:rsidRDefault="00D363A1" w:rsidP="00520574">
            <w:pPr>
              <w:pStyle w:val="Style38"/>
              <w:widowControl/>
              <w:jc w:val="both"/>
              <w:rPr>
                <w:rStyle w:val="FontStyle79"/>
                <w:rFonts w:ascii="Arial" w:hAnsi="Arial" w:cs="Arial"/>
                <w:b/>
                <w:bCs/>
                <w:color w:val="auto"/>
                <w:kern w:val="2"/>
                <w:sz w:val="24"/>
                <w:szCs w:val="24"/>
                <w:lang w:eastAsia="en-US"/>
              </w:rPr>
            </w:pPr>
            <w:r w:rsidRPr="0036225F">
              <w:rPr>
                <w:rStyle w:val="FontStyle81"/>
                <w:rFonts w:ascii="Arial" w:hAnsi="Arial" w:cs="Arial"/>
                <w:b w:val="0"/>
                <w:bCs w:val="0"/>
                <w:color w:val="auto"/>
                <w:spacing w:val="0"/>
                <w:kern w:val="2"/>
                <w:sz w:val="24"/>
                <w:szCs w:val="24"/>
                <w:lang w:eastAsia="en-US"/>
              </w:rPr>
              <w:t>- оператор, управляющий функцией (например, подъемом, уплотнением), должен знать, есть ли другие операторы в опасной зоне</w:t>
            </w:r>
          </w:p>
        </w:tc>
        <w:tc>
          <w:tcPr>
            <w:tcW w:w="2611"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b/>
                <w:bCs/>
                <w:color w:val="auto"/>
                <w:kern w:val="2"/>
                <w:sz w:val="24"/>
                <w:szCs w:val="24"/>
                <w:lang w:val="en-US" w:eastAsia="en-US"/>
              </w:rPr>
            </w:pPr>
            <w:r w:rsidRPr="0036225F">
              <w:rPr>
                <w:rStyle w:val="FontStyle81"/>
                <w:rFonts w:ascii="Arial" w:hAnsi="Arial" w:cs="Arial"/>
                <w:b w:val="0"/>
                <w:bCs w:val="0"/>
                <w:color w:val="auto"/>
                <w:spacing w:val="0"/>
                <w:kern w:val="2"/>
                <w:sz w:val="24"/>
                <w:szCs w:val="24"/>
                <w:lang w:val="en-US" w:eastAsia="en-US"/>
              </w:rPr>
              <w:t>— Поле обзора</w:t>
            </w:r>
          </w:p>
        </w:tc>
        <w:tc>
          <w:tcPr>
            <w:tcW w:w="1728"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Рисунок C.5</w:t>
            </w:r>
          </w:p>
        </w:tc>
      </w:tr>
    </w:tbl>
    <w:p w:rsidR="00520574" w:rsidRDefault="00520574">
      <w:r>
        <w:br w:type="page"/>
      </w:r>
    </w:p>
    <w:p w:rsidR="00520574" w:rsidRPr="00520574" w:rsidRDefault="00520574" w:rsidP="00520574">
      <w:pPr>
        <w:jc w:val="center"/>
        <w:rPr>
          <w:rFonts w:ascii="Arial" w:hAnsi="Arial" w:cs="Arial"/>
          <w:i/>
        </w:rPr>
      </w:pPr>
      <w:r>
        <w:rPr>
          <w:rFonts w:ascii="Arial" w:hAnsi="Arial" w:cs="Arial"/>
          <w:i/>
        </w:rPr>
        <w:t>Окончание</w:t>
      </w:r>
      <w:r w:rsidRPr="00520574">
        <w:rPr>
          <w:rFonts w:ascii="Arial" w:hAnsi="Arial" w:cs="Arial"/>
          <w:i/>
        </w:rPr>
        <w:t xml:space="preserve"> таблицы 2</w:t>
      </w:r>
    </w:p>
    <w:p w:rsidR="00520574" w:rsidRPr="00520574" w:rsidRDefault="00520574" w:rsidP="00520574">
      <w:pPr>
        <w:jc w:val="center"/>
        <w:rPr>
          <w:rFonts w:ascii="Arial" w:hAnsi="Arial" w:cs="Arial"/>
        </w:rPr>
      </w:pPr>
    </w:p>
    <w:tbl>
      <w:tblPr>
        <w:tblW w:w="9724" w:type="dxa"/>
        <w:tblInd w:w="40" w:type="dxa"/>
        <w:tblLayout w:type="fixed"/>
        <w:tblCellMar>
          <w:left w:w="40" w:type="dxa"/>
          <w:right w:w="40" w:type="dxa"/>
        </w:tblCellMar>
        <w:tblLook w:val="0000" w:firstRow="0" w:lastRow="0" w:firstColumn="0" w:lastColumn="0" w:noHBand="0" w:noVBand="0"/>
      </w:tblPr>
      <w:tblGrid>
        <w:gridCol w:w="787"/>
        <w:gridCol w:w="2035"/>
        <w:gridCol w:w="2563"/>
        <w:gridCol w:w="2611"/>
        <w:gridCol w:w="1728"/>
      </w:tblGrid>
      <w:tr w:rsidR="00520574" w:rsidRPr="00520574" w:rsidTr="0047732B">
        <w:trPr>
          <w:trHeight w:val="1076"/>
        </w:trPr>
        <w:tc>
          <w:tcPr>
            <w:tcW w:w="787"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lang w:val="en-US" w:eastAsia="en-US"/>
              </w:rPr>
            </w:pPr>
            <w:r w:rsidRPr="00520574">
              <w:rPr>
                <w:rStyle w:val="FontStyle67"/>
                <w:rFonts w:ascii="Arial" w:hAnsi="Arial" w:cs="Arial"/>
                <w:bCs w:val="0"/>
                <w:color w:val="auto"/>
                <w:kern w:val="2"/>
                <w:sz w:val="24"/>
                <w:szCs w:val="24"/>
                <w:lang w:val="en-US" w:eastAsia="en-US"/>
              </w:rPr>
              <w:t>№</w:t>
            </w:r>
          </w:p>
        </w:tc>
        <w:tc>
          <w:tcPr>
            <w:tcW w:w="2035"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rPr>
            </w:pPr>
            <w:r w:rsidRPr="00520574">
              <w:rPr>
                <w:rStyle w:val="FontStyle67"/>
                <w:rFonts w:ascii="Arial" w:hAnsi="Arial" w:cs="Arial"/>
                <w:bCs w:val="0"/>
                <w:color w:val="auto"/>
                <w:kern w:val="2"/>
                <w:sz w:val="24"/>
                <w:szCs w:val="24"/>
              </w:rPr>
              <w:t>Операция/Сценарий</w:t>
            </w:r>
          </w:p>
        </w:tc>
        <w:tc>
          <w:tcPr>
            <w:tcW w:w="2563"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lang w:eastAsia="en-US"/>
              </w:rPr>
            </w:pPr>
            <w:r w:rsidRPr="00520574">
              <w:rPr>
                <w:rStyle w:val="FontStyle67"/>
                <w:rFonts w:ascii="Arial" w:hAnsi="Arial" w:cs="Arial"/>
                <w:bCs w:val="0"/>
                <w:color w:val="auto"/>
                <w:kern w:val="2"/>
                <w:sz w:val="24"/>
                <w:szCs w:val="24"/>
                <w:lang w:eastAsia="en-US"/>
              </w:rPr>
              <w:t>Необходимая информация</w:t>
            </w:r>
          </w:p>
        </w:tc>
        <w:tc>
          <w:tcPr>
            <w:tcW w:w="2611"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5"/>
              <w:jc w:val="center"/>
              <w:rPr>
                <w:rStyle w:val="FontStyle67"/>
                <w:rFonts w:ascii="Arial" w:hAnsi="Arial" w:cs="Arial"/>
                <w:bCs w:val="0"/>
                <w:color w:val="auto"/>
                <w:kern w:val="2"/>
                <w:sz w:val="24"/>
                <w:szCs w:val="24"/>
                <w:lang w:eastAsia="en-US"/>
              </w:rPr>
            </w:pPr>
            <w:r w:rsidRPr="00520574">
              <w:rPr>
                <w:rStyle w:val="FontStyle67"/>
                <w:rFonts w:ascii="Arial" w:hAnsi="Arial" w:cs="Arial"/>
                <w:bCs w:val="0"/>
                <w:color w:val="auto"/>
                <w:kern w:val="2"/>
                <w:sz w:val="24"/>
                <w:szCs w:val="24"/>
                <w:lang w:eastAsia="en-US"/>
              </w:rPr>
              <w:t>Обеспечивается, напр.,</w:t>
            </w:r>
          </w:p>
        </w:tc>
        <w:tc>
          <w:tcPr>
            <w:tcW w:w="1728" w:type="dxa"/>
            <w:tcBorders>
              <w:top w:val="single" w:sz="6" w:space="0" w:color="auto"/>
              <w:left w:val="single" w:sz="6" w:space="0" w:color="auto"/>
              <w:bottom w:val="double" w:sz="4" w:space="0" w:color="auto"/>
              <w:right w:val="single" w:sz="6" w:space="0" w:color="auto"/>
            </w:tcBorders>
            <w:vAlign w:val="center"/>
          </w:tcPr>
          <w:p w:rsidR="00520574" w:rsidRPr="00520574" w:rsidRDefault="00520574" w:rsidP="0047732B">
            <w:pPr>
              <w:pStyle w:val="Style38"/>
              <w:jc w:val="center"/>
              <w:rPr>
                <w:rStyle w:val="FontStyle67"/>
                <w:rFonts w:ascii="Arial" w:hAnsi="Arial" w:cs="Arial"/>
                <w:bCs w:val="0"/>
                <w:color w:val="auto"/>
                <w:kern w:val="2"/>
                <w:sz w:val="24"/>
                <w:szCs w:val="24"/>
                <w:lang w:val="en-US" w:eastAsia="en-US"/>
              </w:rPr>
            </w:pPr>
            <w:r w:rsidRPr="00520574">
              <w:rPr>
                <w:rStyle w:val="FontStyle67"/>
                <w:rFonts w:ascii="Arial" w:hAnsi="Arial" w:cs="Arial"/>
                <w:bCs w:val="0"/>
                <w:color w:val="auto"/>
                <w:kern w:val="2"/>
                <w:sz w:val="24"/>
                <w:szCs w:val="24"/>
                <w:lang w:val="en-US" w:eastAsia="en-US"/>
              </w:rPr>
              <w:t>Рассматриваемые опасные зоны</w:t>
            </w:r>
          </w:p>
        </w:tc>
      </w:tr>
      <w:tr w:rsidR="0036225F" w:rsidRPr="0036225F" w:rsidTr="00520574">
        <w:trPr>
          <w:trHeight w:val="2256"/>
        </w:trPr>
        <w:tc>
          <w:tcPr>
            <w:tcW w:w="787"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7</w:t>
            </w:r>
          </w:p>
        </w:tc>
        <w:tc>
          <w:tcPr>
            <w:tcW w:w="2035"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 xml:space="preserve">Разгрузка неподвижного мусоровоза с помощью выталкивателя или </w:t>
            </w:r>
            <w:proofErr w:type="gramStart"/>
            <w:r w:rsidRPr="0036225F">
              <w:rPr>
                <w:rFonts w:ascii="Arial" w:hAnsi="Arial" w:cs="Arial"/>
                <w:kern w:val="2"/>
              </w:rPr>
              <w:t>поворотного  барабана</w:t>
            </w:r>
            <w:proofErr w:type="gramEnd"/>
          </w:p>
        </w:tc>
        <w:tc>
          <w:tcPr>
            <w:tcW w:w="2563"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При открывании разгрузочного портала оператор должен знать, есть ли в опасной зоне люди или препятствия, напр., где находится бункер для мусора и достаточно ли свободного места для открывания разгрузочного портала.</w:t>
            </w:r>
          </w:p>
        </w:tc>
        <w:tc>
          <w:tcPr>
            <w:tcW w:w="2611"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Обнаружение и оптическая или звуковая информация и/или</w:t>
            </w:r>
          </w:p>
          <w:p w:rsidR="00D363A1" w:rsidRPr="0036225F" w:rsidRDefault="00D363A1" w:rsidP="00520574">
            <w:pPr>
              <w:pStyle w:val="Style38"/>
              <w:widowControl/>
              <w:jc w:val="both"/>
              <w:rPr>
                <w:rStyle w:val="FontStyle79"/>
                <w:rFonts w:ascii="Arial" w:hAnsi="Arial" w:cs="Arial"/>
                <w:b/>
                <w:bCs/>
                <w:color w:val="auto"/>
                <w:kern w:val="2"/>
                <w:sz w:val="24"/>
                <w:szCs w:val="24"/>
                <w:lang w:val="en-US" w:eastAsia="en-US"/>
              </w:rPr>
            </w:pPr>
            <w:r w:rsidRPr="0036225F">
              <w:rPr>
                <w:rStyle w:val="FontStyle81"/>
                <w:rFonts w:ascii="Arial" w:hAnsi="Arial" w:cs="Arial"/>
                <w:b w:val="0"/>
                <w:bCs w:val="0"/>
                <w:color w:val="auto"/>
                <w:spacing w:val="0"/>
                <w:kern w:val="2"/>
                <w:sz w:val="24"/>
                <w:szCs w:val="24"/>
                <w:lang w:val="en-US" w:eastAsia="en-US"/>
              </w:rPr>
              <w:t>— поле обзора</w:t>
            </w:r>
          </w:p>
        </w:tc>
        <w:tc>
          <w:tcPr>
            <w:tcW w:w="1728"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Рисунок C.6</w:t>
            </w:r>
          </w:p>
        </w:tc>
      </w:tr>
      <w:tr w:rsidR="0036225F" w:rsidRPr="0036225F" w:rsidTr="00520574">
        <w:trPr>
          <w:trHeight w:val="2477"/>
        </w:trPr>
        <w:tc>
          <w:tcPr>
            <w:tcW w:w="787"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8</w:t>
            </w:r>
          </w:p>
        </w:tc>
        <w:tc>
          <w:tcPr>
            <w:tcW w:w="2035"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Разгрузка неподвижного мусоровоза путем опрокидывания мусоросборника</w:t>
            </w:r>
          </w:p>
        </w:tc>
        <w:tc>
          <w:tcPr>
            <w:tcW w:w="2563"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При открывании разгрузочного портала оператор должен знать, есть ли в опасной зоне люди или препятствия, напр., где находится бункер для мусора и достаточно ли свободного места для открывания разгрузочного портала и опрокидывания мусоросборника.</w:t>
            </w:r>
          </w:p>
        </w:tc>
        <w:tc>
          <w:tcPr>
            <w:tcW w:w="2611"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Обнаружение и оптическая или звуковая информация и/или</w:t>
            </w:r>
          </w:p>
          <w:p w:rsidR="00D363A1" w:rsidRPr="0036225F" w:rsidRDefault="00D363A1" w:rsidP="00520574">
            <w:pPr>
              <w:pStyle w:val="Style38"/>
              <w:widowControl/>
              <w:jc w:val="both"/>
              <w:rPr>
                <w:rStyle w:val="FontStyle79"/>
                <w:rFonts w:ascii="Arial" w:hAnsi="Arial" w:cs="Arial"/>
                <w:b/>
                <w:bCs/>
                <w:color w:val="auto"/>
                <w:kern w:val="2"/>
                <w:sz w:val="24"/>
                <w:szCs w:val="24"/>
                <w:lang w:val="en-US" w:eastAsia="en-US"/>
              </w:rPr>
            </w:pPr>
            <w:r w:rsidRPr="0036225F">
              <w:rPr>
                <w:rStyle w:val="FontStyle81"/>
                <w:rFonts w:ascii="Arial" w:hAnsi="Arial" w:cs="Arial"/>
                <w:b w:val="0"/>
                <w:bCs w:val="0"/>
                <w:color w:val="auto"/>
                <w:spacing w:val="0"/>
                <w:kern w:val="2"/>
                <w:sz w:val="24"/>
                <w:szCs w:val="24"/>
                <w:lang w:val="en-US" w:eastAsia="en-US"/>
              </w:rPr>
              <w:t>— поле обзора</w:t>
            </w:r>
          </w:p>
        </w:tc>
        <w:tc>
          <w:tcPr>
            <w:tcW w:w="1728"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Рисунок C.7</w:t>
            </w:r>
          </w:p>
        </w:tc>
      </w:tr>
      <w:tr w:rsidR="00D363A1" w:rsidRPr="0036225F" w:rsidTr="00520574">
        <w:trPr>
          <w:trHeight w:val="2035"/>
        </w:trPr>
        <w:tc>
          <w:tcPr>
            <w:tcW w:w="787"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9</w:t>
            </w:r>
          </w:p>
        </w:tc>
        <w:tc>
          <w:tcPr>
            <w:tcW w:w="2035"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Разгрузка мусоровоза путем опрокидывания мусоросборника на ходу транспортного средства</w:t>
            </w:r>
          </w:p>
        </w:tc>
        <w:tc>
          <w:tcPr>
            <w:tcW w:w="2563"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eastAsia="en-US"/>
              </w:rPr>
            </w:pPr>
            <w:r w:rsidRPr="0036225F">
              <w:rPr>
                <w:rFonts w:ascii="Arial" w:hAnsi="Arial" w:cs="Arial"/>
                <w:kern w:val="2"/>
              </w:rPr>
              <w:t>При открывании разгрузочного портала водитель должен знать, есть ли в опасной зоне люди или препятствия, напр., где находится бункер для мусора и достаточно ли свободного места для открывания разгрузочного портала и опрокидывания мусоросборника.</w:t>
            </w:r>
          </w:p>
        </w:tc>
        <w:tc>
          <w:tcPr>
            <w:tcW w:w="2611"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5"/>
              <w:widowControl/>
              <w:jc w:val="both"/>
              <w:rPr>
                <w:rStyle w:val="FontStyle81"/>
                <w:rFonts w:ascii="Arial" w:hAnsi="Arial" w:cs="Arial"/>
                <w:b w:val="0"/>
                <w:bCs w:val="0"/>
                <w:color w:val="auto"/>
                <w:spacing w:val="0"/>
                <w:kern w:val="2"/>
                <w:sz w:val="24"/>
                <w:szCs w:val="24"/>
                <w:lang w:eastAsia="en-US"/>
              </w:rPr>
            </w:pPr>
            <w:r w:rsidRPr="0036225F">
              <w:rPr>
                <w:rStyle w:val="FontStyle81"/>
                <w:rFonts w:ascii="Arial" w:hAnsi="Arial" w:cs="Arial"/>
                <w:b w:val="0"/>
                <w:bCs w:val="0"/>
                <w:color w:val="auto"/>
                <w:spacing w:val="0"/>
                <w:kern w:val="2"/>
                <w:sz w:val="24"/>
                <w:szCs w:val="24"/>
                <w:lang w:eastAsia="en-US"/>
              </w:rPr>
              <w:t>— Обнаружение и оптическая или звуковая информация и/или</w:t>
            </w:r>
          </w:p>
          <w:p w:rsidR="00D363A1" w:rsidRPr="0036225F" w:rsidRDefault="00D363A1" w:rsidP="00520574">
            <w:pPr>
              <w:pStyle w:val="Style38"/>
              <w:widowControl/>
              <w:jc w:val="both"/>
              <w:rPr>
                <w:rStyle w:val="FontStyle79"/>
                <w:rFonts w:ascii="Arial" w:hAnsi="Arial" w:cs="Arial"/>
                <w:b/>
                <w:bCs/>
                <w:color w:val="auto"/>
                <w:kern w:val="2"/>
                <w:sz w:val="24"/>
                <w:szCs w:val="24"/>
                <w:lang w:val="en-US" w:eastAsia="en-US"/>
              </w:rPr>
            </w:pPr>
            <w:r w:rsidRPr="0036225F">
              <w:rPr>
                <w:rStyle w:val="FontStyle81"/>
                <w:rFonts w:ascii="Arial" w:hAnsi="Arial" w:cs="Arial"/>
                <w:b w:val="0"/>
                <w:bCs w:val="0"/>
                <w:color w:val="auto"/>
                <w:spacing w:val="0"/>
                <w:kern w:val="2"/>
                <w:sz w:val="24"/>
                <w:szCs w:val="24"/>
                <w:lang w:val="en-US" w:eastAsia="en-US"/>
              </w:rPr>
              <w:t>— поле обзора</w:t>
            </w:r>
          </w:p>
        </w:tc>
        <w:tc>
          <w:tcPr>
            <w:tcW w:w="1728" w:type="dxa"/>
            <w:tcBorders>
              <w:top w:val="single" w:sz="6" w:space="0" w:color="auto"/>
              <w:left w:val="single" w:sz="6" w:space="0" w:color="auto"/>
              <w:bottom w:val="single" w:sz="6" w:space="0" w:color="auto"/>
              <w:right w:val="single" w:sz="6" w:space="0" w:color="auto"/>
            </w:tcBorders>
            <w:vAlign w:val="center"/>
          </w:tcPr>
          <w:p w:rsidR="00D363A1" w:rsidRPr="0036225F" w:rsidRDefault="00D363A1" w:rsidP="00520574">
            <w:pPr>
              <w:pStyle w:val="Style38"/>
              <w:widowControl/>
              <w:jc w:val="both"/>
              <w:rPr>
                <w:rStyle w:val="FontStyle79"/>
                <w:rFonts w:ascii="Arial" w:hAnsi="Arial" w:cs="Arial"/>
                <w:color w:val="auto"/>
                <w:kern w:val="2"/>
                <w:sz w:val="24"/>
                <w:szCs w:val="24"/>
                <w:lang w:val="en-US" w:eastAsia="en-US"/>
              </w:rPr>
            </w:pPr>
            <w:r w:rsidRPr="0036225F">
              <w:rPr>
                <w:rStyle w:val="FontStyle79"/>
                <w:rFonts w:ascii="Arial" w:hAnsi="Arial" w:cs="Arial"/>
                <w:color w:val="auto"/>
                <w:kern w:val="2"/>
                <w:sz w:val="24"/>
                <w:szCs w:val="24"/>
                <w:lang w:val="en-US" w:eastAsia="en-US"/>
              </w:rPr>
              <w:t>Рисунок C.8</w:t>
            </w:r>
          </w:p>
        </w:tc>
      </w:tr>
    </w:tbl>
    <w:p w:rsidR="00151C37" w:rsidRPr="0036225F" w:rsidRDefault="00151C37" w:rsidP="0036225F">
      <w:pPr>
        <w:pStyle w:val="Style16"/>
        <w:widowControl/>
        <w:ind w:firstLine="567"/>
        <w:jc w:val="both"/>
        <w:rPr>
          <w:rStyle w:val="FontStyle87"/>
          <w:rFonts w:ascii="Arial" w:hAnsi="Arial" w:cs="Arial"/>
          <w:color w:val="auto"/>
          <w:kern w:val="2"/>
          <w:sz w:val="24"/>
          <w:szCs w:val="24"/>
          <w:lang w:val="en-US" w:eastAsia="en-US"/>
        </w:rPr>
      </w:pPr>
    </w:p>
    <w:p w:rsidR="00177D16" w:rsidRDefault="00CD66BA" w:rsidP="0036225F">
      <w:pPr>
        <w:pStyle w:val="Style16"/>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5.2.2 </w:t>
      </w:r>
      <w:r w:rsidR="00540791" w:rsidRPr="0036225F">
        <w:rPr>
          <w:rStyle w:val="FontStyle87"/>
          <w:rFonts w:ascii="Arial" w:hAnsi="Arial" w:cs="Arial"/>
          <w:color w:val="auto"/>
          <w:kern w:val="2"/>
          <w:sz w:val="24"/>
          <w:szCs w:val="24"/>
          <w:lang w:eastAsia="en-US"/>
        </w:rPr>
        <w:t>Проверка</w:t>
      </w:r>
    </w:p>
    <w:p w:rsidR="00520574" w:rsidRPr="0036225F" w:rsidRDefault="00520574" w:rsidP="0036225F">
      <w:pPr>
        <w:pStyle w:val="Style16"/>
        <w:widowControl/>
        <w:ind w:firstLine="567"/>
        <w:jc w:val="both"/>
        <w:rPr>
          <w:rStyle w:val="FontStyle87"/>
          <w:rFonts w:ascii="Arial" w:hAnsi="Arial" w:cs="Arial"/>
          <w:color w:val="auto"/>
          <w:kern w:val="2"/>
          <w:sz w:val="24"/>
          <w:szCs w:val="24"/>
          <w:lang w:eastAsia="en-US"/>
        </w:rPr>
      </w:pPr>
    </w:p>
    <w:p w:rsidR="00177D16" w:rsidRPr="0036225F" w:rsidRDefault="00D363A1"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Поверочное измерение проводят с вертикальным испытательным объектом высотой 1,2 м и диаметром 150 мм. Для каждой опасной зоны, указанной в Таблице 2, проверяют, виден ли этот испытательный объект, перемещаемый своей центральной точкой по путям прямоугольной границы опасной зоны, или обнаруживается ли с положения оператора (положения водителя и/или места оператора). Если верхняя часть вертикального испытательного объекта не видна, необходимо проверить, виден ли или обнаружен вертикальный испытательный объект по крайней мере на расстоянии 200 мм. Если это возможно, это не учитывается при оценке маскирования</w:t>
      </w:r>
      <w:r w:rsidR="00CD66BA" w:rsidRPr="0036225F">
        <w:rPr>
          <w:rStyle w:val="FontStyle89"/>
          <w:rFonts w:ascii="Arial" w:hAnsi="Arial" w:cs="Arial"/>
          <w:color w:val="auto"/>
          <w:kern w:val="2"/>
          <w:sz w:val="24"/>
          <w:szCs w:val="24"/>
          <w:lang w:eastAsia="en-US"/>
        </w:rPr>
        <w:t>.</w:t>
      </w:r>
    </w:p>
    <w:p w:rsidR="00021E5C" w:rsidRPr="0036225F" w:rsidRDefault="00021E5C" w:rsidP="0036225F">
      <w:pPr>
        <w:pStyle w:val="Style15"/>
        <w:widowControl/>
        <w:ind w:firstLine="567"/>
        <w:jc w:val="both"/>
        <w:rPr>
          <w:rStyle w:val="FontStyle91"/>
          <w:rFonts w:ascii="Arial" w:hAnsi="Arial" w:cs="Arial"/>
          <w:color w:val="auto"/>
          <w:spacing w:val="0"/>
          <w:kern w:val="2"/>
          <w:sz w:val="24"/>
          <w:szCs w:val="24"/>
          <w:lang w:eastAsia="en-US"/>
        </w:rPr>
      </w:pPr>
      <w:bookmarkStart w:id="12" w:name="bookmark14"/>
    </w:p>
    <w:p w:rsidR="00177D16" w:rsidRPr="0036225F" w:rsidRDefault="00CD66BA" w:rsidP="0036225F">
      <w:pPr>
        <w:pStyle w:val="Style15"/>
        <w:widowControl/>
        <w:ind w:firstLine="567"/>
        <w:jc w:val="both"/>
        <w:rPr>
          <w:rStyle w:val="FontStyle91"/>
          <w:rFonts w:ascii="Arial" w:hAnsi="Arial" w:cs="Arial"/>
          <w:color w:val="auto"/>
          <w:spacing w:val="0"/>
          <w:kern w:val="2"/>
          <w:sz w:val="24"/>
          <w:szCs w:val="24"/>
          <w:lang w:eastAsia="en-US"/>
        </w:rPr>
      </w:pPr>
      <w:r w:rsidRPr="0036225F">
        <w:rPr>
          <w:rStyle w:val="FontStyle91"/>
          <w:rFonts w:ascii="Arial" w:hAnsi="Arial" w:cs="Arial"/>
          <w:color w:val="auto"/>
          <w:spacing w:val="0"/>
          <w:kern w:val="2"/>
          <w:sz w:val="24"/>
          <w:szCs w:val="24"/>
          <w:lang w:eastAsia="en-US"/>
        </w:rPr>
        <w:t>5</w:t>
      </w:r>
      <w:bookmarkEnd w:id="12"/>
      <w:r w:rsidRPr="0036225F">
        <w:rPr>
          <w:rStyle w:val="FontStyle91"/>
          <w:rFonts w:ascii="Arial" w:hAnsi="Arial" w:cs="Arial"/>
          <w:color w:val="auto"/>
          <w:spacing w:val="0"/>
          <w:kern w:val="2"/>
          <w:sz w:val="24"/>
          <w:szCs w:val="24"/>
          <w:lang w:eastAsia="en-US"/>
        </w:rPr>
        <w:t xml:space="preserve">.3 </w:t>
      </w:r>
      <w:r w:rsidR="00187B56" w:rsidRPr="0036225F">
        <w:rPr>
          <w:rStyle w:val="FontStyle91"/>
          <w:rFonts w:ascii="Arial" w:hAnsi="Arial" w:cs="Arial"/>
          <w:color w:val="auto"/>
          <w:spacing w:val="0"/>
          <w:kern w:val="2"/>
          <w:sz w:val="24"/>
          <w:szCs w:val="24"/>
          <w:lang w:eastAsia="en-US"/>
        </w:rPr>
        <w:t>Уплотнительное устройство</w:t>
      </w:r>
    </w:p>
    <w:p w:rsidR="00520574" w:rsidRDefault="00520574" w:rsidP="0036225F">
      <w:pPr>
        <w:pStyle w:val="Style22"/>
        <w:widowControl/>
        <w:ind w:firstLine="567"/>
        <w:jc w:val="both"/>
        <w:rPr>
          <w:rStyle w:val="FontStyle87"/>
          <w:rFonts w:ascii="Arial" w:hAnsi="Arial" w:cs="Arial"/>
          <w:color w:val="auto"/>
          <w:kern w:val="2"/>
          <w:sz w:val="24"/>
          <w:szCs w:val="24"/>
          <w:lang w:eastAsia="en-US"/>
        </w:rPr>
      </w:pPr>
    </w:p>
    <w:p w:rsidR="00D363A1"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5.3.1 </w:t>
      </w:r>
      <w:r w:rsidR="00D363A1" w:rsidRPr="0036225F">
        <w:rPr>
          <w:rStyle w:val="FontStyle111"/>
          <w:rFonts w:ascii="Arial" w:hAnsi="Arial" w:cs="Arial"/>
          <w:color w:val="auto"/>
          <w:sz w:val="24"/>
          <w:szCs w:val="24"/>
          <w:lang w:eastAsia="en-US"/>
        </w:rPr>
        <w:t>Общие положения</w:t>
      </w:r>
    </w:p>
    <w:p w:rsidR="00520574" w:rsidRDefault="00520574" w:rsidP="0036225F">
      <w:pPr>
        <w:pStyle w:val="Style13"/>
        <w:widowControl/>
        <w:ind w:firstLine="567"/>
        <w:jc w:val="both"/>
        <w:rPr>
          <w:rStyle w:val="FontStyle114"/>
          <w:rFonts w:ascii="Arial" w:hAnsi="Arial" w:cs="Arial"/>
          <w:color w:val="auto"/>
          <w:sz w:val="24"/>
          <w:szCs w:val="24"/>
          <w:lang w:eastAsia="en-US"/>
        </w:rPr>
      </w:pPr>
    </w:p>
    <w:p w:rsidR="00177D16" w:rsidRPr="0036225F" w:rsidRDefault="00D363A1"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Следует избегать любого контакта между контейнером и уплотнительным устройством</w:t>
      </w:r>
      <w:r w:rsidR="00CD66BA" w:rsidRPr="0036225F">
        <w:rPr>
          <w:rStyle w:val="FontStyle89"/>
          <w:rFonts w:ascii="Arial" w:hAnsi="Arial" w:cs="Arial"/>
          <w:color w:val="auto"/>
          <w:kern w:val="2"/>
          <w:sz w:val="24"/>
          <w:szCs w:val="24"/>
          <w:lang w:eastAsia="en-US"/>
        </w:rPr>
        <w:t>.</w:t>
      </w:r>
    </w:p>
    <w:p w:rsidR="00520574" w:rsidRDefault="00520574" w:rsidP="0036225F">
      <w:pPr>
        <w:pStyle w:val="Style22"/>
        <w:widowControl/>
        <w:ind w:firstLine="567"/>
        <w:jc w:val="both"/>
        <w:rPr>
          <w:rStyle w:val="FontStyle87"/>
          <w:rFonts w:ascii="Arial" w:hAnsi="Arial" w:cs="Arial"/>
          <w:color w:val="auto"/>
          <w:kern w:val="2"/>
          <w:sz w:val="24"/>
          <w:szCs w:val="24"/>
          <w:lang w:eastAsia="en-US"/>
        </w:rPr>
      </w:pPr>
    </w:p>
    <w:p w:rsidR="00D363A1"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5.3.2 </w:t>
      </w:r>
      <w:r w:rsidR="00D363A1" w:rsidRPr="0036225F">
        <w:rPr>
          <w:rStyle w:val="FontStyle111"/>
          <w:rFonts w:ascii="Arial" w:hAnsi="Arial" w:cs="Arial"/>
          <w:color w:val="auto"/>
          <w:sz w:val="24"/>
          <w:szCs w:val="24"/>
          <w:lang w:eastAsia="en-US"/>
        </w:rPr>
        <w:t>Взаимодействие кузова и уплотнительного устройства</w:t>
      </w:r>
    </w:p>
    <w:p w:rsidR="00520574" w:rsidRDefault="00520574" w:rsidP="0036225F">
      <w:pPr>
        <w:pStyle w:val="Style25"/>
        <w:widowControl/>
        <w:ind w:firstLine="567"/>
        <w:jc w:val="both"/>
        <w:rPr>
          <w:rStyle w:val="FontStyle118"/>
          <w:color w:val="auto"/>
          <w:sz w:val="24"/>
          <w:szCs w:val="24"/>
        </w:rPr>
      </w:pPr>
    </w:p>
    <w:p w:rsidR="00D363A1" w:rsidRPr="0036225F" w:rsidRDefault="00D363A1" w:rsidP="0036225F">
      <w:pPr>
        <w:pStyle w:val="Style25"/>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Конструкция должна учитывать динамические нагрузки и удары, воздействующие на кузов; соеди</w:t>
      </w:r>
      <w:r w:rsidRPr="0036225F">
        <w:rPr>
          <w:rStyle w:val="FontStyle118"/>
          <w:color w:val="auto"/>
          <w:sz w:val="24"/>
          <w:szCs w:val="24"/>
        </w:rPr>
        <w:softHyphen/>
        <w:t>нения между разгрузочным порталом или бортом и мусоросборником, уплотнительным устройством и мусоросборником должны выдерживать нагрузки, создаваемые уплотнительным устройством</w:t>
      </w:r>
      <w:r w:rsidRPr="0036225F">
        <w:rPr>
          <w:rStyle w:val="FontStyle114"/>
          <w:rFonts w:ascii="Arial" w:hAnsi="Arial" w:cs="Arial"/>
          <w:color w:val="auto"/>
          <w:sz w:val="24"/>
          <w:szCs w:val="24"/>
          <w:lang w:eastAsia="en-US"/>
        </w:rPr>
        <w:t>.</w:t>
      </w:r>
    </w:p>
    <w:p w:rsidR="00177D16" w:rsidRPr="0036225F" w:rsidRDefault="00D363A1"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Система блокировки между разгрузочным порталом с уплотнительным устройством и мусоро</w:t>
      </w:r>
      <w:r w:rsidRPr="0036225F">
        <w:rPr>
          <w:rStyle w:val="FontStyle118"/>
          <w:color w:val="auto"/>
          <w:sz w:val="24"/>
          <w:szCs w:val="24"/>
        </w:rPr>
        <w:softHyphen/>
        <w:t>сборником должна быть сконструирована таким образом, чтобы она могла выдерживать усилия уплотнения с учетом максимального динамического усилия</w:t>
      </w:r>
      <w:r w:rsidR="00CD66BA" w:rsidRPr="0036225F">
        <w:rPr>
          <w:rStyle w:val="FontStyle89"/>
          <w:rFonts w:ascii="Arial" w:hAnsi="Arial" w:cs="Arial"/>
          <w:color w:val="auto"/>
          <w:kern w:val="2"/>
          <w:sz w:val="24"/>
          <w:szCs w:val="24"/>
          <w:lang w:eastAsia="en-US"/>
        </w:rPr>
        <w:t>.</w:t>
      </w:r>
    </w:p>
    <w:p w:rsidR="00520574" w:rsidRDefault="00520574" w:rsidP="0036225F">
      <w:pPr>
        <w:pStyle w:val="Style22"/>
        <w:widowControl/>
        <w:ind w:firstLine="567"/>
        <w:jc w:val="both"/>
        <w:rPr>
          <w:rStyle w:val="FontStyle87"/>
          <w:rFonts w:ascii="Arial" w:hAnsi="Arial" w:cs="Arial"/>
          <w:color w:val="auto"/>
          <w:kern w:val="2"/>
          <w:sz w:val="24"/>
          <w:szCs w:val="24"/>
          <w:lang w:eastAsia="en-US"/>
        </w:rPr>
      </w:pPr>
    </w:p>
    <w:p w:rsidR="00D363A1" w:rsidRPr="0036225F" w:rsidRDefault="00CD66BA" w:rsidP="0036225F">
      <w:pPr>
        <w:pStyle w:val="Style22"/>
        <w:widowControl/>
        <w:ind w:firstLine="567"/>
        <w:jc w:val="both"/>
        <w:rPr>
          <w:rStyle w:val="FontStyle111"/>
          <w:rFonts w:ascii="Arial" w:hAnsi="Arial" w:cs="Arial"/>
          <w:b w:val="0"/>
          <w:bCs w:val="0"/>
          <w:color w:val="auto"/>
          <w:sz w:val="24"/>
          <w:szCs w:val="24"/>
          <w:lang w:eastAsia="en-US"/>
        </w:rPr>
      </w:pPr>
      <w:r w:rsidRPr="0036225F">
        <w:rPr>
          <w:rStyle w:val="FontStyle87"/>
          <w:rFonts w:ascii="Arial" w:hAnsi="Arial" w:cs="Arial"/>
          <w:color w:val="auto"/>
          <w:kern w:val="2"/>
          <w:sz w:val="24"/>
          <w:szCs w:val="24"/>
          <w:lang w:eastAsia="en-US"/>
        </w:rPr>
        <w:t xml:space="preserve">5.3.3 </w:t>
      </w:r>
      <w:r w:rsidR="00D363A1" w:rsidRPr="0036225F">
        <w:rPr>
          <w:rStyle w:val="FontStyle111"/>
          <w:rFonts w:ascii="Arial" w:hAnsi="Arial" w:cs="Arial"/>
          <w:color w:val="auto"/>
          <w:sz w:val="24"/>
          <w:szCs w:val="24"/>
          <w:lang w:eastAsia="en-US"/>
        </w:rPr>
        <w:t xml:space="preserve">Бункер- </w:t>
      </w:r>
      <w:r w:rsidR="00D363A1" w:rsidRPr="0036225F">
        <w:rPr>
          <w:rStyle w:val="FontStyle94"/>
          <w:rFonts w:ascii="Arial" w:hAnsi="Arial" w:cs="Arial"/>
          <w:b/>
          <w:bCs/>
          <w:color w:val="auto"/>
          <w:spacing w:val="0"/>
          <w:sz w:val="24"/>
          <w:szCs w:val="24"/>
        </w:rPr>
        <w:t>Вместимость и размеры бункера</w:t>
      </w:r>
    </w:p>
    <w:p w:rsidR="00520574" w:rsidRDefault="00520574" w:rsidP="0036225F">
      <w:pPr>
        <w:pStyle w:val="Style13"/>
        <w:widowControl/>
        <w:ind w:firstLine="567"/>
        <w:jc w:val="both"/>
        <w:rPr>
          <w:rStyle w:val="FontStyle114"/>
          <w:rFonts w:ascii="Arial" w:hAnsi="Arial" w:cs="Arial"/>
          <w:color w:val="auto"/>
          <w:sz w:val="24"/>
          <w:szCs w:val="24"/>
          <w:lang w:eastAsia="en-US"/>
        </w:rPr>
      </w:pPr>
    </w:p>
    <w:p w:rsidR="00177D16" w:rsidRPr="0036225F" w:rsidRDefault="00D363A1"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Вместимость и размеры бункера, а также производительность уплотнительного устройства рассчитывают с учетом вместимости и габаритов бункера самого большого предназначенного мусорного контейнера во избежание повреждения части контейнера, особенно его подвижной крышкой, и во избежание выпадения мусора из бункера</w:t>
      </w:r>
      <w:r w:rsidR="00CD66BA" w:rsidRPr="0036225F">
        <w:rPr>
          <w:rStyle w:val="FontStyle89"/>
          <w:rFonts w:ascii="Arial" w:hAnsi="Arial" w:cs="Arial"/>
          <w:color w:val="auto"/>
          <w:kern w:val="2"/>
          <w:sz w:val="24"/>
          <w:szCs w:val="24"/>
          <w:lang w:eastAsia="en-US"/>
        </w:rPr>
        <w:t>.</w:t>
      </w:r>
    </w:p>
    <w:p w:rsidR="00520574" w:rsidRDefault="00520574" w:rsidP="0036225F">
      <w:pPr>
        <w:pStyle w:val="Style46"/>
        <w:widowControl/>
        <w:ind w:firstLine="567"/>
        <w:jc w:val="both"/>
        <w:rPr>
          <w:rStyle w:val="FontStyle87"/>
          <w:rFonts w:ascii="Arial" w:hAnsi="Arial" w:cs="Arial"/>
          <w:color w:val="auto"/>
          <w:kern w:val="2"/>
          <w:sz w:val="24"/>
          <w:szCs w:val="24"/>
          <w:lang w:eastAsia="en-US"/>
        </w:rPr>
      </w:pPr>
    </w:p>
    <w:p w:rsidR="00D750BF" w:rsidRPr="0036225F" w:rsidRDefault="00CD66BA" w:rsidP="0036225F">
      <w:pPr>
        <w:pStyle w:val="Style46"/>
        <w:widowControl/>
        <w:ind w:firstLine="567"/>
        <w:jc w:val="both"/>
        <w:rPr>
          <w:rStyle w:val="FontStyle94"/>
          <w:rFonts w:ascii="Arial" w:hAnsi="Arial" w:cs="Arial"/>
          <w:b/>
          <w:bCs/>
          <w:color w:val="auto"/>
          <w:spacing w:val="0"/>
          <w:sz w:val="24"/>
          <w:szCs w:val="24"/>
        </w:rPr>
      </w:pPr>
      <w:r w:rsidRPr="0036225F">
        <w:rPr>
          <w:rStyle w:val="FontStyle87"/>
          <w:rFonts w:ascii="Arial" w:hAnsi="Arial" w:cs="Arial"/>
          <w:color w:val="auto"/>
          <w:kern w:val="2"/>
          <w:sz w:val="24"/>
          <w:szCs w:val="24"/>
          <w:lang w:eastAsia="en-US"/>
        </w:rPr>
        <w:t xml:space="preserve">5.3.4 </w:t>
      </w:r>
      <w:r w:rsidR="00D750BF" w:rsidRPr="0036225F">
        <w:rPr>
          <w:rStyle w:val="FontStyle94"/>
          <w:rFonts w:ascii="Arial" w:hAnsi="Arial" w:cs="Arial"/>
          <w:b/>
          <w:bCs/>
          <w:color w:val="auto"/>
          <w:spacing w:val="0"/>
          <w:sz w:val="24"/>
          <w:szCs w:val="24"/>
        </w:rPr>
        <w:t>Соотношение между уплотнительным устройством и силовой балкой</w:t>
      </w:r>
    </w:p>
    <w:p w:rsidR="00520574" w:rsidRDefault="00520574" w:rsidP="0036225F">
      <w:pPr>
        <w:pStyle w:val="Style46"/>
        <w:widowControl/>
        <w:ind w:firstLine="567"/>
        <w:jc w:val="both"/>
        <w:rPr>
          <w:rStyle w:val="FontStyle94"/>
          <w:rFonts w:ascii="Arial" w:hAnsi="Arial" w:cs="Arial"/>
          <w:b/>
          <w:bCs/>
          <w:color w:val="auto"/>
          <w:spacing w:val="0"/>
          <w:sz w:val="24"/>
          <w:szCs w:val="24"/>
        </w:rPr>
      </w:pPr>
    </w:p>
    <w:p w:rsidR="00D750BF" w:rsidRPr="0036225F" w:rsidRDefault="00D750BF" w:rsidP="0036225F">
      <w:pPr>
        <w:pStyle w:val="Style46"/>
        <w:widowControl/>
        <w:ind w:firstLine="567"/>
        <w:jc w:val="both"/>
        <w:rPr>
          <w:rStyle w:val="FontStyle94"/>
          <w:rFonts w:ascii="Arial" w:hAnsi="Arial" w:cs="Arial"/>
          <w:b/>
          <w:bCs/>
          <w:color w:val="auto"/>
          <w:spacing w:val="0"/>
          <w:sz w:val="24"/>
          <w:szCs w:val="24"/>
        </w:rPr>
      </w:pPr>
      <w:r w:rsidRPr="0036225F">
        <w:rPr>
          <w:rStyle w:val="FontStyle94"/>
          <w:rFonts w:ascii="Arial" w:hAnsi="Arial" w:cs="Arial"/>
          <w:b/>
          <w:bCs/>
          <w:color w:val="auto"/>
          <w:spacing w:val="0"/>
          <w:sz w:val="24"/>
          <w:szCs w:val="24"/>
        </w:rPr>
        <w:t>5.3.4.1 Закрытая система</w:t>
      </w:r>
    </w:p>
    <w:p w:rsidR="00520574" w:rsidRDefault="00520574" w:rsidP="0036225F">
      <w:pPr>
        <w:pStyle w:val="Style13"/>
        <w:widowControl/>
        <w:ind w:firstLine="567"/>
        <w:jc w:val="both"/>
        <w:rPr>
          <w:rStyle w:val="FontStyle118"/>
          <w:color w:val="auto"/>
          <w:sz w:val="24"/>
          <w:szCs w:val="24"/>
        </w:rPr>
      </w:pPr>
    </w:p>
    <w:p w:rsidR="00177D16" w:rsidRPr="0036225F" w:rsidRDefault="00D750BF"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Если силовая балка или направляющий щит расположены на высоте 1600 мм или более от грунта, а любое место среза находится от оператора на расстоянии не менее 850 мм без учета мусора, то такая система считается закрытой и закрытым режимом работы уплотнительного устройства, как указано в 5.3.8.1. Другие решения для закрытой системы, касающиеся места среза, должны соответствовать EN ISO 13857:2019, таблица 2</w:t>
      </w:r>
      <w:r w:rsidR="00CD66BA" w:rsidRPr="0036225F">
        <w:rPr>
          <w:rStyle w:val="FontStyle89"/>
          <w:rFonts w:ascii="Arial" w:hAnsi="Arial" w:cs="Arial"/>
          <w:color w:val="auto"/>
          <w:kern w:val="2"/>
          <w:sz w:val="24"/>
          <w:szCs w:val="24"/>
          <w:lang w:eastAsia="en-US"/>
        </w:rPr>
        <w:t>.</w:t>
      </w:r>
    </w:p>
    <w:p w:rsidR="00520574" w:rsidRDefault="00520574" w:rsidP="0036225F">
      <w:pPr>
        <w:pStyle w:val="Style22"/>
        <w:widowControl/>
        <w:ind w:firstLine="567"/>
        <w:jc w:val="both"/>
        <w:rPr>
          <w:rStyle w:val="FontStyle87"/>
          <w:rFonts w:ascii="Arial" w:hAnsi="Arial" w:cs="Arial"/>
          <w:color w:val="auto"/>
          <w:kern w:val="2"/>
          <w:sz w:val="24"/>
          <w:szCs w:val="24"/>
          <w:lang w:eastAsia="en-US"/>
        </w:rPr>
      </w:pPr>
    </w:p>
    <w:p w:rsidR="00D750BF"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5.3.4.2 </w:t>
      </w:r>
      <w:r w:rsidR="00D750BF" w:rsidRPr="0036225F">
        <w:rPr>
          <w:rStyle w:val="FontStyle111"/>
          <w:rFonts w:ascii="Arial" w:hAnsi="Arial" w:cs="Arial"/>
          <w:color w:val="auto"/>
          <w:sz w:val="24"/>
          <w:szCs w:val="24"/>
          <w:lang w:eastAsia="en-US"/>
        </w:rPr>
        <w:t>Открытая система</w:t>
      </w:r>
    </w:p>
    <w:p w:rsidR="00520574" w:rsidRDefault="00520574" w:rsidP="0036225F">
      <w:pPr>
        <w:pStyle w:val="Style25"/>
        <w:widowControl/>
        <w:ind w:firstLine="567"/>
        <w:jc w:val="both"/>
        <w:rPr>
          <w:rStyle w:val="FontStyle118"/>
          <w:color w:val="auto"/>
          <w:sz w:val="24"/>
          <w:szCs w:val="24"/>
        </w:rPr>
      </w:pPr>
    </w:p>
    <w:p w:rsidR="00D750BF" w:rsidRPr="0036225F" w:rsidRDefault="00D750BF" w:rsidP="0036225F">
      <w:pPr>
        <w:pStyle w:val="Style25"/>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Если силовая балка или направляющий щит не соответствуют требованиям, указанным в</w:t>
      </w:r>
      <w:r w:rsidRPr="0036225F">
        <w:rPr>
          <w:rStyle w:val="FontStyle118"/>
          <w:b/>
          <w:bCs/>
          <w:color w:val="auto"/>
          <w:sz w:val="24"/>
          <w:szCs w:val="24"/>
        </w:rPr>
        <w:t xml:space="preserve"> </w:t>
      </w:r>
      <w:r w:rsidRPr="0036225F">
        <w:rPr>
          <w:rStyle w:val="FontStyle89"/>
          <w:rFonts w:ascii="Arial" w:hAnsi="Arial" w:cs="Arial"/>
          <w:color w:val="auto"/>
          <w:kern w:val="2"/>
          <w:sz w:val="24"/>
          <w:szCs w:val="24"/>
          <w:lang w:eastAsia="en-US"/>
        </w:rPr>
        <w:t>5.3.4.1 и 5.3.5</w:t>
      </w:r>
      <w:r w:rsidRPr="0036225F">
        <w:rPr>
          <w:rStyle w:val="FontStyle118"/>
          <w:color w:val="auto"/>
          <w:sz w:val="24"/>
          <w:szCs w:val="24"/>
        </w:rPr>
        <w:t>, то данная система рассматривается как открытая</w:t>
      </w:r>
      <w:r w:rsidRPr="0036225F">
        <w:rPr>
          <w:rStyle w:val="FontStyle114"/>
          <w:rFonts w:ascii="Arial" w:hAnsi="Arial" w:cs="Arial"/>
          <w:color w:val="auto"/>
          <w:sz w:val="24"/>
          <w:szCs w:val="24"/>
          <w:lang w:eastAsia="en-US"/>
        </w:rPr>
        <w:t>.</w:t>
      </w:r>
    </w:p>
    <w:p w:rsidR="00177D16" w:rsidRPr="0036225F" w:rsidRDefault="00D750BF"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Допускается только открытый режим уплотнительного устройства уплотнения, как описано в 5.3.8.2</w:t>
      </w:r>
      <w:r w:rsidR="00CD66BA" w:rsidRPr="0036225F">
        <w:rPr>
          <w:rStyle w:val="FontStyle89"/>
          <w:rFonts w:ascii="Arial" w:hAnsi="Arial" w:cs="Arial"/>
          <w:color w:val="auto"/>
          <w:kern w:val="2"/>
          <w:sz w:val="24"/>
          <w:szCs w:val="24"/>
          <w:lang w:eastAsia="en-US"/>
        </w:rPr>
        <w:t>.</w:t>
      </w:r>
    </w:p>
    <w:p w:rsidR="00177D16" w:rsidRPr="0036225F" w:rsidRDefault="00D750BF"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Движения уплотнительного устройства, когда зазор между уплотнительным устройством и бункером становится меньше, как определено в </w:t>
      </w:r>
      <w:r w:rsidRPr="0036225F">
        <w:rPr>
          <w:rStyle w:val="FontStyle89"/>
          <w:rFonts w:ascii="Arial" w:hAnsi="Arial" w:cs="Arial"/>
          <w:color w:val="auto"/>
          <w:kern w:val="2"/>
          <w:sz w:val="24"/>
          <w:szCs w:val="24"/>
          <w:lang w:val="en-US" w:eastAsia="en-US"/>
        </w:rPr>
        <w:t>EN</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ISO</w:t>
      </w:r>
      <w:r w:rsidRPr="0036225F">
        <w:rPr>
          <w:rStyle w:val="FontStyle89"/>
          <w:rFonts w:ascii="Arial" w:hAnsi="Arial" w:cs="Arial"/>
          <w:color w:val="auto"/>
          <w:kern w:val="2"/>
          <w:sz w:val="24"/>
          <w:szCs w:val="24"/>
          <w:lang w:eastAsia="en-US"/>
        </w:rPr>
        <w:t xml:space="preserve"> 13857:2019, таблица 2, должны контролироваться по крайней мере с </w:t>
      </w:r>
      <w:r w:rsidRPr="0036225F">
        <w:rPr>
          <w:rStyle w:val="FontStyle114"/>
          <w:rFonts w:ascii="Arial" w:hAnsi="Arial" w:cs="Arial"/>
          <w:color w:val="auto"/>
          <w:sz w:val="24"/>
          <w:szCs w:val="24"/>
          <w:lang w:eastAsia="en-US"/>
        </w:rPr>
        <w:t xml:space="preserve">требуемым </w:t>
      </w:r>
      <w:r w:rsidRPr="0036225F">
        <w:rPr>
          <w:rStyle w:val="FontStyle118"/>
          <w:color w:val="auto"/>
          <w:sz w:val="24"/>
          <w:szCs w:val="24"/>
        </w:rPr>
        <w:t>характеристическим уровнем</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PL</w:t>
      </w:r>
      <w:r w:rsidRPr="0036225F">
        <w:rPr>
          <w:rStyle w:val="FontStyle89"/>
          <w:rFonts w:ascii="Arial" w:hAnsi="Arial" w:cs="Arial"/>
          <w:color w:val="auto"/>
          <w:kern w:val="2"/>
          <w:sz w:val="24"/>
          <w:szCs w:val="24"/>
          <w:vertAlign w:val="subscript"/>
          <w:lang w:val="en-US" w:eastAsia="en-US"/>
        </w:rPr>
        <w:t>r</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c</w:t>
      </w:r>
      <w:r w:rsidRPr="0036225F">
        <w:rPr>
          <w:rStyle w:val="FontStyle89"/>
          <w:rFonts w:ascii="Arial" w:hAnsi="Arial" w:cs="Arial"/>
          <w:color w:val="auto"/>
          <w:kern w:val="2"/>
          <w:sz w:val="24"/>
          <w:szCs w:val="24"/>
          <w:lang w:eastAsia="en-US"/>
        </w:rPr>
        <w:t xml:space="preserve"> в соответствии с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ISO</w:t>
      </w:r>
      <w:r w:rsidR="00CD66BA" w:rsidRPr="0036225F">
        <w:rPr>
          <w:rStyle w:val="FontStyle89"/>
          <w:rFonts w:ascii="Arial" w:hAnsi="Arial" w:cs="Arial"/>
          <w:color w:val="auto"/>
          <w:kern w:val="2"/>
          <w:sz w:val="24"/>
          <w:szCs w:val="24"/>
          <w:lang w:eastAsia="en-US"/>
        </w:rPr>
        <w:t xml:space="preserve"> 13849-1:2015.</w:t>
      </w:r>
    </w:p>
    <w:p w:rsidR="00520574" w:rsidRDefault="00520574"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5.3.5 </w:t>
      </w:r>
      <w:r w:rsidR="00D750BF" w:rsidRPr="0036225F">
        <w:rPr>
          <w:rStyle w:val="FontStyle111"/>
          <w:rFonts w:ascii="Arial" w:hAnsi="Arial" w:cs="Arial"/>
          <w:color w:val="auto"/>
          <w:sz w:val="24"/>
          <w:szCs w:val="24"/>
          <w:lang w:eastAsia="en-US"/>
        </w:rPr>
        <w:t>Дополнительное оборудование</w:t>
      </w:r>
    </w:p>
    <w:p w:rsidR="00520574" w:rsidRDefault="00520574" w:rsidP="0036225F">
      <w:pPr>
        <w:pStyle w:val="Style20"/>
        <w:widowControl/>
        <w:ind w:firstLine="567"/>
        <w:jc w:val="both"/>
        <w:rPr>
          <w:rStyle w:val="FontStyle89"/>
          <w:rFonts w:ascii="Arial" w:hAnsi="Arial" w:cs="Arial"/>
          <w:color w:val="auto"/>
          <w:kern w:val="2"/>
          <w:sz w:val="24"/>
          <w:szCs w:val="24"/>
          <w:lang w:eastAsia="en-US"/>
        </w:rPr>
      </w:pPr>
    </w:p>
    <w:p w:rsidR="00177D16" w:rsidRPr="0036225F" w:rsidRDefault="00336939"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Если какое-либо оборудование (например, лестницы, крышки, люки), хранящееся или смонтированное на кузове, создает открытую систему путем его снятия или использования, оно должно быть сблокировано с управлением уплотнительным устройством таким образом, чтобы оставалось только уплотнение для открытой системы. возможно. Блокировки должны быть не ниже требуемого уровня эффективности </w:t>
      </w:r>
      <w:r w:rsidRPr="0036225F">
        <w:rPr>
          <w:rStyle w:val="FontStyle89"/>
          <w:rFonts w:ascii="Arial" w:hAnsi="Arial" w:cs="Arial"/>
          <w:color w:val="auto"/>
          <w:kern w:val="2"/>
          <w:sz w:val="24"/>
          <w:szCs w:val="24"/>
          <w:lang w:val="en-US" w:eastAsia="en-US"/>
        </w:rPr>
        <w:t>PL</w:t>
      </w:r>
      <w:r w:rsidRPr="0036225F">
        <w:rPr>
          <w:rStyle w:val="FontStyle89"/>
          <w:rFonts w:ascii="Arial" w:hAnsi="Arial" w:cs="Arial"/>
          <w:color w:val="auto"/>
          <w:kern w:val="2"/>
          <w:sz w:val="24"/>
          <w:szCs w:val="24"/>
          <w:vertAlign w:val="subscript"/>
          <w:lang w:val="en-US" w:eastAsia="en-US"/>
        </w:rPr>
        <w:t>r</w:t>
      </w:r>
      <w:r w:rsidRPr="0036225F">
        <w:rPr>
          <w:rStyle w:val="FontStyle89"/>
          <w:rFonts w:ascii="Arial" w:hAnsi="Arial" w:cs="Arial"/>
          <w:color w:val="auto"/>
          <w:kern w:val="2"/>
          <w:sz w:val="24"/>
          <w:szCs w:val="24"/>
          <w:vertAlign w:val="subscript"/>
          <w:lang w:eastAsia="en-US"/>
        </w:rPr>
        <w:t xml:space="preserve"> </w:t>
      </w:r>
      <w:r w:rsidRPr="0036225F">
        <w:rPr>
          <w:rStyle w:val="FontStyle89"/>
          <w:rFonts w:ascii="Arial" w:hAnsi="Arial" w:cs="Arial"/>
          <w:color w:val="auto"/>
          <w:kern w:val="2"/>
          <w:sz w:val="24"/>
          <w:szCs w:val="24"/>
          <w:lang w:val="en-US" w:eastAsia="en-US"/>
        </w:rPr>
        <w:t>c</w:t>
      </w:r>
      <w:r w:rsidRPr="0036225F">
        <w:rPr>
          <w:rStyle w:val="FontStyle89"/>
          <w:rFonts w:ascii="Arial" w:hAnsi="Arial" w:cs="Arial"/>
          <w:color w:val="auto"/>
          <w:kern w:val="2"/>
          <w:sz w:val="24"/>
          <w:szCs w:val="24"/>
          <w:lang w:eastAsia="en-US"/>
        </w:rPr>
        <w:t xml:space="preserve"> в соответствии с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ISO</w:t>
      </w:r>
      <w:r w:rsidR="00CD66BA" w:rsidRPr="0036225F">
        <w:rPr>
          <w:rStyle w:val="FontStyle89"/>
          <w:rFonts w:ascii="Arial" w:hAnsi="Arial" w:cs="Arial"/>
          <w:color w:val="auto"/>
          <w:kern w:val="2"/>
          <w:sz w:val="24"/>
          <w:szCs w:val="24"/>
          <w:lang w:eastAsia="en-US"/>
        </w:rPr>
        <w:t xml:space="preserve"> 13849-1:2015.</w:t>
      </w:r>
    </w:p>
    <w:p w:rsidR="00520574" w:rsidRDefault="00520574" w:rsidP="0036225F">
      <w:pPr>
        <w:pStyle w:val="Style22"/>
        <w:widowControl/>
        <w:ind w:firstLine="567"/>
        <w:jc w:val="both"/>
        <w:rPr>
          <w:rStyle w:val="FontStyle87"/>
          <w:rFonts w:ascii="Arial" w:hAnsi="Arial" w:cs="Arial"/>
          <w:color w:val="auto"/>
          <w:kern w:val="2"/>
          <w:sz w:val="24"/>
          <w:szCs w:val="24"/>
          <w:lang w:eastAsia="en-US"/>
        </w:rPr>
      </w:pPr>
    </w:p>
    <w:p w:rsidR="00C456E0"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5.3.6 </w:t>
      </w:r>
      <w:r w:rsidR="00C456E0" w:rsidRPr="0036225F">
        <w:rPr>
          <w:rStyle w:val="FontStyle111"/>
          <w:rFonts w:ascii="Arial" w:hAnsi="Arial" w:cs="Arial"/>
          <w:color w:val="auto"/>
          <w:sz w:val="24"/>
          <w:szCs w:val="24"/>
          <w:lang w:eastAsia="en-US"/>
        </w:rPr>
        <w:t>Защитные ограждения</w:t>
      </w:r>
    </w:p>
    <w:p w:rsidR="00520574" w:rsidRDefault="00520574" w:rsidP="0036225F">
      <w:pPr>
        <w:pStyle w:val="Style25"/>
        <w:widowControl/>
        <w:ind w:firstLine="567"/>
        <w:jc w:val="both"/>
        <w:rPr>
          <w:rStyle w:val="FontStyle114"/>
          <w:rFonts w:ascii="Arial" w:hAnsi="Arial" w:cs="Arial"/>
          <w:color w:val="auto"/>
          <w:sz w:val="24"/>
          <w:szCs w:val="24"/>
          <w:lang w:eastAsia="en-US"/>
        </w:rPr>
      </w:pPr>
    </w:p>
    <w:p w:rsidR="00C456E0" w:rsidRPr="0036225F" w:rsidRDefault="00C456E0"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Следует избегать или сводить к минимуму любые опасности раздавливания и разрезания за счет конструкции в соответствии с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ISO</w:t>
      </w:r>
      <w:r w:rsidRPr="0036225F">
        <w:rPr>
          <w:rStyle w:val="FontStyle114"/>
          <w:rFonts w:ascii="Arial" w:hAnsi="Arial" w:cs="Arial"/>
          <w:color w:val="auto"/>
          <w:sz w:val="24"/>
          <w:szCs w:val="24"/>
          <w:lang w:eastAsia="en-US"/>
        </w:rPr>
        <w:t xml:space="preserve"> 13854:2019 или соответствующих ограждений в соответствии с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ISO</w:t>
      </w:r>
      <w:r w:rsidRPr="0036225F">
        <w:rPr>
          <w:rStyle w:val="FontStyle114"/>
          <w:rFonts w:ascii="Arial" w:hAnsi="Arial" w:cs="Arial"/>
          <w:color w:val="auto"/>
          <w:sz w:val="24"/>
          <w:szCs w:val="24"/>
          <w:lang w:eastAsia="en-US"/>
        </w:rPr>
        <w:t xml:space="preserve"> 14120:2015.</w:t>
      </w:r>
    </w:p>
    <w:p w:rsidR="00C456E0" w:rsidRPr="0036225F" w:rsidRDefault="00C456E0"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Безопасные расстояния по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ISO</w:t>
      </w:r>
      <w:r w:rsidRPr="0036225F">
        <w:rPr>
          <w:rStyle w:val="FontStyle114"/>
          <w:rFonts w:ascii="Arial" w:hAnsi="Arial" w:cs="Arial"/>
          <w:color w:val="auto"/>
          <w:sz w:val="24"/>
          <w:szCs w:val="24"/>
          <w:lang w:eastAsia="en-US"/>
        </w:rPr>
        <w:t xml:space="preserve"> 13857:2019, Таблица 2 или Таблица 3 сохраняют в зависимости от ситуации достижения, если только они не охватываются некоторыми отдельными требованиями, приведенными в настоящем стандарте.</w:t>
      </w:r>
    </w:p>
    <w:p w:rsidR="00177D16" w:rsidRPr="0036225F" w:rsidRDefault="00C456E0"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Кузов считается недоступным спереди, если зазор между задней частью кабины (в положении движения) и передней частью кузова составляет менее 250 мм</w:t>
      </w:r>
      <w:r w:rsidR="00CD66BA" w:rsidRPr="0036225F">
        <w:rPr>
          <w:rStyle w:val="FontStyle89"/>
          <w:rFonts w:ascii="Arial" w:hAnsi="Arial" w:cs="Arial"/>
          <w:color w:val="auto"/>
          <w:kern w:val="2"/>
          <w:sz w:val="24"/>
          <w:szCs w:val="24"/>
          <w:lang w:eastAsia="en-US"/>
        </w:rPr>
        <w:t>.</w:t>
      </w:r>
    </w:p>
    <w:p w:rsidR="00520574" w:rsidRDefault="00520574"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5.3.7 </w:t>
      </w:r>
      <w:r w:rsidR="00863E15" w:rsidRPr="0036225F">
        <w:rPr>
          <w:rStyle w:val="FontStyle87"/>
          <w:rFonts w:ascii="Arial" w:hAnsi="Arial" w:cs="Arial"/>
          <w:color w:val="auto"/>
          <w:kern w:val="2"/>
          <w:sz w:val="24"/>
          <w:szCs w:val="24"/>
          <w:lang w:eastAsia="en-US"/>
        </w:rPr>
        <w:t>Мусоровоз с передней загрузкой</w:t>
      </w:r>
      <w:r w:rsidRPr="0036225F">
        <w:rPr>
          <w:rStyle w:val="FontStyle87"/>
          <w:rFonts w:ascii="Arial" w:hAnsi="Arial" w:cs="Arial"/>
          <w:color w:val="auto"/>
          <w:kern w:val="2"/>
          <w:sz w:val="24"/>
          <w:szCs w:val="24"/>
          <w:lang w:eastAsia="en-US"/>
        </w:rPr>
        <w:t xml:space="preserve"> </w:t>
      </w:r>
      <w:r w:rsidR="00863E15" w:rsidRPr="0036225F">
        <w:rPr>
          <w:rStyle w:val="FontStyle87"/>
          <w:rFonts w:ascii="Arial" w:hAnsi="Arial" w:cs="Arial"/>
          <w:color w:val="auto"/>
          <w:kern w:val="2"/>
          <w:sz w:val="24"/>
          <w:szCs w:val="24"/>
          <w:lang w:eastAsia="en-US"/>
        </w:rPr>
        <w:t xml:space="preserve">с корпусом вращающегося барабана </w:t>
      </w:r>
    </w:p>
    <w:p w:rsidR="00520574" w:rsidRDefault="00520574" w:rsidP="0036225F">
      <w:pPr>
        <w:pStyle w:val="Style20"/>
        <w:widowControl/>
        <w:ind w:firstLine="567"/>
        <w:jc w:val="both"/>
        <w:rPr>
          <w:rStyle w:val="FontStyle89"/>
          <w:rFonts w:ascii="Arial" w:hAnsi="Arial" w:cs="Arial"/>
          <w:color w:val="auto"/>
          <w:kern w:val="2"/>
          <w:sz w:val="24"/>
          <w:szCs w:val="24"/>
          <w:lang w:eastAsia="en-US"/>
        </w:rPr>
      </w:pPr>
    </w:p>
    <w:p w:rsidR="00177D16" w:rsidRPr="0036225F" w:rsidRDefault="00863E15"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Если корпус вращающего барабана создает возможное место </w:t>
      </w:r>
      <w:r w:rsidR="00187B56" w:rsidRPr="0036225F">
        <w:rPr>
          <w:rStyle w:val="FontStyle89"/>
          <w:rFonts w:ascii="Arial" w:hAnsi="Arial" w:cs="Arial"/>
          <w:color w:val="auto"/>
          <w:kern w:val="2"/>
          <w:sz w:val="24"/>
          <w:szCs w:val="24"/>
          <w:lang w:eastAsia="en-US"/>
        </w:rPr>
        <w:t>разрезани</w:t>
      </w:r>
      <w:r w:rsidRPr="0036225F">
        <w:rPr>
          <w:rStyle w:val="FontStyle89"/>
          <w:rFonts w:ascii="Arial" w:hAnsi="Arial" w:cs="Arial"/>
          <w:color w:val="auto"/>
          <w:kern w:val="2"/>
          <w:sz w:val="24"/>
          <w:szCs w:val="24"/>
          <w:lang w:eastAsia="en-US"/>
        </w:rPr>
        <w:t>я</w:t>
      </w:r>
      <w:r w:rsidR="00CD66BA"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eastAsia="en-US"/>
        </w:rPr>
        <w:t xml:space="preserve">или </w:t>
      </w:r>
      <w:r w:rsidR="00187B56" w:rsidRPr="0036225F">
        <w:rPr>
          <w:rStyle w:val="FontStyle89"/>
          <w:rFonts w:ascii="Arial" w:hAnsi="Arial" w:cs="Arial"/>
          <w:color w:val="auto"/>
          <w:kern w:val="2"/>
          <w:sz w:val="24"/>
          <w:szCs w:val="24"/>
          <w:lang w:eastAsia="en-US"/>
        </w:rPr>
        <w:t>раздавливани</w:t>
      </w:r>
      <w:r w:rsidRPr="0036225F">
        <w:rPr>
          <w:rStyle w:val="FontStyle89"/>
          <w:rFonts w:ascii="Arial" w:hAnsi="Arial" w:cs="Arial"/>
          <w:color w:val="auto"/>
          <w:kern w:val="2"/>
          <w:sz w:val="24"/>
          <w:szCs w:val="24"/>
          <w:lang w:eastAsia="en-US"/>
        </w:rPr>
        <w:t xml:space="preserve">я, устанавливаются стационарные ограждения согласно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ISO</w:t>
      </w:r>
      <w:r w:rsidR="00CD66BA" w:rsidRPr="0036225F">
        <w:rPr>
          <w:rStyle w:val="FontStyle89"/>
          <w:rFonts w:ascii="Arial" w:hAnsi="Arial" w:cs="Arial"/>
          <w:color w:val="auto"/>
          <w:kern w:val="2"/>
          <w:sz w:val="24"/>
          <w:szCs w:val="24"/>
          <w:lang w:eastAsia="en-US"/>
        </w:rPr>
        <w:t xml:space="preserve"> 14120:2015.</w:t>
      </w:r>
    </w:p>
    <w:p w:rsidR="00520574" w:rsidRDefault="00520574" w:rsidP="0036225F">
      <w:pPr>
        <w:pStyle w:val="Style13"/>
        <w:widowControl/>
        <w:ind w:firstLine="567"/>
        <w:jc w:val="both"/>
        <w:rPr>
          <w:rStyle w:val="FontStyle87"/>
          <w:rFonts w:ascii="Arial" w:hAnsi="Arial" w:cs="Arial"/>
          <w:color w:val="auto"/>
          <w:kern w:val="2"/>
          <w:sz w:val="24"/>
          <w:szCs w:val="24"/>
          <w:lang w:eastAsia="en-US"/>
        </w:rPr>
      </w:pPr>
    </w:p>
    <w:p w:rsidR="00863E15"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5.3.8 </w:t>
      </w:r>
      <w:r w:rsidR="00863E15" w:rsidRPr="0036225F">
        <w:rPr>
          <w:rStyle w:val="FontStyle87"/>
          <w:rFonts w:ascii="Arial" w:hAnsi="Arial" w:cs="Arial"/>
          <w:color w:val="auto"/>
          <w:kern w:val="2"/>
          <w:sz w:val="24"/>
          <w:szCs w:val="24"/>
          <w:lang w:eastAsia="en-US"/>
        </w:rPr>
        <w:t>Органы управления</w:t>
      </w:r>
      <w:r w:rsidRPr="0036225F">
        <w:rPr>
          <w:rStyle w:val="FontStyle87"/>
          <w:rFonts w:ascii="Arial" w:hAnsi="Arial" w:cs="Arial"/>
          <w:color w:val="auto"/>
          <w:kern w:val="2"/>
          <w:sz w:val="24"/>
          <w:szCs w:val="24"/>
          <w:lang w:eastAsia="en-US"/>
        </w:rPr>
        <w:t xml:space="preserve"> </w:t>
      </w:r>
      <w:r w:rsidR="00187B56" w:rsidRPr="0036225F">
        <w:rPr>
          <w:rStyle w:val="FontStyle87"/>
          <w:rFonts w:ascii="Arial" w:hAnsi="Arial" w:cs="Arial"/>
          <w:color w:val="auto"/>
          <w:kern w:val="2"/>
          <w:sz w:val="24"/>
          <w:szCs w:val="24"/>
          <w:lang w:eastAsia="en-US"/>
        </w:rPr>
        <w:t>уплотнительно</w:t>
      </w:r>
      <w:r w:rsidR="00863E15" w:rsidRPr="0036225F">
        <w:rPr>
          <w:rStyle w:val="FontStyle87"/>
          <w:rFonts w:ascii="Arial" w:hAnsi="Arial" w:cs="Arial"/>
          <w:color w:val="auto"/>
          <w:kern w:val="2"/>
          <w:sz w:val="24"/>
          <w:szCs w:val="24"/>
          <w:lang w:eastAsia="en-US"/>
        </w:rPr>
        <w:t>го</w:t>
      </w:r>
      <w:r w:rsidR="00187B56" w:rsidRPr="0036225F">
        <w:rPr>
          <w:rStyle w:val="FontStyle87"/>
          <w:rFonts w:ascii="Arial" w:hAnsi="Arial" w:cs="Arial"/>
          <w:color w:val="auto"/>
          <w:kern w:val="2"/>
          <w:sz w:val="24"/>
          <w:szCs w:val="24"/>
          <w:lang w:eastAsia="en-US"/>
        </w:rPr>
        <w:t xml:space="preserve"> устройств</w:t>
      </w:r>
      <w:r w:rsidR="00863E15" w:rsidRPr="0036225F">
        <w:rPr>
          <w:rStyle w:val="FontStyle87"/>
          <w:rFonts w:ascii="Arial" w:hAnsi="Arial" w:cs="Arial"/>
          <w:color w:val="auto"/>
          <w:kern w:val="2"/>
          <w:sz w:val="24"/>
          <w:szCs w:val="24"/>
          <w:lang w:eastAsia="en-US"/>
        </w:rPr>
        <w:t>а</w:t>
      </w:r>
      <w:r w:rsidRPr="0036225F">
        <w:rPr>
          <w:rStyle w:val="FontStyle87"/>
          <w:rFonts w:ascii="Arial" w:hAnsi="Arial" w:cs="Arial"/>
          <w:color w:val="auto"/>
          <w:kern w:val="2"/>
          <w:sz w:val="24"/>
          <w:szCs w:val="24"/>
          <w:lang w:eastAsia="en-US"/>
        </w:rPr>
        <w:t xml:space="preserve"> </w:t>
      </w:r>
    </w:p>
    <w:p w:rsidR="00520574" w:rsidRDefault="00520574"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5.3.8.1 </w:t>
      </w:r>
      <w:r w:rsidR="006C24C8" w:rsidRPr="0036225F">
        <w:rPr>
          <w:rStyle w:val="FontStyle87"/>
          <w:rFonts w:ascii="Arial" w:hAnsi="Arial" w:cs="Arial"/>
          <w:color w:val="auto"/>
          <w:kern w:val="2"/>
          <w:sz w:val="24"/>
          <w:szCs w:val="24"/>
          <w:lang w:eastAsia="en-US"/>
        </w:rPr>
        <w:t>Режим закрытого уплотнения</w:t>
      </w:r>
    </w:p>
    <w:p w:rsidR="00520574" w:rsidRDefault="00520574" w:rsidP="0036225F">
      <w:pPr>
        <w:pStyle w:val="Style22"/>
        <w:widowControl/>
        <w:ind w:firstLine="567"/>
        <w:jc w:val="both"/>
        <w:rPr>
          <w:rStyle w:val="FontStyle89"/>
          <w:rFonts w:ascii="Arial" w:hAnsi="Arial" w:cs="Arial"/>
          <w:color w:val="auto"/>
          <w:kern w:val="2"/>
          <w:sz w:val="24"/>
          <w:szCs w:val="24"/>
          <w:lang w:eastAsia="en-US"/>
        </w:rPr>
      </w:pPr>
    </w:p>
    <w:p w:rsidR="00AE385C" w:rsidRPr="0036225F" w:rsidRDefault="006C24C8"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Р</w:t>
      </w:r>
      <w:r w:rsidR="00AE385C" w:rsidRPr="0036225F">
        <w:rPr>
          <w:rStyle w:val="FontStyle89"/>
          <w:rFonts w:ascii="Arial" w:hAnsi="Arial" w:cs="Arial"/>
          <w:color w:val="auto"/>
          <w:kern w:val="2"/>
          <w:sz w:val="24"/>
          <w:szCs w:val="24"/>
          <w:lang w:eastAsia="en-US"/>
        </w:rPr>
        <w:t>ежим</w:t>
      </w:r>
      <w:r w:rsidRPr="0036225F">
        <w:rPr>
          <w:rStyle w:val="FontStyle89"/>
          <w:rFonts w:ascii="Arial" w:hAnsi="Arial" w:cs="Arial"/>
          <w:color w:val="auto"/>
          <w:kern w:val="2"/>
          <w:sz w:val="24"/>
          <w:szCs w:val="24"/>
          <w:lang w:eastAsia="en-US"/>
        </w:rPr>
        <w:t xml:space="preserve"> закрытого </w:t>
      </w:r>
      <w:r w:rsidR="00AE385C" w:rsidRPr="0036225F">
        <w:rPr>
          <w:rStyle w:val="FontStyle89"/>
          <w:rFonts w:ascii="Arial" w:hAnsi="Arial" w:cs="Arial"/>
          <w:color w:val="auto"/>
          <w:kern w:val="2"/>
          <w:sz w:val="24"/>
          <w:szCs w:val="24"/>
          <w:lang w:eastAsia="en-US"/>
        </w:rPr>
        <w:t xml:space="preserve">уплотнения должен использоваться только с закрытой системой в соответствии с 5.3.4.1. Режим закрытого уплотнения активируется импульсной командой пуска, которая может </w:t>
      </w:r>
      <w:r w:rsidRPr="0036225F">
        <w:rPr>
          <w:rStyle w:val="FontStyle89"/>
          <w:rFonts w:ascii="Arial" w:hAnsi="Arial" w:cs="Arial"/>
          <w:color w:val="auto"/>
          <w:kern w:val="2"/>
          <w:sz w:val="24"/>
          <w:szCs w:val="24"/>
          <w:lang w:eastAsia="en-US"/>
        </w:rPr>
        <w:t xml:space="preserve">поступает </w:t>
      </w:r>
      <w:r w:rsidR="00AE385C" w:rsidRPr="0036225F">
        <w:rPr>
          <w:rStyle w:val="FontStyle89"/>
          <w:rFonts w:ascii="Arial" w:hAnsi="Arial" w:cs="Arial"/>
          <w:color w:val="auto"/>
          <w:kern w:val="2"/>
          <w:sz w:val="24"/>
          <w:szCs w:val="24"/>
          <w:lang w:eastAsia="en-US"/>
        </w:rPr>
        <w:t xml:space="preserve">либо </w:t>
      </w:r>
      <w:r w:rsidRPr="0036225F">
        <w:rPr>
          <w:rStyle w:val="FontStyle89"/>
          <w:rFonts w:ascii="Arial" w:hAnsi="Arial" w:cs="Arial"/>
          <w:color w:val="auto"/>
          <w:kern w:val="2"/>
          <w:sz w:val="24"/>
          <w:szCs w:val="24"/>
          <w:lang w:eastAsia="en-US"/>
        </w:rPr>
        <w:t xml:space="preserve">от </w:t>
      </w:r>
      <w:r w:rsidR="00AE385C" w:rsidRPr="0036225F">
        <w:rPr>
          <w:rStyle w:val="FontStyle89"/>
          <w:rFonts w:ascii="Arial" w:hAnsi="Arial" w:cs="Arial"/>
          <w:color w:val="auto"/>
          <w:kern w:val="2"/>
          <w:sz w:val="24"/>
          <w:szCs w:val="24"/>
          <w:lang w:eastAsia="en-US"/>
        </w:rPr>
        <w:t>устройств</w:t>
      </w:r>
      <w:r w:rsidRPr="0036225F">
        <w:rPr>
          <w:rStyle w:val="FontStyle89"/>
          <w:rFonts w:ascii="Arial" w:hAnsi="Arial" w:cs="Arial"/>
          <w:color w:val="auto"/>
          <w:kern w:val="2"/>
          <w:sz w:val="24"/>
          <w:szCs w:val="24"/>
          <w:lang w:eastAsia="en-US"/>
        </w:rPr>
        <w:t>а</w:t>
      </w:r>
      <w:r w:rsidR="00AE385C" w:rsidRPr="0036225F">
        <w:rPr>
          <w:rStyle w:val="FontStyle89"/>
          <w:rFonts w:ascii="Arial" w:hAnsi="Arial" w:cs="Arial"/>
          <w:color w:val="auto"/>
          <w:kern w:val="2"/>
          <w:sz w:val="24"/>
          <w:szCs w:val="24"/>
          <w:lang w:eastAsia="en-US"/>
        </w:rPr>
        <w:t xml:space="preserve"> управления пуском, расположенн</w:t>
      </w:r>
      <w:r w:rsidRPr="0036225F">
        <w:rPr>
          <w:rStyle w:val="FontStyle89"/>
          <w:rFonts w:ascii="Arial" w:hAnsi="Arial" w:cs="Arial"/>
          <w:color w:val="auto"/>
          <w:kern w:val="2"/>
          <w:sz w:val="24"/>
          <w:szCs w:val="24"/>
          <w:lang w:eastAsia="en-US"/>
        </w:rPr>
        <w:t>ого</w:t>
      </w:r>
      <w:r w:rsidR="00AE385C" w:rsidRPr="0036225F">
        <w:rPr>
          <w:rStyle w:val="FontStyle89"/>
          <w:rFonts w:ascii="Arial" w:hAnsi="Arial" w:cs="Arial"/>
          <w:color w:val="auto"/>
          <w:kern w:val="2"/>
          <w:sz w:val="24"/>
          <w:szCs w:val="24"/>
          <w:lang w:eastAsia="en-US"/>
        </w:rPr>
        <w:t xml:space="preserve"> на рабочих </w:t>
      </w:r>
      <w:r w:rsidRPr="0036225F">
        <w:rPr>
          <w:rStyle w:val="FontStyle89"/>
          <w:rFonts w:ascii="Arial" w:hAnsi="Arial" w:cs="Arial"/>
          <w:color w:val="auto"/>
          <w:kern w:val="2"/>
          <w:sz w:val="24"/>
          <w:szCs w:val="24"/>
          <w:lang w:eastAsia="en-US"/>
        </w:rPr>
        <w:t>местах</w:t>
      </w:r>
      <w:r w:rsidR="00AE385C" w:rsidRPr="0036225F">
        <w:rPr>
          <w:rStyle w:val="FontStyle89"/>
          <w:rFonts w:ascii="Arial" w:hAnsi="Arial" w:cs="Arial"/>
          <w:color w:val="auto"/>
          <w:kern w:val="2"/>
          <w:sz w:val="24"/>
          <w:szCs w:val="24"/>
          <w:lang w:eastAsia="en-US"/>
        </w:rPr>
        <w:t xml:space="preserve">, либо </w:t>
      </w:r>
      <w:r w:rsidRPr="0036225F">
        <w:rPr>
          <w:rStyle w:val="FontStyle89"/>
          <w:rFonts w:ascii="Arial" w:hAnsi="Arial" w:cs="Arial"/>
          <w:color w:val="auto"/>
          <w:kern w:val="2"/>
          <w:sz w:val="24"/>
          <w:szCs w:val="24"/>
          <w:lang w:eastAsia="en-US"/>
        </w:rPr>
        <w:t xml:space="preserve">от </w:t>
      </w:r>
      <w:r w:rsidR="00AE385C" w:rsidRPr="0036225F">
        <w:rPr>
          <w:rStyle w:val="FontStyle89"/>
          <w:rFonts w:ascii="Arial" w:hAnsi="Arial" w:cs="Arial"/>
          <w:color w:val="auto"/>
          <w:kern w:val="2"/>
          <w:sz w:val="24"/>
          <w:szCs w:val="24"/>
          <w:lang w:eastAsia="en-US"/>
        </w:rPr>
        <w:t>команд</w:t>
      </w:r>
      <w:r w:rsidRPr="0036225F">
        <w:rPr>
          <w:rStyle w:val="FontStyle89"/>
          <w:rFonts w:ascii="Arial" w:hAnsi="Arial" w:cs="Arial"/>
          <w:color w:val="auto"/>
          <w:kern w:val="2"/>
          <w:sz w:val="24"/>
          <w:szCs w:val="24"/>
          <w:lang w:eastAsia="en-US"/>
        </w:rPr>
        <w:t>ы</w:t>
      </w:r>
      <w:r w:rsidR="00AE385C" w:rsidRPr="0036225F">
        <w:rPr>
          <w:rStyle w:val="FontStyle89"/>
          <w:rFonts w:ascii="Arial" w:hAnsi="Arial" w:cs="Arial"/>
          <w:color w:val="auto"/>
          <w:kern w:val="2"/>
          <w:sz w:val="24"/>
          <w:szCs w:val="24"/>
          <w:lang w:eastAsia="en-US"/>
        </w:rPr>
        <w:t xml:space="preserve"> подъемного устройства, либо сигнал</w:t>
      </w:r>
      <w:r w:rsidRPr="0036225F">
        <w:rPr>
          <w:rStyle w:val="FontStyle89"/>
          <w:rFonts w:ascii="Arial" w:hAnsi="Arial" w:cs="Arial"/>
          <w:color w:val="auto"/>
          <w:kern w:val="2"/>
          <w:sz w:val="24"/>
          <w:szCs w:val="24"/>
          <w:lang w:eastAsia="en-US"/>
        </w:rPr>
        <w:t>а</w:t>
      </w:r>
      <w:r w:rsidR="00AE385C" w:rsidRPr="0036225F">
        <w:rPr>
          <w:rStyle w:val="FontStyle89"/>
          <w:rFonts w:ascii="Arial" w:hAnsi="Arial" w:cs="Arial"/>
          <w:color w:val="auto"/>
          <w:kern w:val="2"/>
          <w:sz w:val="24"/>
          <w:szCs w:val="24"/>
          <w:lang w:eastAsia="en-US"/>
        </w:rPr>
        <w:t xml:space="preserve"> готовности шасси (например, внешним нейтральным сигналом).</w:t>
      </w:r>
    </w:p>
    <w:p w:rsidR="00177D16" w:rsidRPr="0036225F" w:rsidRDefault="00AE385C"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Режим закрытого уплотнения включает следующие три варианта:</w:t>
      </w:r>
    </w:p>
    <w:p w:rsidR="00177D16" w:rsidRPr="0036225F" w:rsidRDefault="00CD66BA"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AUTO</w:t>
      </w:r>
      <w:r w:rsidRPr="0036225F">
        <w:rPr>
          <w:rStyle w:val="FontStyle89"/>
          <w:rFonts w:ascii="Arial" w:hAnsi="Arial" w:cs="Arial"/>
          <w:color w:val="auto"/>
          <w:kern w:val="2"/>
          <w:sz w:val="24"/>
          <w:szCs w:val="24"/>
          <w:lang w:eastAsia="en-US"/>
        </w:rPr>
        <w:t xml:space="preserve">: </w:t>
      </w:r>
      <w:r w:rsidR="006C24C8" w:rsidRPr="0036225F">
        <w:rPr>
          <w:rStyle w:val="FontStyle118"/>
          <w:color w:val="auto"/>
          <w:sz w:val="24"/>
          <w:szCs w:val="24"/>
        </w:rPr>
        <w:t>непрерывный цикл, при котором постоянно функционирует до тех пор, пока его не остановит независимое действие</w:t>
      </w:r>
      <w:r w:rsidRPr="0036225F">
        <w:rPr>
          <w:rStyle w:val="FontStyle89"/>
          <w:rFonts w:ascii="Arial" w:hAnsi="Arial" w:cs="Arial"/>
          <w:color w:val="auto"/>
          <w:kern w:val="2"/>
          <w:sz w:val="24"/>
          <w:szCs w:val="24"/>
          <w:lang w:eastAsia="en-US"/>
        </w:rPr>
        <w:t>;</w:t>
      </w:r>
    </w:p>
    <w:p w:rsidR="00177D16" w:rsidRPr="0036225F" w:rsidRDefault="00CD66BA"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SINGLE</w:t>
      </w:r>
      <w:r w:rsidRPr="0036225F">
        <w:rPr>
          <w:rStyle w:val="FontStyle89"/>
          <w:rFonts w:ascii="Arial" w:hAnsi="Arial" w:cs="Arial"/>
          <w:color w:val="auto"/>
          <w:kern w:val="2"/>
          <w:sz w:val="24"/>
          <w:szCs w:val="24"/>
          <w:lang w:eastAsia="en-US"/>
        </w:rPr>
        <w:t xml:space="preserve">: </w:t>
      </w:r>
      <w:r w:rsidR="006C24C8" w:rsidRPr="0036225F">
        <w:rPr>
          <w:rStyle w:val="FontStyle118"/>
          <w:color w:val="auto"/>
          <w:sz w:val="24"/>
          <w:szCs w:val="24"/>
        </w:rPr>
        <w:t>одиночный цикл, при котором производится отдельный цикл, а затем автоматически останавливается без любого другого воздействия</w:t>
      </w:r>
      <w:r w:rsidRPr="0036225F">
        <w:rPr>
          <w:rStyle w:val="FontStyle89"/>
          <w:rFonts w:ascii="Arial" w:hAnsi="Arial" w:cs="Arial"/>
          <w:color w:val="auto"/>
          <w:kern w:val="2"/>
          <w:sz w:val="24"/>
          <w:szCs w:val="24"/>
          <w:lang w:eastAsia="en-US"/>
        </w:rPr>
        <w:t>;</w:t>
      </w:r>
    </w:p>
    <w:p w:rsidR="00177D16" w:rsidRPr="0036225F" w:rsidRDefault="00CD66BA"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MULTI</w:t>
      </w:r>
      <w:r w:rsidRPr="0036225F">
        <w:rPr>
          <w:rStyle w:val="FontStyle89"/>
          <w:rFonts w:ascii="Arial" w:hAnsi="Arial" w:cs="Arial"/>
          <w:color w:val="auto"/>
          <w:kern w:val="2"/>
          <w:sz w:val="24"/>
          <w:szCs w:val="24"/>
          <w:lang w:eastAsia="en-US"/>
        </w:rPr>
        <w:t xml:space="preserve">: </w:t>
      </w:r>
      <w:r w:rsidR="006914A7" w:rsidRPr="0036225F">
        <w:rPr>
          <w:rStyle w:val="FontStyle118"/>
          <w:color w:val="auto"/>
          <w:sz w:val="24"/>
          <w:szCs w:val="24"/>
        </w:rPr>
        <w:t xml:space="preserve">мультицикл, при котором работает </w:t>
      </w:r>
      <w:bookmarkStart w:id="13" w:name="_Hlk100223629"/>
      <w:r w:rsidR="006914A7" w:rsidRPr="0036225F">
        <w:rPr>
          <w:rStyle w:val="FontStyle118"/>
          <w:color w:val="auto"/>
          <w:sz w:val="24"/>
          <w:szCs w:val="24"/>
        </w:rPr>
        <w:t>в течение заданного чис</w:t>
      </w:r>
      <w:r w:rsidR="006914A7" w:rsidRPr="0036225F">
        <w:rPr>
          <w:rStyle w:val="FontStyle118"/>
          <w:color w:val="auto"/>
          <w:sz w:val="24"/>
          <w:szCs w:val="24"/>
        </w:rPr>
        <w:softHyphen/>
        <w:t>ла циклов и затем автоматически останавливается без любого другого воздействия</w:t>
      </w:r>
      <w:bookmarkEnd w:id="13"/>
      <w:r w:rsidRPr="0036225F">
        <w:rPr>
          <w:rStyle w:val="FontStyle89"/>
          <w:rFonts w:ascii="Arial" w:hAnsi="Arial" w:cs="Arial"/>
          <w:color w:val="auto"/>
          <w:kern w:val="2"/>
          <w:sz w:val="24"/>
          <w:szCs w:val="24"/>
          <w:lang w:eastAsia="en-US"/>
        </w:rPr>
        <w:t>.</w:t>
      </w:r>
    </w:p>
    <w:p w:rsidR="00177D16" w:rsidRPr="0036225F" w:rsidRDefault="006914A7"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Для одиночн</w:t>
      </w:r>
      <w:r w:rsidR="00B113DB" w:rsidRPr="0036225F">
        <w:rPr>
          <w:rStyle w:val="FontStyle89"/>
          <w:rFonts w:ascii="Arial" w:hAnsi="Arial" w:cs="Arial"/>
          <w:color w:val="auto"/>
          <w:kern w:val="2"/>
          <w:sz w:val="24"/>
          <w:szCs w:val="24"/>
          <w:lang w:eastAsia="en-US"/>
        </w:rPr>
        <w:t xml:space="preserve">ого цикла </w:t>
      </w:r>
      <w:r w:rsidRPr="0036225F">
        <w:rPr>
          <w:rStyle w:val="FontStyle89"/>
          <w:rFonts w:ascii="Arial" w:hAnsi="Arial" w:cs="Arial"/>
          <w:color w:val="auto"/>
          <w:kern w:val="2"/>
          <w:sz w:val="24"/>
          <w:szCs w:val="24"/>
          <w:lang w:eastAsia="en-US"/>
        </w:rPr>
        <w:t>и мультицикл</w:t>
      </w:r>
      <w:r w:rsidR="00B113DB" w:rsidRPr="0036225F">
        <w:rPr>
          <w:rStyle w:val="FontStyle89"/>
          <w:rFonts w:ascii="Arial" w:hAnsi="Arial" w:cs="Arial"/>
          <w:color w:val="auto"/>
          <w:kern w:val="2"/>
          <w:sz w:val="24"/>
          <w:szCs w:val="24"/>
          <w:lang w:eastAsia="en-US"/>
        </w:rPr>
        <w:t>а</w:t>
      </w:r>
      <w:r w:rsidRPr="0036225F">
        <w:rPr>
          <w:rStyle w:val="FontStyle89"/>
          <w:rFonts w:ascii="Arial" w:hAnsi="Arial" w:cs="Arial"/>
          <w:color w:val="auto"/>
          <w:kern w:val="2"/>
          <w:sz w:val="24"/>
          <w:szCs w:val="24"/>
          <w:lang w:eastAsia="en-US"/>
        </w:rPr>
        <w:t xml:space="preserve"> пусковой импульс может генерироваться с помощью команды пуска подъемного устройства. Его можно остановить, активировав кнопку остановки.</w:t>
      </w:r>
    </w:p>
    <w:p w:rsidR="00520574" w:rsidRDefault="00520574" w:rsidP="0036225F">
      <w:pPr>
        <w:pStyle w:val="Style16"/>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6"/>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5.3.8.2 </w:t>
      </w:r>
      <w:r w:rsidR="00B113DB" w:rsidRPr="0036225F">
        <w:rPr>
          <w:rStyle w:val="FontStyle87"/>
          <w:rFonts w:ascii="Arial" w:hAnsi="Arial" w:cs="Arial"/>
          <w:color w:val="auto"/>
          <w:kern w:val="2"/>
          <w:sz w:val="24"/>
          <w:szCs w:val="24"/>
          <w:lang w:eastAsia="en-US"/>
        </w:rPr>
        <w:t>Режим открытого уплотнения</w:t>
      </w:r>
    </w:p>
    <w:p w:rsidR="00520574" w:rsidRDefault="00520574" w:rsidP="0036225F">
      <w:pPr>
        <w:pStyle w:val="Style20"/>
        <w:widowControl/>
        <w:ind w:firstLine="567"/>
        <w:jc w:val="both"/>
        <w:rPr>
          <w:rStyle w:val="FontStyle89"/>
          <w:rFonts w:ascii="Arial" w:hAnsi="Arial" w:cs="Arial"/>
          <w:color w:val="auto"/>
          <w:kern w:val="2"/>
          <w:sz w:val="24"/>
          <w:szCs w:val="24"/>
          <w:lang w:eastAsia="en-US"/>
        </w:rPr>
      </w:pPr>
    </w:p>
    <w:p w:rsidR="00177D16" w:rsidRPr="0036225F" w:rsidRDefault="001353CD"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Р</w:t>
      </w:r>
      <w:r w:rsidR="006A568C" w:rsidRPr="0036225F">
        <w:rPr>
          <w:rStyle w:val="FontStyle89"/>
          <w:rFonts w:ascii="Arial" w:hAnsi="Arial" w:cs="Arial"/>
          <w:color w:val="auto"/>
          <w:kern w:val="2"/>
          <w:sz w:val="24"/>
          <w:szCs w:val="24"/>
          <w:lang w:eastAsia="en-US"/>
        </w:rPr>
        <w:t>ежим</w:t>
      </w:r>
      <w:r w:rsidRPr="0036225F">
        <w:rPr>
          <w:rStyle w:val="FontStyle89"/>
          <w:rFonts w:ascii="Arial" w:hAnsi="Arial" w:cs="Arial"/>
          <w:color w:val="auto"/>
          <w:kern w:val="2"/>
          <w:sz w:val="24"/>
          <w:szCs w:val="24"/>
          <w:lang w:eastAsia="en-US"/>
        </w:rPr>
        <w:t xml:space="preserve"> открытого </w:t>
      </w:r>
      <w:r w:rsidR="006A568C" w:rsidRPr="0036225F">
        <w:rPr>
          <w:rStyle w:val="FontStyle89"/>
          <w:rFonts w:ascii="Arial" w:hAnsi="Arial" w:cs="Arial"/>
          <w:color w:val="auto"/>
          <w:kern w:val="2"/>
          <w:sz w:val="24"/>
          <w:szCs w:val="24"/>
          <w:lang w:eastAsia="en-US"/>
        </w:rPr>
        <w:t>уплотнения должен использоваться с закрытой системой в соответствии с 5.3.4.1 и/или с открытой системой в соответствии с 5.3.4.2. режим</w:t>
      </w:r>
      <w:r w:rsidRPr="0036225F">
        <w:rPr>
          <w:rStyle w:val="FontStyle89"/>
          <w:rFonts w:ascii="Arial" w:hAnsi="Arial" w:cs="Arial"/>
          <w:color w:val="auto"/>
          <w:kern w:val="2"/>
          <w:sz w:val="24"/>
          <w:szCs w:val="24"/>
          <w:lang w:eastAsia="en-US"/>
        </w:rPr>
        <w:t xml:space="preserve"> открытого</w:t>
      </w:r>
      <w:r w:rsidR="006A568C" w:rsidRPr="0036225F">
        <w:rPr>
          <w:rStyle w:val="FontStyle89"/>
          <w:rFonts w:ascii="Arial" w:hAnsi="Arial" w:cs="Arial"/>
          <w:color w:val="auto"/>
          <w:kern w:val="2"/>
          <w:sz w:val="24"/>
          <w:szCs w:val="24"/>
          <w:lang w:eastAsia="en-US"/>
        </w:rPr>
        <w:t xml:space="preserve"> уплотнения должен активироваться </w:t>
      </w:r>
      <w:r w:rsidRPr="0036225F">
        <w:rPr>
          <w:rStyle w:val="FontStyle89"/>
          <w:rFonts w:ascii="Arial" w:hAnsi="Arial" w:cs="Arial"/>
          <w:color w:val="auto"/>
          <w:kern w:val="2"/>
          <w:sz w:val="24"/>
          <w:szCs w:val="24"/>
          <w:lang w:eastAsia="en-US"/>
        </w:rPr>
        <w:t xml:space="preserve">устройством управления с автоматическим возвратом в исходное состояние </w:t>
      </w:r>
      <w:r w:rsidR="006A568C" w:rsidRPr="0036225F">
        <w:rPr>
          <w:rStyle w:val="FontStyle89"/>
          <w:rFonts w:ascii="Arial" w:hAnsi="Arial" w:cs="Arial"/>
          <w:color w:val="auto"/>
          <w:kern w:val="2"/>
          <w:sz w:val="24"/>
          <w:szCs w:val="24"/>
          <w:lang w:eastAsia="en-US"/>
        </w:rPr>
        <w:t xml:space="preserve">или импульсной командой пуска, которая может подаваться либо устройством управления пуском, расположенным на задних рабочих </w:t>
      </w:r>
      <w:r w:rsidRPr="0036225F">
        <w:rPr>
          <w:rStyle w:val="FontStyle89"/>
          <w:rFonts w:ascii="Arial" w:hAnsi="Arial" w:cs="Arial"/>
          <w:color w:val="auto"/>
          <w:kern w:val="2"/>
          <w:sz w:val="24"/>
          <w:szCs w:val="24"/>
          <w:lang w:eastAsia="en-US"/>
        </w:rPr>
        <w:t>местах</w:t>
      </w:r>
      <w:r w:rsidR="006A568C" w:rsidRPr="0036225F">
        <w:rPr>
          <w:rStyle w:val="FontStyle89"/>
          <w:rFonts w:ascii="Arial" w:hAnsi="Arial" w:cs="Arial"/>
          <w:color w:val="auto"/>
          <w:kern w:val="2"/>
          <w:sz w:val="24"/>
          <w:szCs w:val="24"/>
          <w:lang w:eastAsia="en-US"/>
        </w:rPr>
        <w:t xml:space="preserve">, либо командой подъемного устройства. </w:t>
      </w:r>
      <w:r w:rsidRPr="0036225F">
        <w:rPr>
          <w:rStyle w:val="FontStyle89"/>
          <w:rFonts w:ascii="Arial" w:hAnsi="Arial" w:cs="Arial"/>
          <w:color w:val="auto"/>
          <w:kern w:val="2"/>
          <w:sz w:val="24"/>
          <w:szCs w:val="24"/>
          <w:lang w:eastAsia="en-US"/>
        </w:rPr>
        <w:t>Импульсная к</w:t>
      </w:r>
      <w:r w:rsidR="006A568C" w:rsidRPr="0036225F">
        <w:rPr>
          <w:rStyle w:val="FontStyle89"/>
          <w:rFonts w:ascii="Arial" w:hAnsi="Arial" w:cs="Arial"/>
          <w:color w:val="auto"/>
          <w:kern w:val="2"/>
          <w:sz w:val="24"/>
          <w:szCs w:val="24"/>
          <w:lang w:eastAsia="en-US"/>
        </w:rPr>
        <w:t xml:space="preserve">оманда запуска может быть использована только при прохождении </w:t>
      </w:r>
      <w:r w:rsidRPr="0036225F">
        <w:rPr>
          <w:rStyle w:val="FontStyle89"/>
          <w:rFonts w:ascii="Arial" w:hAnsi="Arial" w:cs="Arial"/>
          <w:color w:val="auto"/>
          <w:kern w:val="2"/>
          <w:sz w:val="24"/>
          <w:szCs w:val="24"/>
          <w:lang w:eastAsia="en-US"/>
        </w:rPr>
        <w:t xml:space="preserve">места среза </w:t>
      </w:r>
      <w:r w:rsidR="006A568C" w:rsidRPr="0036225F">
        <w:rPr>
          <w:rStyle w:val="FontStyle89"/>
          <w:rFonts w:ascii="Arial" w:hAnsi="Arial" w:cs="Arial"/>
          <w:color w:val="auto"/>
          <w:kern w:val="2"/>
          <w:sz w:val="24"/>
          <w:szCs w:val="24"/>
          <w:lang w:eastAsia="en-US"/>
        </w:rPr>
        <w:t xml:space="preserve">и увеличении расстояния от уплотнительного устройства до </w:t>
      </w:r>
      <w:r w:rsidRPr="0036225F">
        <w:rPr>
          <w:rStyle w:val="FontStyle89"/>
          <w:rFonts w:ascii="Arial" w:hAnsi="Arial" w:cs="Arial"/>
          <w:color w:val="auto"/>
          <w:kern w:val="2"/>
          <w:sz w:val="24"/>
          <w:szCs w:val="24"/>
          <w:lang w:eastAsia="en-US"/>
        </w:rPr>
        <w:t>места среза</w:t>
      </w:r>
      <w:r w:rsidR="006A568C" w:rsidRPr="0036225F">
        <w:rPr>
          <w:rStyle w:val="FontStyle89"/>
          <w:rFonts w:ascii="Arial" w:hAnsi="Arial" w:cs="Arial"/>
          <w:color w:val="auto"/>
          <w:kern w:val="2"/>
          <w:sz w:val="24"/>
          <w:szCs w:val="24"/>
          <w:lang w:eastAsia="en-US"/>
        </w:rPr>
        <w:t>.</w:t>
      </w:r>
    </w:p>
    <w:p w:rsidR="00177D16" w:rsidRPr="0036225F" w:rsidRDefault="001353CD"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Движение уплотнения должно автоматически прерываться не менее чем за 500 мм до первого места среза. Устройство управления с автоматическим возвратом в исходное состояние должно контролировать дальнейшее движение до тех пор, пока не будут пройдены все </w:t>
      </w:r>
      <w:r w:rsidR="000A2753" w:rsidRPr="0036225F">
        <w:rPr>
          <w:rStyle w:val="FontStyle89"/>
          <w:rFonts w:ascii="Arial" w:hAnsi="Arial" w:cs="Arial"/>
          <w:color w:val="auto"/>
          <w:kern w:val="2"/>
          <w:sz w:val="24"/>
          <w:szCs w:val="24"/>
          <w:lang w:eastAsia="en-US"/>
        </w:rPr>
        <w:t>места среза</w:t>
      </w:r>
      <w:r w:rsidRPr="0036225F">
        <w:rPr>
          <w:rStyle w:val="FontStyle89"/>
          <w:rFonts w:ascii="Arial" w:hAnsi="Arial" w:cs="Arial"/>
          <w:color w:val="auto"/>
          <w:kern w:val="2"/>
          <w:sz w:val="24"/>
          <w:szCs w:val="24"/>
          <w:lang w:eastAsia="en-US"/>
        </w:rPr>
        <w:t xml:space="preserve">. Эта система должна соответствовать как минимум требуемому </w:t>
      </w:r>
      <w:r w:rsidR="000A2753" w:rsidRPr="0036225F">
        <w:rPr>
          <w:rStyle w:val="FontStyle118"/>
          <w:color w:val="auto"/>
          <w:sz w:val="24"/>
          <w:szCs w:val="24"/>
          <w:lang w:eastAsia="en-US"/>
        </w:rPr>
        <w:t xml:space="preserve">характеристическому уровню </w:t>
      </w:r>
      <w:r w:rsidRPr="0036225F">
        <w:rPr>
          <w:rStyle w:val="FontStyle89"/>
          <w:rFonts w:ascii="Arial" w:hAnsi="Arial" w:cs="Arial"/>
          <w:color w:val="auto"/>
          <w:kern w:val="2"/>
          <w:sz w:val="24"/>
          <w:szCs w:val="24"/>
          <w:lang w:val="en-US" w:eastAsia="en-US"/>
        </w:rPr>
        <w:t>PL</w:t>
      </w:r>
      <w:r w:rsidRPr="0036225F">
        <w:rPr>
          <w:rStyle w:val="FontStyle89"/>
          <w:rFonts w:ascii="Arial" w:hAnsi="Arial" w:cs="Arial"/>
          <w:color w:val="auto"/>
          <w:kern w:val="2"/>
          <w:sz w:val="24"/>
          <w:szCs w:val="24"/>
          <w:vertAlign w:val="subscript"/>
          <w:lang w:val="en-US" w:eastAsia="en-US"/>
        </w:rPr>
        <w:t>r</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c</w:t>
      </w:r>
      <w:r w:rsidRPr="0036225F">
        <w:rPr>
          <w:rStyle w:val="FontStyle89"/>
          <w:rFonts w:ascii="Arial" w:hAnsi="Arial" w:cs="Arial"/>
          <w:color w:val="auto"/>
          <w:kern w:val="2"/>
          <w:sz w:val="24"/>
          <w:szCs w:val="24"/>
          <w:lang w:eastAsia="en-US"/>
        </w:rPr>
        <w:t xml:space="preserve"> в соответствии с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ISO</w:t>
      </w:r>
      <w:r w:rsidR="00CD66BA" w:rsidRPr="0036225F">
        <w:rPr>
          <w:rStyle w:val="FontStyle89"/>
          <w:rFonts w:ascii="Arial" w:hAnsi="Arial" w:cs="Arial"/>
          <w:color w:val="auto"/>
          <w:kern w:val="2"/>
          <w:sz w:val="24"/>
          <w:szCs w:val="24"/>
          <w:lang w:eastAsia="en-US"/>
        </w:rPr>
        <w:t xml:space="preserve"> 13849-1:2015.</w:t>
      </w:r>
    </w:p>
    <w:p w:rsidR="00520574" w:rsidRDefault="00520574" w:rsidP="0036225F">
      <w:pPr>
        <w:pStyle w:val="Style16"/>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6"/>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5.3.9 </w:t>
      </w:r>
      <w:r w:rsidR="000A2753" w:rsidRPr="0036225F">
        <w:rPr>
          <w:rStyle w:val="FontStyle87"/>
          <w:rFonts w:ascii="Arial" w:hAnsi="Arial" w:cs="Arial"/>
          <w:color w:val="auto"/>
          <w:kern w:val="2"/>
          <w:sz w:val="24"/>
          <w:szCs w:val="24"/>
          <w:lang w:eastAsia="en-US"/>
        </w:rPr>
        <w:t>Защита задней части кабины</w:t>
      </w:r>
    </w:p>
    <w:p w:rsidR="00520574" w:rsidRDefault="00520574" w:rsidP="0036225F">
      <w:pPr>
        <w:pStyle w:val="Style22"/>
        <w:widowControl/>
        <w:ind w:firstLine="567"/>
        <w:jc w:val="both"/>
        <w:rPr>
          <w:rStyle w:val="FontStyle89"/>
          <w:rFonts w:ascii="Arial" w:hAnsi="Arial" w:cs="Arial"/>
          <w:color w:val="auto"/>
          <w:kern w:val="2"/>
          <w:sz w:val="24"/>
          <w:szCs w:val="24"/>
          <w:lang w:eastAsia="en-US"/>
        </w:rPr>
      </w:pPr>
    </w:p>
    <w:p w:rsidR="000A2753" w:rsidRPr="0036225F" w:rsidRDefault="000A2753"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Конструкция уплотнительного устройства и его установка внутри кузова должны учитывать тип уплотнения, динамические нагрузки с особым учетом защиты кабины. Конструкция должна быть такой, чтобы твердые и острые отходы не могли быть вытолкнуты из мусоросборника уплотнительным устройством, т.е. втягивающейся уплотнительным устройством, и проникать в кабину через ее заднюю стенку, например, при помощи отражателя мусора, усиленной задней стенки, сенсорного ограждения.</w:t>
      </w:r>
    </w:p>
    <w:p w:rsidR="00177D16" w:rsidRPr="0036225F" w:rsidRDefault="000A2753"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Сенсорные ограждения, при их наличии, должны соответствовать как минимум </w:t>
      </w:r>
      <w:bookmarkStart w:id="14" w:name="_Hlk100660510"/>
      <w:r w:rsidRPr="0036225F">
        <w:rPr>
          <w:rStyle w:val="FontStyle118"/>
          <w:color w:val="auto"/>
          <w:sz w:val="24"/>
          <w:szCs w:val="24"/>
          <w:lang w:eastAsia="en-US"/>
        </w:rPr>
        <w:t>характеристическому уровню</w:t>
      </w:r>
      <w:bookmarkEnd w:id="14"/>
      <w:r w:rsidRPr="0036225F">
        <w:rPr>
          <w:rStyle w:val="FontStyle118"/>
          <w:color w:val="auto"/>
          <w:sz w:val="24"/>
          <w:szCs w:val="24"/>
          <w:lang w:eastAsia="en-US"/>
        </w:rPr>
        <w:t xml:space="preserve"> </w:t>
      </w:r>
      <w:r w:rsidRPr="0036225F">
        <w:rPr>
          <w:rStyle w:val="FontStyle89"/>
          <w:rFonts w:ascii="Arial" w:hAnsi="Arial" w:cs="Arial"/>
          <w:color w:val="auto"/>
          <w:kern w:val="2"/>
          <w:sz w:val="24"/>
          <w:szCs w:val="24"/>
          <w:lang w:val="en-US" w:eastAsia="en-US"/>
        </w:rPr>
        <w:t>PL</w:t>
      </w:r>
      <w:r w:rsidRPr="0036225F">
        <w:rPr>
          <w:rStyle w:val="FontStyle89"/>
          <w:rFonts w:ascii="Arial" w:hAnsi="Arial" w:cs="Arial"/>
          <w:color w:val="auto"/>
          <w:kern w:val="2"/>
          <w:sz w:val="24"/>
          <w:szCs w:val="24"/>
          <w:vertAlign w:val="subscript"/>
          <w:lang w:val="en-US" w:eastAsia="en-US"/>
        </w:rPr>
        <w:t>r</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c</w:t>
      </w:r>
      <w:r w:rsidRPr="0036225F">
        <w:rPr>
          <w:rStyle w:val="FontStyle89"/>
          <w:rFonts w:ascii="Arial" w:hAnsi="Arial" w:cs="Arial"/>
          <w:color w:val="auto"/>
          <w:kern w:val="2"/>
          <w:sz w:val="24"/>
          <w:szCs w:val="24"/>
          <w:lang w:eastAsia="en-US"/>
        </w:rPr>
        <w:t xml:space="preserve"> в соответствии с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ISO</w:t>
      </w:r>
      <w:r w:rsidR="00CD66BA" w:rsidRPr="0036225F">
        <w:rPr>
          <w:rStyle w:val="FontStyle89"/>
          <w:rFonts w:ascii="Arial" w:hAnsi="Arial" w:cs="Arial"/>
          <w:color w:val="auto"/>
          <w:kern w:val="2"/>
          <w:sz w:val="24"/>
          <w:szCs w:val="24"/>
          <w:lang w:eastAsia="en-US"/>
        </w:rPr>
        <w:t xml:space="preserve"> 13849-1:2015.</w:t>
      </w:r>
    </w:p>
    <w:p w:rsidR="00021E5C" w:rsidRPr="0036225F" w:rsidRDefault="00021E5C" w:rsidP="0036225F">
      <w:pPr>
        <w:pStyle w:val="Style15"/>
        <w:widowControl/>
        <w:ind w:firstLine="567"/>
        <w:jc w:val="both"/>
        <w:rPr>
          <w:rStyle w:val="FontStyle91"/>
          <w:rFonts w:ascii="Arial" w:hAnsi="Arial" w:cs="Arial"/>
          <w:color w:val="auto"/>
          <w:spacing w:val="0"/>
          <w:kern w:val="2"/>
          <w:sz w:val="24"/>
          <w:szCs w:val="24"/>
          <w:lang w:eastAsia="en-US"/>
        </w:rPr>
      </w:pPr>
      <w:bookmarkStart w:id="15" w:name="bookmark15"/>
    </w:p>
    <w:p w:rsidR="00177D16" w:rsidRPr="0036225F" w:rsidRDefault="00CD66BA" w:rsidP="0036225F">
      <w:pPr>
        <w:pStyle w:val="Style15"/>
        <w:widowControl/>
        <w:ind w:firstLine="567"/>
        <w:jc w:val="both"/>
        <w:rPr>
          <w:rStyle w:val="FontStyle91"/>
          <w:rFonts w:ascii="Arial" w:hAnsi="Arial" w:cs="Arial"/>
          <w:color w:val="auto"/>
          <w:spacing w:val="0"/>
          <w:kern w:val="2"/>
          <w:sz w:val="24"/>
          <w:szCs w:val="24"/>
          <w:lang w:eastAsia="en-US"/>
        </w:rPr>
      </w:pPr>
      <w:r w:rsidRPr="0036225F">
        <w:rPr>
          <w:rStyle w:val="FontStyle91"/>
          <w:rFonts w:ascii="Arial" w:hAnsi="Arial" w:cs="Arial"/>
          <w:color w:val="auto"/>
          <w:spacing w:val="0"/>
          <w:kern w:val="2"/>
          <w:sz w:val="24"/>
          <w:szCs w:val="24"/>
          <w:lang w:eastAsia="en-US"/>
        </w:rPr>
        <w:t>5</w:t>
      </w:r>
      <w:bookmarkEnd w:id="15"/>
      <w:r w:rsidRPr="0036225F">
        <w:rPr>
          <w:rStyle w:val="FontStyle91"/>
          <w:rFonts w:ascii="Arial" w:hAnsi="Arial" w:cs="Arial"/>
          <w:color w:val="auto"/>
          <w:spacing w:val="0"/>
          <w:kern w:val="2"/>
          <w:sz w:val="24"/>
          <w:szCs w:val="24"/>
          <w:lang w:eastAsia="en-US"/>
        </w:rPr>
        <w:t xml:space="preserve">.4 </w:t>
      </w:r>
      <w:r w:rsidR="002065CD" w:rsidRPr="0036225F">
        <w:rPr>
          <w:rStyle w:val="FontStyle91"/>
          <w:rFonts w:ascii="Arial" w:hAnsi="Arial" w:cs="Arial"/>
          <w:color w:val="auto"/>
          <w:spacing w:val="0"/>
          <w:kern w:val="2"/>
          <w:sz w:val="24"/>
          <w:szCs w:val="24"/>
          <w:lang w:eastAsia="en-US"/>
        </w:rPr>
        <w:t>Система разгрузки</w:t>
      </w:r>
    </w:p>
    <w:p w:rsidR="00520574" w:rsidRDefault="00520574" w:rsidP="0036225F">
      <w:pPr>
        <w:pStyle w:val="Style13"/>
        <w:widowControl/>
        <w:ind w:firstLine="567"/>
        <w:jc w:val="both"/>
        <w:rPr>
          <w:rStyle w:val="FontStyle87"/>
          <w:rFonts w:ascii="Arial" w:hAnsi="Arial" w:cs="Arial"/>
          <w:color w:val="auto"/>
          <w:kern w:val="2"/>
          <w:sz w:val="24"/>
          <w:szCs w:val="24"/>
          <w:lang w:eastAsia="en-US"/>
        </w:rPr>
      </w:pPr>
    </w:p>
    <w:p w:rsidR="00410C1B" w:rsidRPr="0036225F" w:rsidRDefault="00CD66BA" w:rsidP="0036225F">
      <w:pPr>
        <w:pStyle w:val="Style13"/>
        <w:widowControl/>
        <w:ind w:firstLine="567"/>
        <w:jc w:val="both"/>
        <w:rPr>
          <w:rStyle w:val="FontStyle94"/>
          <w:rFonts w:ascii="Arial" w:hAnsi="Arial" w:cs="Arial"/>
          <w:b/>
          <w:bCs/>
          <w:color w:val="auto"/>
          <w:spacing w:val="0"/>
          <w:sz w:val="24"/>
          <w:szCs w:val="24"/>
        </w:rPr>
      </w:pPr>
      <w:r w:rsidRPr="0036225F">
        <w:rPr>
          <w:rStyle w:val="FontStyle87"/>
          <w:rFonts w:ascii="Arial" w:hAnsi="Arial" w:cs="Arial"/>
          <w:color w:val="auto"/>
          <w:kern w:val="2"/>
          <w:sz w:val="24"/>
          <w:szCs w:val="24"/>
          <w:lang w:eastAsia="en-US"/>
        </w:rPr>
        <w:t xml:space="preserve">5.4.1 </w:t>
      </w:r>
      <w:r w:rsidR="00410C1B" w:rsidRPr="0036225F">
        <w:rPr>
          <w:rStyle w:val="FontStyle94"/>
          <w:rFonts w:ascii="Arial" w:hAnsi="Arial" w:cs="Arial"/>
          <w:b/>
          <w:bCs/>
          <w:color w:val="auto"/>
          <w:spacing w:val="0"/>
          <w:sz w:val="24"/>
          <w:szCs w:val="24"/>
        </w:rPr>
        <w:t>Органы управления системы разгрузки</w:t>
      </w:r>
    </w:p>
    <w:p w:rsidR="00520574" w:rsidRDefault="00520574" w:rsidP="0036225F">
      <w:pPr>
        <w:pStyle w:val="Style46"/>
        <w:widowControl/>
        <w:ind w:firstLine="567"/>
        <w:jc w:val="both"/>
        <w:rPr>
          <w:rStyle w:val="FontStyle94"/>
          <w:rFonts w:ascii="Arial" w:hAnsi="Arial" w:cs="Arial"/>
          <w:b/>
          <w:bCs/>
          <w:color w:val="auto"/>
          <w:spacing w:val="0"/>
          <w:sz w:val="24"/>
          <w:szCs w:val="24"/>
        </w:rPr>
      </w:pPr>
    </w:p>
    <w:p w:rsidR="00410C1B" w:rsidRPr="0036225F" w:rsidRDefault="00410C1B" w:rsidP="0036225F">
      <w:pPr>
        <w:pStyle w:val="Style46"/>
        <w:widowControl/>
        <w:ind w:firstLine="567"/>
        <w:jc w:val="both"/>
        <w:rPr>
          <w:rStyle w:val="FontStyle94"/>
          <w:rFonts w:ascii="Arial" w:hAnsi="Arial" w:cs="Arial"/>
          <w:b/>
          <w:bCs/>
          <w:color w:val="auto"/>
          <w:spacing w:val="0"/>
          <w:sz w:val="24"/>
          <w:szCs w:val="24"/>
        </w:rPr>
      </w:pPr>
      <w:r w:rsidRPr="0036225F">
        <w:rPr>
          <w:rStyle w:val="FontStyle94"/>
          <w:rFonts w:ascii="Arial" w:hAnsi="Arial" w:cs="Arial"/>
          <w:b/>
          <w:bCs/>
          <w:color w:val="auto"/>
          <w:spacing w:val="0"/>
          <w:sz w:val="24"/>
          <w:szCs w:val="24"/>
        </w:rPr>
        <w:t>5.4.1.1 Автоматический режим разгрузки</w:t>
      </w:r>
    </w:p>
    <w:p w:rsidR="00520574" w:rsidRDefault="00520574" w:rsidP="0036225F">
      <w:pPr>
        <w:pStyle w:val="Style22"/>
        <w:widowControl/>
        <w:ind w:firstLine="567"/>
        <w:jc w:val="both"/>
        <w:rPr>
          <w:rStyle w:val="FontStyle89"/>
          <w:rFonts w:ascii="Arial" w:hAnsi="Arial" w:cs="Arial"/>
          <w:color w:val="auto"/>
          <w:kern w:val="2"/>
          <w:sz w:val="24"/>
          <w:szCs w:val="24"/>
          <w:lang w:eastAsia="en-US"/>
        </w:rPr>
      </w:pPr>
    </w:p>
    <w:p w:rsidR="00410C1B" w:rsidRPr="0036225F" w:rsidRDefault="00410C1B"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Автоматический и полуавтоматический режимы системы разгрузки запрещены.</w:t>
      </w:r>
    </w:p>
    <w:p w:rsidR="00410C1B" w:rsidRPr="0036225F" w:rsidRDefault="00410C1B"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Каждое движение или последовательность движений разгрузочного портала или разгрузочного борта в цикле разгрузки должны приводиться в действие устройствами управления с автоматическим возвратом в исходное состояние.</w:t>
      </w:r>
    </w:p>
    <w:p w:rsidR="00177D16" w:rsidRPr="0036225F" w:rsidRDefault="00410C1B"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Орган управления должен быть спроектирован и расположен таким образом, чтобы исключить любую непреднамеренную активацию.</w:t>
      </w:r>
    </w:p>
    <w:p w:rsidR="00520574" w:rsidRDefault="00520574"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5.4.1.2 </w:t>
      </w:r>
      <w:r w:rsidR="00410C1B" w:rsidRPr="0036225F">
        <w:rPr>
          <w:rStyle w:val="FontStyle87"/>
          <w:rFonts w:ascii="Arial" w:hAnsi="Arial" w:cs="Arial"/>
          <w:color w:val="auto"/>
          <w:kern w:val="2"/>
          <w:sz w:val="24"/>
          <w:szCs w:val="24"/>
          <w:lang w:eastAsia="en-US"/>
        </w:rPr>
        <w:t>Работа разгрузочного портала с органами управления в кабине</w:t>
      </w:r>
    </w:p>
    <w:p w:rsidR="00520574" w:rsidRDefault="00520574"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5.4.1.2.1 </w:t>
      </w:r>
      <w:r w:rsidR="00410C1B" w:rsidRPr="0036225F">
        <w:rPr>
          <w:rStyle w:val="FontStyle87"/>
          <w:rFonts w:ascii="Arial" w:hAnsi="Arial" w:cs="Arial"/>
          <w:color w:val="auto"/>
          <w:kern w:val="2"/>
          <w:sz w:val="24"/>
          <w:szCs w:val="24"/>
          <w:lang w:eastAsia="en-US"/>
        </w:rPr>
        <w:t>Открывание</w:t>
      </w:r>
    </w:p>
    <w:p w:rsidR="00520574" w:rsidRDefault="00520574" w:rsidP="0036225F">
      <w:pPr>
        <w:pStyle w:val="Style22"/>
        <w:widowControl/>
        <w:ind w:firstLine="567"/>
        <w:jc w:val="both"/>
        <w:rPr>
          <w:rStyle w:val="FontStyle89"/>
          <w:rFonts w:ascii="Arial" w:hAnsi="Arial" w:cs="Arial"/>
          <w:color w:val="auto"/>
          <w:kern w:val="2"/>
          <w:sz w:val="24"/>
          <w:szCs w:val="24"/>
          <w:lang w:eastAsia="en-US"/>
        </w:rPr>
      </w:pPr>
    </w:p>
    <w:p w:rsidR="00177D16" w:rsidRPr="0036225F" w:rsidRDefault="00410C1B"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В кабине должно быть установлено устройство управления с автоматическим возвратом в исходное состояние для открывания разгрузочного портала или разгрузочного борта.</w:t>
      </w:r>
    </w:p>
    <w:p w:rsidR="00520574" w:rsidRDefault="00520574"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5.4.1.2.2 </w:t>
      </w:r>
      <w:r w:rsidR="00410C1B" w:rsidRPr="0036225F">
        <w:rPr>
          <w:rStyle w:val="FontStyle87"/>
          <w:rFonts w:ascii="Arial" w:hAnsi="Arial" w:cs="Arial"/>
          <w:color w:val="auto"/>
          <w:kern w:val="2"/>
          <w:sz w:val="24"/>
          <w:szCs w:val="24"/>
          <w:lang w:eastAsia="en-US"/>
        </w:rPr>
        <w:t>Закрывание</w:t>
      </w:r>
    </w:p>
    <w:p w:rsidR="00520574" w:rsidRDefault="00520574" w:rsidP="0036225F">
      <w:pPr>
        <w:pStyle w:val="Style22"/>
        <w:widowControl/>
        <w:ind w:firstLine="567"/>
        <w:jc w:val="both"/>
        <w:rPr>
          <w:rStyle w:val="FontStyle89"/>
          <w:rFonts w:ascii="Arial" w:hAnsi="Arial" w:cs="Arial"/>
          <w:color w:val="auto"/>
          <w:kern w:val="2"/>
          <w:sz w:val="24"/>
          <w:szCs w:val="24"/>
          <w:lang w:eastAsia="en-US"/>
        </w:rPr>
      </w:pPr>
    </w:p>
    <w:p w:rsidR="00177D16" w:rsidRPr="0036225F" w:rsidRDefault="000F45AD"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В кабине должно быть установлено устройство управления с автоматическим возвратом в исходное состояние для закрывания разгрузочного портала или разгрузочного борта</w:t>
      </w:r>
      <w:r w:rsidR="00CD66BA" w:rsidRPr="0036225F">
        <w:rPr>
          <w:rStyle w:val="FontStyle89"/>
          <w:rFonts w:ascii="Arial" w:hAnsi="Arial" w:cs="Arial"/>
          <w:color w:val="auto"/>
          <w:kern w:val="2"/>
          <w:sz w:val="24"/>
          <w:szCs w:val="24"/>
          <w:lang w:eastAsia="en-US"/>
        </w:rPr>
        <w:t>.</w:t>
      </w:r>
    </w:p>
    <w:p w:rsidR="00177D16" w:rsidRPr="0036225F" w:rsidRDefault="000F45AD" w:rsidP="0036225F">
      <w:pPr>
        <w:pStyle w:val="Style20"/>
        <w:widowControl/>
        <w:tabs>
          <w:tab w:val="left" w:pos="896"/>
        </w:tabs>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Органы управления кабины не должны полностью закрывать разгрузочный портал или разгрузочный борт, и между нижним краем разгрузочного портала или разгрузочного борта и </w:t>
      </w:r>
      <w:r w:rsidR="00F82A56" w:rsidRPr="0036225F">
        <w:rPr>
          <w:rStyle w:val="FontStyle89"/>
          <w:rFonts w:ascii="Arial" w:hAnsi="Arial" w:cs="Arial"/>
          <w:color w:val="auto"/>
          <w:kern w:val="2"/>
          <w:sz w:val="24"/>
          <w:szCs w:val="24"/>
          <w:lang w:eastAsia="en-US"/>
        </w:rPr>
        <w:t xml:space="preserve">мусоросборником </w:t>
      </w:r>
      <w:r w:rsidRPr="0036225F">
        <w:rPr>
          <w:rStyle w:val="FontStyle89"/>
          <w:rFonts w:ascii="Arial" w:hAnsi="Arial" w:cs="Arial"/>
          <w:color w:val="auto"/>
          <w:kern w:val="2"/>
          <w:sz w:val="24"/>
          <w:szCs w:val="24"/>
          <w:lang w:eastAsia="en-US"/>
        </w:rPr>
        <w:t>должен оставаться зазор не менее 1000 мм. Окончательное закрытие возможно только с помощью устройства двуручного управления, установленного на внешнем мусоросборнике (см.</w:t>
      </w:r>
      <w:r w:rsidR="00C46685"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eastAsia="en-US"/>
        </w:rPr>
        <w:t>5.4.1.3.2).</w:t>
      </w:r>
    </w:p>
    <w:p w:rsidR="00177D16" w:rsidRPr="0036225F" w:rsidRDefault="00C46685"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 xml:space="preserve">Согласно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ISO</w:t>
      </w:r>
      <w:r w:rsidRPr="0036225F">
        <w:rPr>
          <w:rStyle w:val="FontStyle114"/>
          <w:rFonts w:ascii="Arial" w:hAnsi="Arial" w:cs="Arial"/>
          <w:color w:val="auto"/>
          <w:sz w:val="24"/>
          <w:szCs w:val="24"/>
          <w:lang w:eastAsia="en-US"/>
        </w:rPr>
        <w:t xml:space="preserve"> 13857:2019 для двухкамерных или многокамерных мусоровозов, в которых между разгрузочными бортами имеется место среза, расположенное ниже на 2500 мм от уровня, где стоит мусоровоз, опускание разгрузочных бортов из кабины не допускается. Опускание и окончательное закрытие возможно только </w:t>
      </w:r>
      <w:r w:rsidRPr="0036225F">
        <w:rPr>
          <w:rStyle w:val="FontStyle118"/>
          <w:color w:val="auto"/>
          <w:sz w:val="24"/>
          <w:szCs w:val="24"/>
        </w:rPr>
        <w:t>внешним двуручным устройством управления</w:t>
      </w:r>
      <w:r w:rsidRPr="0036225F">
        <w:rPr>
          <w:rStyle w:val="FontStyle114"/>
          <w:rFonts w:ascii="Arial" w:hAnsi="Arial" w:cs="Arial"/>
          <w:color w:val="auto"/>
          <w:sz w:val="24"/>
          <w:szCs w:val="24"/>
          <w:lang w:eastAsia="en-US"/>
        </w:rPr>
        <w:t xml:space="preserve">. (см. </w:t>
      </w:r>
      <w:r w:rsidR="00CD66BA" w:rsidRPr="0036225F">
        <w:rPr>
          <w:rStyle w:val="FontStyle89"/>
          <w:rFonts w:ascii="Arial" w:hAnsi="Arial" w:cs="Arial"/>
          <w:color w:val="auto"/>
          <w:kern w:val="2"/>
          <w:sz w:val="24"/>
          <w:szCs w:val="24"/>
          <w:lang w:eastAsia="en-US"/>
        </w:rPr>
        <w:t>5.4.1.3.2).</w:t>
      </w:r>
    </w:p>
    <w:p w:rsidR="00520574" w:rsidRDefault="00520574" w:rsidP="0036225F">
      <w:pPr>
        <w:pStyle w:val="Style22"/>
        <w:widowControl/>
        <w:ind w:firstLine="567"/>
        <w:jc w:val="both"/>
        <w:rPr>
          <w:rStyle w:val="FontStyle87"/>
          <w:rFonts w:ascii="Arial" w:hAnsi="Arial" w:cs="Arial"/>
          <w:color w:val="auto"/>
          <w:kern w:val="2"/>
          <w:sz w:val="24"/>
          <w:szCs w:val="24"/>
          <w:lang w:eastAsia="en-US"/>
        </w:rPr>
      </w:pPr>
    </w:p>
    <w:p w:rsidR="00C46685"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5.4.1.3 </w:t>
      </w:r>
      <w:r w:rsidR="00C46685" w:rsidRPr="0036225F">
        <w:rPr>
          <w:rStyle w:val="FontStyle111"/>
          <w:rFonts w:ascii="Arial" w:hAnsi="Arial" w:cs="Arial"/>
          <w:color w:val="auto"/>
          <w:sz w:val="24"/>
          <w:szCs w:val="24"/>
          <w:lang w:eastAsia="en-US"/>
        </w:rPr>
        <w:t>Управление разгрузочным порталом или разгрузочным бортом с помощью внешних устройств управления</w:t>
      </w:r>
    </w:p>
    <w:p w:rsidR="00520574" w:rsidRDefault="00520574" w:rsidP="0036225F">
      <w:pPr>
        <w:pStyle w:val="Style16"/>
        <w:widowControl/>
        <w:ind w:firstLine="567"/>
        <w:jc w:val="both"/>
        <w:rPr>
          <w:rStyle w:val="FontStyle111"/>
          <w:rFonts w:ascii="Arial" w:hAnsi="Arial" w:cs="Arial"/>
          <w:color w:val="auto"/>
          <w:sz w:val="24"/>
          <w:szCs w:val="24"/>
          <w:lang w:eastAsia="en-US"/>
        </w:rPr>
      </w:pPr>
    </w:p>
    <w:p w:rsidR="00177D16" w:rsidRPr="0036225F" w:rsidRDefault="00C46685" w:rsidP="0036225F">
      <w:pPr>
        <w:pStyle w:val="Style16"/>
        <w:widowControl/>
        <w:ind w:firstLine="567"/>
        <w:jc w:val="both"/>
        <w:rPr>
          <w:rStyle w:val="FontStyle87"/>
          <w:rFonts w:ascii="Arial" w:hAnsi="Arial" w:cs="Arial"/>
          <w:color w:val="auto"/>
          <w:kern w:val="2"/>
          <w:sz w:val="24"/>
          <w:szCs w:val="24"/>
          <w:lang w:eastAsia="en-US"/>
        </w:rPr>
      </w:pPr>
      <w:r w:rsidRPr="0036225F">
        <w:rPr>
          <w:rStyle w:val="FontStyle111"/>
          <w:rFonts w:ascii="Arial" w:hAnsi="Arial" w:cs="Arial"/>
          <w:color w:val="auto"/>
          <w:sz w:val="24"/>
          <w:szCs w:val="24"/>
          <w:lang w:eastAsia="en-US"/>
        </w:rPr>
        <w:t>5.4.1.3.1 Открывание</w:t>
      </w:r>
    </w:p>
    <w:p w:rsidR="00520574" w:rsidRDefault="00520574" w:rsidP="0036225F">
      <w:pPr>
        <w:pStyle w:val="Style20"/>
        <w:widowControl/>
        <w:ind w:firstLine="567"/>
        <w:jc w:val="both"/>
        <w:rPr>
          <w:rStyle w:val="FontStyle114"/>
          <w:rFonts w:ascii="Arial" w:hAnsi="Arial" w:cs="Arial"/>
          <w:color w:val="auto"/>
          <w:sz w:val="24"/>
          <w:szCs w:val="24"/>
          <w:lang w:eastAsia="en-US"/>
        </w:rPr>
      </w:pPr>
    </w:p>
    <w:p w:rsidR="00177D16" w:rsidRPr="0036225F" w:rsidRDefault="00EA1CF5"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В дополнение к устройствам управления в кабине могут быть предусмотрены внешние устройства управления и/или пульты дистанционного управления для открывания разгрузочного портала или разгрузочного борта</w:t>
      </w:r>
      <w:r w:rsidR="00CD66BA" w:rsidRPr="0036225F">
        <w:rPr>
          <w:rStyle w:val="FontStyle89"/>
          <w:rFonts w:ascii="Arial" w:hAnsi="Arial" w:cs="Arial"/>
          <w:color w:val="auto"/>
          <w:kern w:val="2"/>
          <w:sz w:val="24"/>
          <w:szCs w:val="24"/>
          <w:lang w:eastAsia="en-US"/>
        </w:rPr>
        <w:t>.</w:t>
      </w:r>
    </w:p>
    <w:p w:rsidR="00520574" w:rsidRDefault="00520574"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5.4.1.3.2 </w:t>
      </w:r>
      <w:r w:rsidR="00EA1CF5" w:rsidRPr="0036225F">
        <w:rPr>
          <w:rStyle w:val="FontStyle87"/>
          <w:rFonts w:ascii="Arial" w:hAnsi="Arial" w:cs="Arial"/>
          <w:color w:val="auto"/>
          <w:kern w:val="2"/>
          <w:sz w:val="24"/>
          <w:szCs w:val="24"/>
          <w:lang w:eastAsia="en-US"/>
        </w:rPr>
        <w:t>Закрывание</w:t>
      </w:r>
    </w:p>
    <w:p w:rsidR="00520574" w:rsidRDefault="00520574" w:rsidP="0036225F">
      <w:pPr>
        <w:pStyle w:val="Style25"/>
        <w:widowControl/>
        <w:ind w:firstLine="567"/>
        <w:jc w:val="both"/>
        <w:rPr>
          <w:rStyle w:val="FontStyle114"/>
          <w:rFonts w:ascii="Arial" w:hAnsi="Arial" w:cs="Arial"/>
          <w:color w:val="auto"/>
          <w:sz w:val="24"/>
          <w:szCs w:val="24"/>
          <w:lang w:eastAsia="en-US"/>
        </w:rPr>
      </w:pPr>
    </w:p>
    <w:p w:rsidR="00EA1CF5" w:rsidRPr="0036225F" w:rsidRDefault="00EA1CF5"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Внешние устройства управления и/или пульты дистанционного управления не должны полностью закрывать разгрузочный портал или разгрузочный борт, а между нижним краем разгрузочного портала или разгрузочного борта и мусоросборником должно оставаться расстояние не менее 1000 мм.</w:t>
      </w:r>
    </w:p>
    <w:p w:rsidR="00EA1CF5" w:rsidRPr="0036225F" w:rsidRDefault="00EA1CF5"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Окончательное закрытие/запирание разгрузочного борта должно осуществляться только </w:t>
      </w:r>
      <w:r w:rsidRPr="0036225F">
        <w:rPr>
          <w:rStyle w:val="FontStyle118"/>
          <w:color w:val="auto"/>
          <w:sz w:val="24"/>
          <w:szCs w:val="24"/>
        </w:rPr>
        <w:t xml:space="preserve">двуручным устройством управления </w:t>
      </w:r>
      <w:r w:rsidRPr="0036225F">
        <w:rPr>
          <w:rStyle w:val="FontStyle114"/>
          <w:rFonts w:ascii="Arial" w:hAnsi="Arial" w:cs="Arial"/>
          <w:color w:val="auto"/>
          <w:sz w:val="24"/>
          <w:szCs w:val="24"/>
          <w:lang w:eastAsia="en-US"/>
        </w:rPr>
        <w:t>на мусоросборнике, которое должно располагаться вне траектории движения разгрузочного борта.</w:t>
      </w:r>
    </w:p>
    <w:p w:rsidR="00EA1CF5" w:rsidRPr="0036225F" w:rsidRDefault="00EA1CF5"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Горизонтальное расстояние от центра кнопки, ближайшей к задней кромке корпуса, должно составлять не менее 200 мм, но не более 500 мм от задней кромки мусоросборника, чтобы предотвратить удар или защемление оператора и обеспечить оператору свободный обзор места среза.</w:t>
      </w:r>
    </w:p>
    <w:p w:rsidR="00177D16" w:rsidRPr="0036225F" w:rsidRDefault="00EA1CF5"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 xml:space="preserve">Двуручное устройство управления, указанное в 5.13.3, по крайней мере с требуемым уровнем эффективности </w:t>
      </w:r>
      <w:r w:rsidRPr="0036225F">
        <w:rPr>
          <w:rStyle w:val="FontStyle114"/>
          <w:rFonts w:ascii="Arial" w:hAnsi="Arial" w:cs="Arial"/>
          <w:color w:val="auto"/>
          <w:sz w:val="24"/>
          <w:szCs w:val="24"/>
          <w:lang w:val="en-US" w:eastAsia="en-US"/>
        </w:rPr>
        <w:t>PL</w:t>
      </w:r>
      <w:r w:rsidRPr="0036225F">
        <w:rPr>
          <w:rStyle w:val="FontStyle114"/>
          <w:rFonts w:ascii="Arial" w:hAnsi="Arial" w:cs="Arial"/>
          <w:color w:val="auto"/>
          <w:sz w:val="24"/>
          <w:szCs w:val="24"/>
          <w:vertAlign w:val="subscript"/>
          <w:lang w:val="en-US" w:eastAsia="en-US"/>
        </w:rPr>
        <w:t>r</w:t>
      </w:r>
      <w:r w:rsidRPr="0036225F">
        <w:rPr>
          <w:rStyle w:val="FontStyle114"/>
          <w:rFonts w:ascii="Arial" w:hAnsi="Arial" w:cs="Arial"/>
          <w:color w:val="auto"/>
          <w:sz w:val="24"/>
          <w:szCs w:val="24"/>
          <w:lang w:eastAsia="en-US"/>
        </w:rPr>
        <w:t xml:space="preserve"> с должно использоваться для системы управления</w:t>
      </w:r>
      <w:r w:rsidR="00CD66BA" w:rsidRPr="0036225F">
        <w:rPr>
          <w:rStyle w:val="FontStyle89"/>
          <w:rFonts w:ascii="Arial" w:hAnsi="Arial" w:cs="Arial"/>
          <w:color w:val="auto"/>
          <w:kern w:val="2"/>
          <w:sz w:val="24"/>
          <w:szCs w:val="24"/>
          <w:lang w:eastAsia="en-US"/>
        </w:rPr>
        <w:t>.</w:t>
      </w:r>
    </w:p>
    <w:p w:rsidR="00520574" w:rsidRDefault="00520574" w:rsidP="0036225F">
      <w:pPr>
        <w:pStyle w:val="Style22"/>
        <w:widowControl/>
        <w:ind w:firstLine="567"/>
        <w:jc w:val="both"/>
        <w:rPr>
          <w:rStyle w:val="FontStyle87"/>
          <w:rFonts w:ascii="Arial" w:hAnsi="Arial" w:cs="Arial"/>
          <w:color w:val="auto"/>
          <w:kern w:val="2"/>
          <w:sz w:val="24"/>
          <w:szCs w:val="24"/>
          <w:lang w:eastAsia="en-US"/>
        </w:rPr>
      </w:pPr>
    </w:p>
    <w:p w:rsidR="007D7091"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5.4.2 </w:t>
      </w:r>
      <w:r w:rsidR="007D7091" w:rsidRPr="0036225F">
        <w:rPr>
          <w:rStyle w:val="FontStyle94"/>
          <w:rFonts w:ascii="Arial" w:hAnsi="Arial" w:cs="Arial"/>
          <w:b/>
          <w:bCs/>
          <w:color w:val="auto"/>
          <w:spacing w:val="0"/>
          <w:sz w:val="24"/>
          <w:szCs w:val="24"/>
        </w:rPr>
        <w:t>Условия эксплуатации разгрузочного портала или разгрузочного борта</w:t>
      </w:r>
    </w:p>
    <w:p w:rsidR="00520574" w:rsidRDefault="00520574" w:rsidP="0036225F">
      <w:pPr>
        <w:pStyle w:val="Style23"/>
        <w:widowControl/>
        <w:ind w:firstLine="567"/>
        <w:jc w:val="both"/>
        <w:rPr>
          <w:rStyle w:val="FontStyle118"/>
          <w:color w:val="auto"/>
          <w:sz w:val="24"/>
          <w:szCs w:val="24"/>
        </w:rPr>
      </w:pPr>
    </w:p>
    <w:p w:rsidR="007D7091" w:rsidRPr="0036225F" w:rsidRDefault="007D7091" w:rsidP="0036225F">
      <w:pPr>
        <w:pStyle w:val="Style23"/>
        <w:widowControl/>
        <w:ind w:firstLine="567"/>
        <w:jc w:val="both"/>
        <w:rPr>
          <w:rStyle w:val="FontStyle118"/>
          <w:color w:val="auto"/>
          <w:sz w:val="24"/>
          <w:szCs w:val="24"/>
        </w:rPr>
      </w:pPr>
      <w:r w:rsidRPr="0036225F">
        <w:rPr>
          <w:rStyle w:val="FontStyle118"/>
          <w:color w:val="auto"/>
          <w:sz w:val="24"/>
          <w:szCs w:val="24"/>
        </w:rPr>
        <w:t>Если разгрузочный портал или разгрузочный борт открывается при помощи гидравлической системы, он должен быть оборудован клапанами разрыва трубопроводов, установленными непосредственно на цилиндрах подъема, или другими устройствами для предотвращения непреднамеренного закрывания.</w:t>
      </w:r>
    </w:p>
    <w:p w:rsidR="007D7091" w:rsidRPr="0036225F" w:rsidRDefault="007D7091" w:rsidP="0036225F">
      <w:pPr>
        <w:pStyle w:val="Style23"/>
        <w:widowControl/>
        <w:ind w:firstLine="567"/>
        <w:jc w:val="both"/>
        <w:rPr>
          <w:rStyle w:val="FontStyle118"/>
          <w:color w:val="auto"/>
          <w:sz w:val="24"/>
          <w:szCs w:val="24"/>
        </w:rPr>
      </w:pPr>
      <w:r w:rsidRPr="0036225F">
        <w:rPr>
          <w:rStyle w:val="FontStyle118"/>
          <w:color w:val="auto"/>
          <w:sz w:val="24"/>
          <w:szCs w:val="24"/>
        </w:rPr>
        <w:t>Если разгрузочный портал или разгрузочный борт открывается другими способами, он должен быть оборудован соответствующими устройствами для предотвращения непреднамеренного закрывания.</w:t>
      </w:r>
    </w:p>
    <w:p w:rsidR="00177D16" w:rsidRPr="0036225F" w:rsidRDefault="007D7091"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Общее время закрывания разгрузочного портала или разгрузочного борта должно быть не менее 20 с.</w:t>
      </w:r>
    </w:p>
    <w:p w:rsidR="00021E5C" w:rsidRPr="0036225F" w:rsidRDefault="00021E5C" w:rsidP="0036225F">
      <w:pPr>
        <w:pStyle w:val="Style22"/>
        <w:widowControl/>
        <w:ind w:firstLine="567"/>
        <w:jc w:val="both"/>
        <w:rPr>
          <w:rStyle w:val="FontStyle87"/>
          <w:rFonts w:ascii="Arial" w:hAnsi="Arial" w:cs="Arial"/>
          <w:color w:val="auto"/>
          <w:kern w:val="2"/>
          <w:sz w:val="24"/>
          <w:szCs w:val="24"/>
          <w:lang w:eastAsia="en-US"/>
        </w:rPr>
      </w:pPr>
    </w:p>
    <w:p w:rsidR="007D7091"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5.4.3 </w:t>
      </w:r>
      <w:r w:rsidR="007D7091" w:rsidRPr="0036225F">
        <w:rPr>
          <w:rStyle w:val="FontStyle94"/>
          <w:rFonts w:ascii="Arial" w:hAnsi="Arial" w:cs="Arial"/>
          <w:b/>
          <w:bCs/>
          <w:color w:val="auto"/>
          <w:spacing w:val="0"/>
          <w:sz w:val="24"/>
          <w:szCs w:val="24"/>
        </w:rPr>
        <w:t xml:space="preserve">Условия эксплуатации при опорожнении мусоросборника </w:t>
      </w:r>
    </w:p>
    <w:p w:rsidR="00520574" w:rsidRDefault="00520574" w:rsidP="0036225F">
      <w:pPr>
        <w:pStyle w:val="Style13"/>
        <w:widowControl/>
        <w:ind w:firstLine="567"/>
        <w:jc w:val="both"/>
        <w:rPr>
          <w:rStyle w:val="FontStyle118"/>
          <w:color w:val="auto"/>
          <w:sz w:val="24"/>
          <w:szCs w:val="24"/>
        </w:rPr>
      </w:pPr>
    </w:p>
    <w:p w:rsidR="00177D16" w:rsidRPr="0036225F" w:rsidRDefault="007D7091"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Устройство управления для разгрузки мусоросборника должно быть расположено вне траектории перемещения мусора при разгрузке</w:t>
      </w:r>
      <w:r w:rsidR="00CD66BA" w:rsidRPr="0036225F">
        <w:rPr>
          <w:rStyle w:val="FontStyle89"/>
          <w:rFonts w:ascii="Arial" w:hAnsi="Arial" w:cs="Arial"/>
          <w:color w:val="auto"/>
          <w:kern w:val="2"/>
          <w:sz w:val="24"/>
          <w:szCs w:val="24"/>
          <w:lang w:eastAsia="en-US"/>
        </w:rPr>
        <w:t>.</w:t>
      </w:r>
    </w:p>
    <w:p w:rsidR="00177D16" w:rsidRPr="0036225F" w:rsidRDefault="007D7091"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Если втягивание полностью выдвинутой выталкивателя создает места среза к заднему концу мусоросборника в пределах досягаемости оператора, втягивание допускается только в ручном режиме с устройства двуручного управления с уровнем эффективности защиты не ниже </w:t>
      </w:r>
      <w:r w:rsidRPr="0036225F">
        <w:rPr>
          <w:rStyle w:val="FontStyle89"/>
          <w:rFonts w:ascii="Arial" w:hAnsi="Arial" w:cs="Arial"/>
          <w:color w:val="auto"/>
          <w:kern w:val="2"/>
          <w:sz w:val="24"/>
          <w:szCs w:val="24"/>
          <w:lang w:val="en-US" w:eastAsia="en-US"/>
        </w:rPr>
        <w:t>PL</w:t>
      </w:r>
      <w:r w:rsidRPr="0036225F">
        <w:rPr>
          <w:rStyle w:val="FontStyle89"/>
          <w:rFonts w:ascii="Arial" w:hAnsi="Arial" w:cs="Arial"/>
          <w:color w:val="auto"/>
          <w:kern w:val="2"/>
          <w:sz w:val="24"/>
          <w:szCs w:val="24"/>
          <w:vertAlign w:val="subscript"/>
          <w:lang w:val="en-US" w:eastAsia="en-US"/>
        </w:rPr>
        <w:t>r</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c</w:t>
      </w:r>
      <w:r w:rsidRPr="0036225F">
        <w:rPr>
          <w:rStyle w:val="FontStyle89"/>
          <w:rFonts w:ascii="Arial" w:hAnsi="Arial" w:cs="Arial"/>
          <w:color w:val="auto"/>
          <w:kern w:val="2"/>
          <w:sz w:val="24"/>
          <w:szCs w:val="24"/>
          <w:lang w:eastAsia="en-US"/>
        </w:rPr>
        <w:t xml:space="preserve"> в соответствии с </w:t>
      </w:r>
      <w:r w:rsidRPr="0036225F">
        <w:rPr>
          <w:rStyle w:val="FontStyle89"/>
          <w:rFonts w:ascii="Arial" w:hAnsi="Arial" w:cs="Arial"/>
          <w:color w:val="auto"/>
          <w:kern w:val="2"/>
          <w:sz w:val="24"/>
          <w:szCs w:val="24"/>
          <w:lang w:val="en-US" w:eastAsia="en-US"/>
        </w:rPr>
        <w:t>EN</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ISO</w:t>
      </w:r>
      <w:r w:rsidRPr="0036225F">
        <w:rPr>
          <w:rStyle w:val="FontStyle89"/>
          <w:rFonts w:ascii="Arial" w:hAnsi="Arial" w:cs="Arial"/>
          <w:color w:val="auto"/>
          <w:kern w:val="2"/>
          <w:sz w:val="24"/>
          <w:szCs w:val="24"/>
          <w:lang w:eastAsia="en-US"/>
        </w:rPr>
        <w:t xml:space="preserve"> 13849-1:2015, расположенного в положении, обеспечивающем прямой обзор места среза</w:t>
      </w:r>
      <w:r w:rsidR="00CD66BA" w:rsidRPr="0036225F">
        <w:rPr>
          <w:rStyle w:val="FontStyle89"/>
          <w:rFonts w:ascii="Arial" w:hAnsi="Arial" w:cs="Arial"/>
          <w:color w:val="auto"/>
          <w:kern w:val="2"/>
          <w:sz w:val="24"/>
          <w:szCs w:val="24"/>
          <w:lang w:eastAsia="en-US"/>
        </w:rPr>
        <w:t>.</w:t>
      </w:r>
    </w:p>
    <w:p w:rsidR="00177D16" w:rsidRPr="0036225F" w:rsidRDefault="007D7091"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Если втягивание активируется двуручным </w:t>
      </w:r>
      <w:r w:rsidR="00521D16" w:rsidRPr="0036225F">
        <w:rPr>
          <w:rStyle w:val="FontStyle89"/>
          <w:rFonts w:ascii="Arial" w:hAnsi="Arial" w:cs="Arial"/>
          <w:color w:val="auto"/>
          <w:kern w:val="2"/>
          <w:sz w:val="24"/>
          <w:szCs w:val="24"/>
          <w:lang w:eastAsia="en-US"/>
        </w:rPr>
        <w:t xml:space="preserve">устройством </w:t>
      </w:r>
      <w:r w:rsidRPr="0036225F">
        <w:rPr>
          <w:rStyle w:val="FontStyle89"/>
          <w:rFonts w:ascii="Arial" w:hAnsi="Arial" w:cs="Arial"/>
          <w:color w:val="auto"/>
          <w:kern w:val="2"/>
          <w:sz w:val="24"/>
          <w:szCs w:val="24"/>
          <w:lang w:eastAsia="en-US"/>
        </w:rPr>
        <w:t>управлени</w:t>
      </w:r>
      <w:r w:rsidR="00521D16" w:rsidRPr="0036225F">
        <w:rPr>
          <w:rStyle w:val="FontStyle89"/>
          <w:rFonts w:ascii="Arial" w:hAnsi="Arial" w:cs="Arial"/>
          <w:color w:val="auto"/>
          <w:kern w:val="2"/>
          <w:sz w:val="24"/>
          <w:szCs w:val="24"/>
          <w:lang w:eastAsia="en-US"/>
        </w:rPr>
        <w:t>я</w:t>
      </w:r>
      <w:r w:rsidRPr="0036225F">
        <w:rPr>
          <w:rStyle w:val="FontStyle89"/>
          <w:rFonts w:ascii="Arial" w:hAnsi="Arial" w:cs="Arial"/>
          <w:color w:val="auto"/>
          <w:kern w:val="2"/>
          <w:sz w:val="24"/>
          <w:szCs w:val="24"/>
          <w:lang w:eastAsia="en-US"/>
        </w:rPr>
        <w:t xml:space="preserve">, расположенным в положении, обеспечивающем прямой обзор </w:t>
      </w:r>
      <w:r w:rsidR="00521D16" w:rsidRPr="0036225F">
        <w:rPr>
          <w:rStyle w:val="FontStyle89"/>
          <w:rFonts w:ascii="Arial" w:hAnsi="Arial" w:cs="Arial"/>
          <w:color w:val="auto"/>
          <w:kern w:val="2"/>
          <w:sz w:val="24"/>
          <w:szCs w:val="24"/>
          <w:lang w:eastAsia="en-US"/>
        </w:rPr>
        <w:t>места среза</w:t>
      </w:r>
      <w:r w:rsidRPr="0036225F">
        <w:rPr>
          <w:rStyle w:val="FontStyle89"/>
          <w:rFonts w:ascii="Arial" w:hAnsi="Arial" w:cs="Arial"/>
          <w:color w:val="auto"/>
          <w:kern w:val="2"/>
          <w:sz w:val="24"/>
          <w:szCs w:val="24"/>
          <w:lang w:eastAsia="en-US"/>
        </w:rPr>
        <w:t xml:space="preserve">, требуется уровень </w:t>
      </w:r>
      <w:r w:rsidR="00521D16" w:rsidRPr="0036225F">
        <w:rPr>
          <w:rStyle w:val="FontStyle89"/>
          <w:rFonts w:ascii="Arial" w:hAnsi="Arial" w:cs="Arial"/>
          <w:color w:val="auto"/>
          <w:kern w:val="2"/>
          <w:sz w:val="24"/>
          <w:szCs w:val="24"/>
          <w:lang w:eastAsia="en-US"/>
        </w:rPr>
        <w:t xml:space="preserve">эффективности защиты не менее </w:t>
      </w:r>
      <w:r w:rsidRPr="0036225F">
        <w:rPr>
          <w:rStyle w:val="FontStyle89"/>
          <w:rFonts w:ascii="Arial" w:hAnsi="Arial" w:cs="Arial"/>
          <w:color w:val="auto"/>
          <w:kern w:val="2"/>
          <w:sz w:val="24"/>
          <w:szCs w:val="24"/>
          <w:lang w:val="en-US" w:eastAsia="en-US"/>
        </w:rPr>
        <w:t>PL</w:t>
      </w:r>
      <w:r w:rsidRPr="0036225F">
        <w:rPr>
          <w:rStyle w:val="FontStyle89"/>
          <w:rFonts w:ascii="Arial" w:hAnsi="Arial" w:cs="Arial"/>
          <w:color w:val="auto"/>
          <w:kern w:val="2"/>
          <w:sz w:val="24"/>
          <w:szCs w:val="24"/>
          <w:vertAlign w:val="subscript"/>
          <w:lang w:val="en-US" w:eastAsia="en-US"/>
        </w:rPr>
        <w:t>r</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b</w:t>
      </w:r>
      <w:r w:rsidRPr="0036225F">
        <w:rPr>
          <w:rStyle w:val="FontStyle89"/>
          <w:rFonts w:ascii="Arial" w:hAnsi="Arial" w:cs="Arial"/>
          <w:color w:val="auto"/>
          <w:kern w:val="2"/>
          <w:sz w:val="24"/>
          <w:szCs w:val="24"/>
          <w:lang w:eastAsia="en-US"/>
        </w:rPr>
        <w:t xml:space="preserve"> в соответствии с </w:t>
      </w:r>
      <w:r w:rsidRPr="0036225F">
        <w:rPr>
          <w:rStyle w:val="FontStyle89"/>
          <w:rFonts w:ascii="Arial" w:hAnsi="Arial" w:cs="Arial"/>
          <w:color w:val="auto"/>
          <w:kern w:val="2"/>
          <w:sz w:val="24"/>
          <w:szCs w:val="24"/>
          <w:lang w:val="en-US" w:eastAsia="en-US"/>
        </w:rPr>
        <w:t>EN</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ISO</w:t>
      </w:r>
      <w:r w:rsidRPr="0036225F">
        <w:rPr>
          <w:rStyle w:val="FontStyle89"/>
          <w:rFonts w:ascii="Arial" w:hAnsi="Arial" w:cs="Arial"/>
          <w:color w:val="auto"/>
          <w:kern w:val="2"/>
          <w:sz w:val="24"/>
          <w:szCs w:val="24"/>
          <w:lang w:eastAsia="en-US"/>
        </w:rPr>
        <w:t xml:space="preserve"> 13849-1:2015.</w:t>
      </w:r>
    </w:p>
    <w:p w:rsidR="00520574" w:rsidRDefault="00520574"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5.4.4 </w:t>
      </w:r>
      <w:r w:rsidR="00521D16" w:rsidRPr="0036225F">
        <w:rPr>
          <w:rStyle w:val="FontStyle87"/>
          <w:rFonts w:ascii="Arial" w:hAnsi="Arial" w:cs="Arial"/>
          <w:color w:val="auto"/>
          <w:kern w:val="2"/>
          <w:sz w:val="24"/>
          <w:szCs w:val="24"/>
          <w:lang w:eastAsia="en-US"/>
        </w:rPr>
        <w:t>Боковой откидной</w:t>
      </w:r>
      <w:r w:rsidRPr="0036225F">
        <w:rPr>
          <w:rStyle w:val="FontStyle87"/>
          <w:rFonts w:ascii="Arial" w:hAnsi="Arial" w:cs="Arial"/>
          <w:color w:val="auto"/>
          <w:kern w:val="2"/>
          <w:sz w:val="24"/>
          <w:szCs w:val="24"/>
          <w:lang w:eastAsia="en-US"/>
        </w:rPr>
        <w:t xml:space="preserve"> </w:t>
      </w:r>
      <w:r w:rsidR="00187B56" w:rsidRPr="0036225F">
        <w:rPr>
          <w:rStyle w:val="FontStyle87"/>
          <w:rFonts w:ascii="Arial" w:hAnsi="Arial" w:cs="Arial"/>
          <w:color w:val="auto"/>
          <w:kern w:val="2"/>
          <w:sz w:val="24"/>
          <w:szCs w:val="24"/>
          <w:lang w:eastAsia="en-US"/>
        </w:rPr>
        <w:t>разгрузочный борт</w:t>
      </w:r>
    </w:p>
    <w:p w:rsidR="00520574" w:rsidRDefault="00520574" w:rsidP="0036225F">
      <w:pPr>
        <w:pStyle w:val="Style20"/>
        <w:widowControl/>
        <w:ind w:firstLine="567"/>
        <w:jc w:val="both"/>
        <w:rPr>
          <w:rStyle w:val="FontStyle89"/>
          <w:rFonts w:ascii="Arial" w:hAnsi="Arial" w:cs="Arial"/>
          <w:color w:val="auto"/>
          <w:kern w:val="2"/>
          <w:sz w:val="24"/>
          <w:szCs w:val="24"/>
          <w:lang w:eastAsia="en-US"/>
        </w:rPr>
      </w:pPr>
    </w:p>
    <w:p w:rsidR="00521D16" w:rsidRPr="0036225F" w:rsidRDefault="00521D16"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Если разгрузочный борт откидывается вбок, должны быть предусмотрены предохранительные устройства, удерживающие его в открытом положении.</w:t>
      </w:r>
    </w:p>
    <w:p w:rsidR="00177D16" w:rsidRPr="0036225F" w:rsidRDefault="00521D16"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Если разгрузочный борт откидывается сбоку и открывается вручную, он должен быть оборудован устройством, предотвращающим непреднамеренное отпирание и открывание. Движение открытия должно активироваться из безопасного положения за пределами зоны поворота и траектории выпадения мусора.</w:t>
      </w:r>
    </w:p>
    <w:p w:rsidR="00021E5C" w:rsidRPr="0036225F" w:rsidRDefault="00021E5C" w:rsidP="0036225F">
      <w:pPr>
        <w:pStyle w:val="Style13"/>
        <w:widowControl/>
        <w:ind w:firstLine="567"/>
        <w:jc w:val="both"/>
        <w:rPr>
          <w:rStyle w:val="FontStyle91"/>
          <w:rFonts w:ascii="Arial" w:hAnsi="Arial" w:cs="Arial"/>
          <w:color w:val="auto"/>
          <w:spacing w:val="0"/>
          <w:kern w:val="2"/>
          <w:sz w:val="24"/>
          <w:szCs w:val="24"/>
          <w:lang w:eastAsia="en-US"/>
        </w:rPr>
      </w:pPr>
      <w:bookmarkStart w:id="16" w:name="bookmark16"/>
    </w:p>
    <w:p w:rsidR="00A8774B" w:rsidRPr="0036225F" w:rsidRDefault="00CD66BA" w:rsidP="0036225F">
      <w:pPr>
        <w:pStyle w:val="Style13"/>
        <w:widowControl/>
        <w:ind w:firstLine="567"/>
        <w:jc w:val="both"/>
        <w:rPr>
          <w:rStyle w:val="FontStyle94"/>
          <w:rFonts w:ascii="Arial" w:hAnsi="Arial" w:cs="Arial"/>
          <w:color w:val="auto"/>
          <w:spacing w:val="0"/>
          <w:sz w:val="24"/>
          <w:szCs w:val="24"/>
        </w:rPr>
      </w:pPr>
      <w:r w:rsidRPr="0036225F">
        <w:rPr>
          <w:rStyle w:val="FontStyle91"/>
          <w:rFonts w:ascii="Arial" w:hAnsi="Arial" w:cs="Arial"/>
          <w:color w:val="auto"/>
          <w:spacing w:val="0"/>
          <w:kern w:val="2"/>
          <w:sz w:val="24"/>
          <w:szCs w:val="24"/>
          <w:lang w:eastAsia="en-US"/>
        </w:rPr>
        <w:t>5</w:t>
      </w:r>
      <w:bookmarkEnd w:id="16"/>
      <w:r w:rsidRPr="0036225F">
        <w:rPr>
          <w:rStyle w:val="FontStyle91"/>
          <w:rFonts w:ascii="Arial" w:hAnsi="Arial" w:cs="Arial"/>
          <w:color w:val="auto"/>
          <w:spacing w:val="0"/>
          <w:kern w:val="2"/>
          <w:sz w:val="24"/>
          <w:szCs w:val="24"/>
          <w:lang w:eastAsia="en-US"/>
        </w:rPr>
        <w:t xml:space="preserve">.5 </w:t>
      </w:r>
      <w:r w:rsidR="00A8774B" w:rsidRPr="0036225F">
        <w:rPr>
          <w:rStyle w:val="FontStyle94"/>
          <w:rFonts w:ascii="Arial" w:hAnsi="Arial" w:cs="Arial"/>
          <w:b/>
          <w:bCs/>
          <w:color w:val="auto"/>
          <w:spacing w:val="0"/>
          <w:sz w:val="24"/>
          <w:szCs w:val="24"/>
        </w:rPr>
        <w:t>Требования к подъемному устройству контейнера для сбора мусора и интерфейсу</w:t>
      </w:r>
    </w:p>
    <w:p w:rsidR="00520574" w:rsidRDefault="00520574" w:rsidP="0036225F">
      <w:pPr>
        <w:pStyle w:val="Style39"/>
        <w:widowControl/>
        <w:ind w:firstLine="567"/>
        <w:jc w:val="both"/>
        <w:rPr>
          <w:rStyle w:val="FontStyle118"/>
          <w:color w:val="auto"/>
          <w:sz w:val="24"/>
          <w:szCs w:val="24"/>
        </w:rPr>
      </w:pPr>
    </w:p>
    <w:p w:rsidR="00177D16" w:rsidRPr="0036225F" w:rsidRDefault="00A8774B" w:rsidP="0036225F">
      <w:pPr>
        <w:pStyle w:val="Style39"/>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Интерфейсы и подъемное устройство (а) контейнера для сбора мусора должны соответствовать </w:t>
      </w:r>
      <w:r w:rsidRPr="0036225F">
        <w:rPr>
          <w:rStyle w:val="FontStyle118"/>
          <w:color w:val="auto"/>
          <w:sz w:val="24"/>
          <w:szCs w:val="24"/>
          <w:lang w:val="en-US"/>
        </w:rPr>
        <w:t>EN</w:t>
      </w:r>
      <w:r w:rsidRPr="0036225F">
        <w:rPr>
          <w:rStyle w:val="FontStyle118"/>
          <w:color w:val="auto"/>
          <w:sz w:val="24"/>
          <w:szCs w:val="24"/>
        </w:rPr>
        <w:t xml:space="preserve"> 1501-5:2021</w:t>
      </w:r>
      <w:r w:rsidR="00CD66BA" w:rsidRPr="0036225F">
        <w:rPr>
          <w:rStyle w:val="FontStyle89"/>
          <w:rFonts w:ascii="Arial" w:hAnsi="Arial" w:cs="Arial"/>
          <w:color w:val="auto"/>
          <w:kern w:val="2"/>
          <w:sz w:val="24"/>
          <w:szCs w:val="24"/>
          <w:lang w:eastAsia="en-US"/>
        </w:rPr>
        <w:t>.</w:t>
      </w:r>
    </w:p>
    <w:p w:rsidR="00021E5C" w:rsidRPr="0036225F" w:rsidRDefault="00021E5C" w:rsidP="0036225F">
      <w:pPr>
        <w:pStyle w:val="Style39"/>
        <w:widowControl/>
        <w:ind w:firstLine="567"/>
        <w:jc w:val="both"/>
        <w:rPr>
          <w:rStyle w:val="FontStyle91"/>
          <w:rFonts w:ascii="Arial" w:hAnsi="Arial" w:cs="Arial"/>
          <w:color w:val="auto"/>
          <w:spacing w:val="0"/>
          <w:kern w:val="2"/>
          <w:sz w:val="24"/>
          <w:szCs w:val="24"/>
          <w:lang w:eastAsia="en-US"/>
        </w:rPr>
      </w:pPr>
      <w:bookmarkStart w:id="17" w:name="bookmark17"/>
    </w:p>
    <w:p w:rsidR="00177D16" w:rsidRPr="0036225F" w:rsidRDefault="00CD66BA" w:rsidP="0036225F">
      <w:pPr>
        <w:pStyle w:val="Style39"/>
        <w:widowControl/>
        <w:ind w:firstLine="567"/>
        <w:jc w:val="both"/>
        <w:rPr>
          <w:rStyle w:val="FontStyle91"/>
          <w:rFonts w:ascii="Arial" w:hAnsi="Arial" w:cs="Arial"/>
          <w:color w:val="auto"/>
          <w:spacing w:val="0"/>
          <w:kern w:val="2"/>
          <w:sz w:val="24"/>
          <w:szCs w:val="24"/>
          <w:lang w:eastAsia="en-US"/>
        </w:rPr>
      </w:pPr>
      <w:r w:rsidRPr="0036225F">
        <w:rPr>
          <w:rStyle w:val="FontStyle91"/>
          <w:rFonts w:ascii="Arial" w:hAnsi="Arial" w:cs="Arial"/>
          <w:color w:val="auto"/>
          <w:spacing w:val="0"/>
          <w:kern w:val="2"/>
          <w:sz w:val="24"/>
          <w:szCs w:val="24"/>
          <w:lang w:eastAsia="en-US"/>
        </w:rPr>
        <w:t>5</w:t>
      </w:r>
      <w:bookmarkEnd w:id="17"/>
      <w:r w:rsidRPr="0036225F">
        <w:rPr>
          <w:rStyle w:val="FontStyle91"/>
          <w:rFonts w:ascii="Arial" w:hAnsi="Arial" w:cs="Arial"/>
          <w:color w:val="auto"/>
          <w:spacing w:val="0"/>
          <w:kern w:val="2"/>
          <w:sz w:val="24"/>
          <w:szCs w:val="24"/>
          <w:lang w:eastAsia="en-US"/>
        </w:rPr>
        <w:t xml:space="preserve">.6 </w:t>
      </w:r>
      <w:r w:rsidR="00A8774B" w:rsidRPr="0036225F">
        <w:rPr>
          <w:rStyle w:val="FontStyle91"/>
          <w:rFonts w:ascii="Arial" w:hAnsi="Arial" w:cs="Arial"/>
          <w:color w:val="auto"/>
          <w:spacing w:val="0"/>
          <w:kern w:val="2"/>
          <w:sz w:val="24"/>
          <w:szCs w:val="24"/>
          <w:lang w:eastAsia="en-US"/>
        </w:rPr>
        <w:t>Верхний(е) борт(ы)</w:t>
      </w:r>
      <w:r w:rsidRPr="0036225F">
        <w:rPr>
          <w:rStyle w:val="FontStyle91"/>
          <w:rFonts w:ascii="Arial" w:hAnsi="Arial" w:cs="Arial"/>
          <w:color w:val="auto"/>
          <w:spacing w:val="0"/>
          <w:kern w:val="2"/>
          <w:sz w:val="24"/>
          <w:szCs w:val="24"/>
          <w:lang w:eastAsia="en-US"/>
        </w:rPr>
        <w:t xml:space="preserve"> (</w:t>
      </w:r>
      <w:r w:rsidR="00A8774B" w:rsidRPr="0036225F">
        <w:rPr>
          <w:rStyle w:val="FontStyle91"/>
          <w:rFonts w:ascii="Arial" w:hAnsi="Arial" w:cs="Arial"/>
          <w:color w:val="auto"/>
          <w:spacing w:val="0"/>
          <w:kern w:val="2"/>
          <w:sz w:val="24"/>
          <w:szCs w:val="24"/>
          <w:lang w:eastAsia="en-US"/>
        </w:rPr>
        <w:t>при наличии</w:t>
      </w:r>
      <w:r w:rsidRPr="0036225F">
        <w:rPr>
          <w:rStyle w:val="FontStyle91"/>
          <w:rFonts w:ascii="Arial" w:hAnsi="Arial" w:cs="Arial"/>
          <w:color w:val="auto"/>
          <w:spacing w:val="0"/>
          <w:kern w:val="2"/>
          <w:sz w:val="24"/>
          <w:szCs w:val="24"/>
          <w:lang w:eastAsia="en-US"/>
        </w:rPr>
        <w:t>)</w:t>
      </w:r>
    </w:p>
    <w:p w:rsidR="00520574" w:rsidRDefault="00520574"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5.6.1 </w:t>
      </w:r>
      <w:r w:rsidR="00A8774B" w:rsidRPr="0036225F">
        <w:rPr>
          <w:rStyle w:val="FontStyle87"/>
          <w:rFonts w:ascii="Arial" w:hAnsi="Arial" w:cs="Arial"/>
          <w:color w:val="auto"/>
          <w:kern w:val="2"/>
          <w:sz w:val="24"/>
          <w:szCs w:val="24"/>
          <w:lang w:eastAsia="en-US"/>
        </w:rPr>
        <w:t>Открытие и закрытие верхнего борта</w:t>
      </w:r>
    </w:p>
    <w:p w:rsidR="00520574" w:rsidRDefault="00520574" w:rsidP="0036225F">
      <w:pPr>
        <w:pStyle w:val="Style20"/>
        <w:widowControl/>
        <w:ind w:firstLine="567"/>
        <w:jc w:val="both"/>
        <w:rPr>
          <w:rStyle w:val="FontStyle89"/>
          <w:rFonts w:ascii="Arial" w:hAnsi="Arial" w:cs="Arial"/>
          <w:color w:val="auto"/>
          <w:kern w:val="2"/>
          <w:sz w:val="24"/>
          <w:szCs w:val="24"/>
          <w:lang w:eastAsia="en-US"/>
        </w:rPr>
      </w:pPr>
    </w:p>
    <w:p w:rsidR="00A8774B" w:rsidRPr="0036225F" w:rsidRDefault="00A8774B"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Связанные с безопасностью части систем управления открытием или закрытием верхнего борта бункера должны соответствовать требуемому уровню эффективности защиты не менее </w:t>
      </w:r>
      <w:r w:rsidRPr="0036225F">
        <w:rPr>
          <w:rStyle w:val="FontStyle89"/>
          <w:rFonts w:ascii="Arial" w:hAnsi="Arial" w:cs="Arial"/>
          <w:color w:val="auto"/>
          <w:kern w:val="2"/>
          <w:sz w:val="24"/>
          <w:szCs w:val="24"/>
          <w:lang w:val="en-US" w:eastAsia="en-US"/>
        </w:rPr>
        <w:t>PL</w:t>
      </w:r>
      <w:r w:rsidRPr="0036225F">
        <w:rPr>
          <w:rStyle w:val="FontStyle89"/>
          <w:rFonts w:ascii="Arial" w:hAnsi="Arial" w:cs="Arial"/>
          <w:color w:val="auto"/>
          <w:kern w:val="2"/>
          <w:sz w:val="24"/>
          <w:szCs w:val="24"/>
          <w:vertAlign w:val="subscript"/>
          <w:lang w:val="en-US" w:eastAsia="en-US"/>
        </w:rPr>
        <w:t>r</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b</w:t>
      </w:r>
      <w:r w:rsidRPr="0036225F">
        <w:rPr>
          <w:rStyle w:val="FontStyle89"/>
          <w:rFonts w:ascii="Arial" w:hAnsi="Arial" w:cs="Arial"/>
          <w:color w:val="auto"/>
          <w:kern w:val="2"/>
          <w:sz w:val="24"/>
          <w:szCs w:val="24"/>
          <w:lang w:eastAsia="en-US"/>
        </w:rPr>
        <w:t xml:space="preserve"> согласно </w:t>
      </w:r>
      <w:r w:rsidRPr="0036225F">
        <w:rPr>
          <w:rStyle w:val="FontStyle89"/>
          <w:rFonts w:ascii="Arial" w:hAnsi="Arial" w:cs="Arial"/>
          <w:color w:val="auto"/>
          <w:kern w:val="2"/>
          <w:sz w:val="24"/>
          <w:szCs w:val="24"/>
          <w:lang w:val="en-US" w:eastAsia="en-US"/>
        </w:rPr>
        <w:t>EN</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ISO</w:t>
      </w:r>
      <w:r w:rsidRPr="0036225F">
        <w:rPr>
          <w:rStyle w:val="FontStyle89"/>
          <w:rFonts w:ascii="Arial" w:hAnsi="Arial" w:cs="Arial"/>
          <w:color w:val="auto"/>
          <w:kern w:val="2"/>
          <w:sz w:val="24"/>
          <w:szCs w:val="24"/>
          <w:lang w:eastAsia="en-US"/>
        </w:rPr>
        <w:t xml:space="preserve"> 13849-1:2015 и </w:t>
      </w:r>
      <w:r w:rsidRPr="0036225F">
        <w:rPr>
          <w:rStyle w:val="FontStyle89"/>
          <w:rFonts w:ascii="Arial" w:hAnsi="Arial" w:cs="Arial"/>
          <w:color w:val="auto"/>
          <w:kern w:val="2"/>
          <w:sz w:val="24"/>
          <w:szCs w:val="24"/>
          <w:lang w:val="en-US" w:eastAsia="en-US"/>
        </w:rPr>
        <w:t>EN</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ISO</w:t>
      </w:r>
      <w:r w:rsidRPr="0036225F">
        <w:rPr>
          <w:rStyle w:val="FontStyle89"/>
          <w:rFonts w:ascii="Arial" w:hAnsi="Arial" w:cs="Arial"/>
          <w:color w:val="auto"/>
          <w:kern w:val="2"/>
          <w:sz w:val="24"/>
          <w:szCs w:val="24"/>
          <w:lang w:eastAsia="en-US"/>
        </w:rPr>
        <w:t xml:space="preserve"> 13849-2:2012.</w:t>
      </w:r>
    </w:p>
    <w:p w:rsidR="00177D16" w:rsidRPr="0036225F" w:rsidRDefault="00A8774B"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Опорожнение указанного контейнера для мусора должно быть возможно только тогда, когда верхний борт достаточно открыт.</w:t>
      </w:r>
    </w:p>
    <w:p w:rsidR="00520574" w:rsidRDefault="00520574"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5.6.2 </w:t>
      </w:r>
      <w:r w:rsidR="00A8774B" w:rsidRPr="0036225F">
        <w:rPr>
          <w:rStyle w:val="FontStyle87"/>
          <w:rFonts w:ascii="Arial" w:hAnsi="Arial" w:cs="Arial"/>
          <w:color w:val="auto"/>
          <w:kern w:val="2"/>
          <w:sz w:val="24"/>
          <w:szCs w:val="24"/>
          <w:lang w:eastAsia="en-US"/>
        </w:rPr>
        <w:t>Предупреждение верхнего борта</w:t>
      </w:r>
    </w:p>
    <w:p w:rsidR="00520574" w:rsidRDefault="00520574" w:rsidP="0036225F">
      <w:pPr>
        <w:pStyle w:val="Style20"/>
        <w:widowControl/>
        <w:ind w:firstLine="567"/>
        <w:jc w:val="both"/>
        <w:rPr>
          <w:rStyle w:val="FontStyle89"/>
          <w:rFonts w:ascii="Arial" w:hAnsi="Arial" w:cs="Arial"/>
          <w:color w:val="auto"/>
          <w:kern w:val="2"/>
          <w:sz w:val="24"/>
          <w:szCs w:val="24"/>
          <w:lang w:eastAsia="en-US"/>
        </w:rPr>
      </w:pPr>
    </w:p>
    <w:p w:rsidR="00177D16" w:rsidRPr="0036225F" w:rsidRDefault="00A8774B"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Предупреждения в соответствии с 5.11.2 должны активироваться, если верхний борт не находится в положении для движения.</w:t>
      </w:r>
    </w:p>
    <w:p w:rsidR="00021E5C" w:rsidRPr="0036225F" w:rsidRDefault="00021E5C" w:rsidP="0036225F">
      <w:pPr>
        <w:pStyle w:val="Style60"/>
        <w:widowControl/>
        <w:ind w:firstLine="567"/>
        <w:jc w:val="both"/>
        <w:rPr>
          <w:rStyle w:val="FontStyle91"/>
          <w:rFonts w:ascii="Arial" w:hAnsi="Arial" w:cs="Arial"/>
          <w:color w:val="auto"/>
          <w:spacing w:val="0"/>
          <w:kern w:val="2"/>
          <w:sz w:val="24"/>
          <w:szCs w:val="24"/>
          <w:lang w:eastAsia="en-US"/>
        </w:rPr>
      </w:pPr>
      <w:bookmarkStart w:id="18" w:name="bookmark18"/>
    </w:p>
    <w:p w:rsidR="00A8774B" w:rsidRPr="0036225F" w:rsidRDefault="00CD66BA" w:rsidP="0036225F">
      <w:pPr>
        <w:pStyle w:val="Style60"/>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5</w:t>
      </w:r>
      <w:bookmarkEnd w:id="18"/>
      <w:r w:rsidRPr="0036225F">
        <w:rPr>
          <w:rStyle w:val="FontStyle91"/>
          <w:rFonts w:ascii="Arial" w:hAnsi="Arial" w:cs="Arial"/>
          <w:color w:val="auto"/>
          <w:spacing w:val="0"/>
          <w:kern w:val="2"/>
          <w:sz w:val="24"/>
          <w:szCs w:val="24"/>
          <w:lang w:eastAsia="en-US"/>
        </w:rPr>
        <w:t xml:space="preserve">.7 </w:t>
      </w:r>
      <w:r w:rsidR="00A8774B" w:rsidRPr="0036225F">
        <w:rPr>
          <w:rStyle w:val="FontStyle113"/>
          <w:rFonts w:ascii="Arial" w:hAnsi="Arial" w:cs="Arial"/>
          <w:color w:val="auto"/>
          <w:spacing w:val="0"/>
          <w:sz w:val="24"/>
          <w:szCs w:val="24"/>
          <w:lang w:eastAsia="en-US"/>
        </w:rPr>
        <w:t>Гидравлическая, пневматическая и электрическая системы</w:t>
      </w:r>
    </w:p>
    <w:p w:rsidR="00520574" w:rsidRDefault="00520574" w:rsidP="0036225F">
      <w:pPr>
        <w:pStyle w:val="Style39"/>
        <w:widowControl/>
        <w:ind w:firstLine="567"/>
        <w:jc w:val="both"/>
        <w:rPr>
          <w:rStyle w:val="FontStyle113"/>
          <w:rFonts w:ascii="Arial" w:hAnsi="Arial" w:cs="Arial"/>
          <w:color w:val="auto"/>
          <w:spacing w:val="0"/>
          <w:sz w:val="24"/>
          <w:szCs w:val="24"/>
          <w:lang w:eastAsia="en-US"/>
        </w:rPr>
      </w:pPr>
    </w:p>
    <w:p w:rsidR="00177D16" w:rsidRPr="0036225F" w:rsidRDefault="00A8774B" w:rsidP="0036225F">
      <w:pPr>
        <w:pStyle w:val="Style39"/>
        <w:widowControl/>
        <w:ind w:firstLine="567"/>
        <w:jc w:val="both"/>
        <w:rPr>
          <w:rStyle w:val="FontStyle87"/>
          <w:rFonts w:ascii="Arial" w:hAnsi="Arial" w:cs="Arial"/>
          <w:color w:val="auto"/>
          <w:kern w:val="2"/>
          <w:sz w:val="24"/>
          <w:szCs w:val="24"/>
          <w:lang w:eastAsia="en-US"/>
        </w:rPr>
      </w:pPr>
      <w:r w:rsidRPr="0036225F">
        <w:rPr>
          <w:rStyle w:val="FontStyle113"/>
          <w:rFonts w:ascii="Arial" w:hAnsi="Arial" w:cs="Arial"/>
          <w:color w:val="auto"/>
          <w:spacing w:val="0"/>
          <w:sz w:val="24"/>
          <w:szCs w:val="24"/>
          <w:lang w:eastAsia="en-US"/>
        </w:rPr>
        <w:t>5.7.1 Гидравлическая система</w:t>
      </w:r>
    </w:p>
    <w:p w:rsidR="00520574" w:rsidRDefault="00520574" w:rsidP="0036225F">
      <w:pPr>
        <w:pStyle w:val="Style23"/>
        <w:widowControl/>
        <w:ind w:firstLine="567"/>
        <w:jc w:val="both"/>
        <w:rPr>
          <w:rStyle w:val="FontStyle118"/>
          <w:color w:val="auto"/>
          <w:sz w:val="24"/>
          <w:szCs w:val="24"/>
        </w:rPr>
      </w:pPr>
    </w:p>
    <w:p w:rsidR="00701C7E" w:rsidRPr="0036225F" w:rsidRDefault="00701C7E" w:rsidP="0036225F">
      <w:pPr>
        <w:pStyle w:val="Style23"/>
        <w:widowControl/>
        <w:ind w:firstLine="567"/>
        <w:jc w:val="both"/>
        <w:rPr>
          <w:rStyle w:val="FontStyle118"/>
          <w:color w:val="auto"/>
          <w:sz w:val="24"/>
          <w:szCs w:val="24"/>
        </w:rPr>
      </w:pPr>
      <w:r w:rsidRPr="0036225F">
        <w:rPr>
          <w:rStyle w:val="FontStyle118"/>
          <w:color w:val="auto"/>
          <w:sz w:val="24"/>
          <w:szCs w:val="24"/>
        </w:rPr>
        <w:t xml:space="preserve">Гидравлическая система должна соответствовать требованиям </w:t>
      </w:r>
      <w:r w:rsidRPr="0036225F">
        <w:rPr>
          <w:rStyle w:val="FontStyle118"/>
          <w:color w:val="auto"/>
          <w:sz w:val="24"/>
          <w:szCs w:val="24"/>
          <w:lang w:val="en-US"/>
        </w:rPr>
        <w:t>EN</w:t>
      </w:r>
      <w:r w:rsidRPr="0036225F">
        <w:rPr>
          <w:rStyle w:val="FontStyle118"/>
          <w:color w:val="auto"/>
          <w:sz w:val="24"/>
          <w:szCs w:val="24"/>
        </w:rPr>
        <w:t xml:space="preserve"> </w:t>
      </w:r>
      <w:r w:rsidRPr="0036225F">
        <w:rPr>
          <w:rStyle w:val="FontStyle118"/>
          <w:color w:val="auto"/>
          <w:sz w:val="24"/>
          <w:szCs w:val="24"/>
          <w:lang w:val="en-US"/>
        </w:rPr>
        <w:t>ISO</w:t>
      </w:r>
      <w:r w:rsidRPr="0036225F">
        <w:rPr>
          <w:rStyle w:val="FontStyle118"/>
          <w:color w:val="auto"/>
          <w:sz w:val="24"/>
          <w:szCs w:val="24"/>
        </w:rPr>
        <w:t xml:space="preserve"> 4413:2010.</w:t>
      </w:r>
    </w:p>
    <w:p w:rsidR="00701C7E" w:rsidRPr="0036225F" w:rsidRDefault="00701C7E" w:rsidP="0036225F">
      <w:pPr>
        <w:pStyle w:val="Style23"/>
        <w:widowControl/>
        <w:ind w:firstLine="567"/>
        <w:jc w:val="both"/>
        <w:rPr>
          <w:rStyle w:val="FontStyle118"/>
          <w:color w:val="auto"/>
          <w:sz w:val="24"/>
          <w:szCs w:val="24"/>
        </w:rPr>
      </w:pPr>
      <w:r w:rsidRPr="0036225F">
        <w:rPr>
          <w:rStyle w:val="FontStyle118"/>
          <w:color w:val="auto"/>
          <w:sz w:val="24"/>
          <w:szCs w:val="24"/>
        </w:rPr>
        <w:t>Все гидравлические трубопроводы, рукава и концевая арматура должны иметь не менее чем четырехкратный запас прочности по максимальному рабочему давлению.</w:t>
      </w:r>
    </w:p>
    <w:p w:rsidR="00177D16" w:rsidRPr="0036225F" w:rsidRDefault="00701C7E"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Трубопроводы, расположенные на расстоянии менее 1000 мм от людей, стоящих или проходящих, должны быть защищены от выброса струи жидкости, образующейся при внезапном разрыве рукава. Защита должна быть достаточно прочной для откло</w:t>
      </w:r>
      <w:r w:rsidRPr="0036225F">
        <w:rPr>
          <w:rStyle w:val="FontStyle118"/>
          <w:color w:val="auto"/>
          <w:sz w:val="24"/>
          <w:szCs w:val="24"/>
        </w:rPr>
        <w:softHyphen/>
        <w:t>нения струи жидкости от оператора</w:t>
      </w:r>
      <w:r w:rsidR="00CD66BA" w:rsidRPr="0036225F">
        <w:rPr>
          <w:rStyle w:val="FontStyle89"/>
          <w:rFonts w:ascii="Arial" w:hAnsi="Arial" w:cs="Arial"/>
          <w:color w:val="auto"/>
          <w:kern w:val="2"/>
          <w:sz w:val="24"/>
          <w:szCs w:val="24"/>
          <w:lang w:eastAsia="en-US"/>
        </w:rPr>
        <w:t>.</w:t>
      </w:r>
    </w:p>
    <w:p w:rsidR="00520574" w:rsidRDefault="00520574" w:rsidP="0036225F">
      <w:pPr>
        <w:pStyle w:val="Style22"/>
        <w:widowControl/>
        <w:ind w:firstLine="567"/>
        <w:jc w:val="both"/>
        <w:rPr>
          <w:rStyle w:val="FontStyle87"/>
          <w:rFonts w:ascii="Arial" w:hAnsi="Arial" w:cs="Arial"/>
          <w:color w:val="auto"/>
          <w:kern w:val="2"/>
          <w:sz w:val="24"/>
          <w:szCs w:val="24"/>
          <w:lang w:eastAsia="en-US"/>
        </w:rPr>
      </w:pPr>
    </w:p>
    <w:p w:rsidR="00701C7E"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5.7.2 </w:t>
      </w:r>
      <w:r w:rsidR="00701C7E" w:rsidRPr="0036225F">
        <w:rPr>
          <w:rStyle w:val="FontStyle111"/>
          <w:rFonts w:ascii="Arial" w:hAnsi="Arial" w:cs="Arial"/>
          <w:color w:val="auto"/>
          <w:sz w:val="24"/>
          <w:szCs w:val="24"/>
          <w:lang w:eastAsia="en-US"/>
        </w:rPr>
        <w:t>Пневматическая система</w:t>
      </w:r>
    </w:p>
    <w:p w:rsidR="00520574" w:rsidRDefault="00520574" w:rsidP="0036225F">
      <w:pPr>
        <w:pStyle w:val="Style35"/>
        <w:widowControl/>
        <w:ind w:firstLine="567"/>
        <w:jc w:val="both"/>
        <w:rPr>
          <w:rStyle w:val="FontStyle118"/>
          <w:color w:val="auto"/>
          <w:sz w:val="24"/>
          <w:szCs w:val="24"/>
        </w:rPr>
      </w:pPr>
    </w:p>
    <w:p w:rsidR="00701C7E" w:rsidRPr="0036225F" w:rsidRDefault="00701C7E" w:rsidP="0036225F">
      <w:pPr>
        <w:pStyle w:val="Style35"/>
        <w:widowControl/>
        <w:ind w:firstLine="567"/>
        <w:jc w:val="both"/>
        <w:rPr>
          <w:rStyle w:val="FontStyle118"/>
          <w:color w:val="auto"/>
          <w:sz w:val="24"/>
          <w:szCs w:val="24"/>
        </w:rPr>
      </w:pPr>
      <w:r w:rsidRPr="0036225F">
        <w:rPr>
          <w:rStyle w:val="FontStyle118"/>
          <w:color w:val="auto"/>
          <w:sz w:val="24"/>
          <w:szCs w:val="24"/>
        </w:rPr>
        <w:t xml:space="preserve">Пневматическая система должна соответствовать требованиям </w:t>
      </w:r>
      <w:r w:rsidRPr="0036225F">
        <w:rPr>
          <w:rStyle w:val="FontStyle118"/>
          <w:color w:val="auto"/>
          <w:sz w:val="24"/>
          <w:szCs w:val="24"/>
          <w:lang w:val="en-US"/>
        </w:rPr>
        <w:t>EN</w:t>
      </w:r>
      <w:r w:rsidRPr="0036225F">
        <w:rPr>
          <w:rStyle w:val="FontStyle118"/>
          <w:color w:val="auto"/>
          <w:sz w:val="24"/>
          <w:szCs w:val="24"/>
        </w:rPr>
        <w:t xml:space="preserve"> </w:t>
      </w:r>
      <w:r w:rsidRPr="0036225F">
        <w:rPr>
          <w:rStyle w:val="FontStyle118"/>
          <w:color w:val="auto"/>
          <w:sz w:val="24"/>
          <w:szCs w:val="24"/>
          <w:lang w:val="en-US"/>
        </w:rPr>
        <w:t>ISO</w:t>
      </w:r>
      <w:r w:rsidRPr="0036225F">
        <w:rPr>
          <w:rStyle w:val="FontStyle118"/>
          <w:color w:val="auto"/>
          <w:sz w:val="24"/>
          <w:szCs w:val="24"/>
        </w:rPr>
        <w:t xml:space="preserve"> 4414:2010. </w:t>
      </w:r>
    </w:p>
    <w:p w:rsidR="00177D16" w:rsidRPr="0036225F" w:rsidRDefault="00701C7E"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Все пневматические трубопроводы, рукава и концевая арматура должны иметь не менее чем двукратный запас прочности по рабочему давлению</w:t>
      </w:r>
      <w:r w:rsidR="00CD66BA" w:rsidRPr="0036225F">
        <w:rPr>
          <w:rStyle w:val="FontStyle89"/>
          <w:rFonts w:ascii="Arial" w:hAnsi="Arial" w:cs="Arial"/>
          <w:color w:val="auto"/>
          <w:kern w:val="2"/>
          <w:sz w:val="24"/>
          <w:szCs w:val="24"/>
          <w:lang w:eastAsia="en-US"/>
        </w:rPr>
        <w:t>.</w:t>
      </w:r>
    </w:p>
    <w:p w:rsidR="00520574" w:rsidRDefault="00520574" w:rsidP="0036225F">
      <w:pPr>
        <w:pStyle w:val="Style16"/>
        <w:widowControl/>
        <w:ind w:firstLine="567"/>
        <w:jc w:val="both"/>
        <w:rPr>
          <w:rStyle w:val="FontStyle87"/>
          <w:rFonts w:ascii="Arial" w:hAnsi="Arial" w:cs="Arial"/>
          <w:color w:val="auto"/>
          <w:kern w:val="2"/>
          <w:sz w:val="24"/>
          <w:szCs w:val="24"/>
          <w:lang w:eastAsia="en-US"/>
        </w:rPr>
      </w:pPr>
    </w:p>
    <w:p w:rsidR="00701C7E" w:rsidRPr="0036225F" w:rsidRDefault="00CD66BA" w:rsidP="0036225F">
      <w:pPr>
        <w:pStyle w:val="Style16"/>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5.7.3 </w:t>
      </w:r>
      <w:r w:rsidR="00701C7E" w:rsidRPr="0036225F">
        <w:rPr>
          <w:rStyle w:val="FontStyle111"/>
          <w:rFonts w:ascii="Arial" w:hAnsi="Arial" w:cs="Arial"/>
          <w:color w:val="auto"/>
          <w:sz w:val="24"/>
          <w:szCs w:val="24"/>
          <w:lang w:eastAsia="en-US"/>
        </w:rPr>
        <w:t>Электрическая система</w:t>
      </w:r>
    </w:p>
    <w:p w:rsidR="00520574" w:rsidRDefault="00520574" w:rsidP="0036225F">
      <w:pPr>
        <w:pStyle w:val="Style25"/>
        <w:widowControl/>
        <w:ind w:firstLine="567"/>
        <w:jc w:val="both"/>
        <w:rPr>
          <w:rStyle w:val="FontStyle114"/>
          <w:rFonts w:ascii="Arial" w:hAnsi="Arial" w:cs="Arial"/>
          <w:color w:val="auto"/>
          <w:sz w:val="24"/>
          <w:szCs w:val="24"/>
          <w:lang w:eastAsia="en-US"/>
        </w:rPr>
      </w:pPr>
    </w:p>
    <w:p w:rsidR="00701C7E" w:rsidRPr="0036225F" w:rsidRDefault="00701C7E"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В случае подачи электроэнергии для мусоровоза (например, с помощью дополнительного аккумуляторного блока) применяется </w:t>
      </w:r>
      <w:r w:rsidRPr="0036225F">
        <w:rPr>
          <w:rStyle w:val="FontStyle114"/>
          <w:rFonts w:ascii="Arial" w:hAnsi="Arial" w:cs="Arial"/>
          <w:color w:val="auto"/>
          <w:sz w:val="24"/>
          <w:szCs w:val="24"/>
          <w:lang w:val="en-US" w:eastAsia="en-US"/>
        </w:rPr>
        <w:t>UN</w:t>
      </w:r>
      <w:r w:rsidRPr="0036225F">
        <w:rPr>
          <w:rStyle w:val="FontStyle114"/>
          <w:rFonts w:ascii="Arial" w:hAnsi="Arial" w:cs="Arial"/>
          <w:color w:val="auto"/>
          <w:sz w:val="24"/>
          <w:szCs w:val="24"/>
          <w:lang w:eastAsia="en-US"/>
        </w:rPr>
        <w:t>/</w:t>
      </w:r>
      <w:r w:rsidRPr="0036225F">
        <w:rPr>
          <w:rStyle w:val="FontStyle114"/>
          <w:rFonts w:ascii="Arial" w:hAnsi="Arial" w:cs="Arial"/>
          <w:color w:val="auto"/>
          <w:sz w:val="24"/>
          <w:szCs w:val="24"/>
          <w:lang w:val="en-US" w:eastAsia="en-US"/>
        </w:rPr>
        <w:t>ECE</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R</w:t>
      </w:r>
      <w:r w:rsidRPr="0036225F">
        <w:rPr>
          <w:rStyle w:val="FontStyle114"/>
          <w:rFonts w:ascii="Arial" w:hAnsi="Arial" w:cs="Arial"/>
          <w:color w:val="auto"/>
          <w:sz w:val="24"/>
          <w:szCs w:val="24"/>
          <w:lang w:eastAsia="en-US"/>
        </w:rPr>
        <w:t>100:2019.</w:t>
      </w:r>
    </w:p>
    <w:p w:rsidR="00177D16" w:rsidRPr="0036225F" w:rsidRDefault="00701C7E"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Главный выключатель, соответствующий требованиям </w:t>
      </w:r>
      <w:r w:rsidRPr="0036225F">
        <w:rPr>
          <w:rStyle w:val="FontStyle118"/>
          <w:color w:val="auto"/>
          <w:sz w:val="24"/>
          <w:szCs w:val="24"/>
          <w:lang w:val="en-US"/>
        </w:rPr>
        <w:t>EN</w:t>
      </w:r>
      <w:r w:rsidRPr="0036225F">
        <w:rPr>
          <w:rStyle w:val="FontStyle118"/>
          <w:color w:val="auto"/>
          <w:sz w:val="24"/>
          <w:szCs w:val="24"/>
        </w:rPr>
        <w:t xml:space="preserve"> 60204-1:2018, пункт 5.3.3, должен быть обеспечен</w:t>
      </w:r>
      <w:r w:rsidR="00CD66BA" w:rsidRPr="0036225F">
        <w:rPr>
          <w:rStyle w:val="FontStyle89"/>
          <w:rFonts w:ascii="Arial" w:hAnsi="Arial" w:cs="Arial"/>
          <w:color w:val="auto"/>
          <w:kern w:val="2"/>
          <w:sz w:val="24"/>
          <w:szCs w:val="24"/>
          <w:lang w:eastAsia="en-US"/>
        </w:rPr>
        <w:t>.</w:t>
      </w:r>
    </w:p>
    <w:p w:rsidR="00021E5C" w:rsidRPr="0036225F" w:rsidRDefault="00021E5C" w:rsidP="0036225F">
      <w:pPr>
        <w:pStyle w:val="Style11"/>
        <w:widowControl/>
        <w:ind w:firstLine="567"/>
        <w:jc w:val="both"/>
        <w:rPr>
          <w:rStyle w:val="FontStyle91"/>
          <w:rFonts w:ascii="Arial" w:hAnsi="Arial" w:cs="Arial"/>
          <w:color w:val="auto"/>
          <w:spacing w:val="0"/>
          <w:kern w:val="2"/>
          <w:sz w:val="24"/>
          <w:szCs w:val="24"/>
          <w:lang w:eastAsia="en-US"/>
        </w:rPr>
      </w:pPr>
      <w:bookmarkStart w:id="19" w:name="bookmark19"/>
    </w:p>
    <w:p w:rsidR="00701C7E" w:rsidRPr="0036225F" w:rsidRDefault="00CD66BA" w:rsidP="0036225F">
      <w:pPr>
        <w:pStyle w:val="Style11"/>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5</w:t>
      </w:r>
      <w:bookmarkEnd w:id="19"/>
      <w:r w:rsidRPr="0036225F">
        <w:rPr>
          <w:rStyle w:val="FontStyle91"/>
          <w:rFonts w:ascii="Arial" w:hAnsi="Arial" w:cs="Arial"/>
          <w:color w:val="auto"/>
          <w:spacing w:val="0"/>
          <w:kern w:val="2"/>
          <w:sz w:val="24"/>
          <w:szCs w:val="24"/>
          <w:lang w:eastAsia="en-US"/>
        </w:rPr>
        <w:t xml:space="preserve">.8 </w:t>
      </w:r>
      <w:r w:rsidR="00701C7E" w:rsidRPr="0036225F">
        <w:rPr>
          <w:rStyle w:val="FontStyle113"/>
          <w:rFonts w:ascii="Arial" w:hAnsi="Arial" w:cs="Arial"/>
          <w:color w:val="auto"/>
          <w:spacing w:val="0"/>
          <w:sz w:val="24"/>
          <w:szCs w:val="24"/>
          <w:lang w:eastAsia="en-US"/>
        </w:rPr>
        <w:t>Символы</w:t>
      </w:r>
    </w:p>
    <w:p w:rsidR="00520574" w:rsidRDefault="00520574" w:rsidP="0036225F">
      <w:pPr>
        <w:pStyle w:val="Style39"/>
        <w:widowControl/>
        <w:ind w:firstLine="567"/>
        <w:jc w:val="both"/>
        <w:rPr>
          <w:rStyle w:val="FontStyle118"/>
          <w:color w:val="auto"/>
          <w:sz w:val="24"/>
          <w:szCs w:val="24"/>
        </w:rPr>
      </w:pPr>
    </w:p>
    <w:p w:rsidR="00177D16" w:rsidRPr="0036225F" w:rsidRDefault="00701C7E" w:rsidP="0036225F">
      <w:pPr>
        <w:pStyle w:val="Style39"/>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На все элементы управления, приведенные в таблице 3, должны быть нанесены пиктограммы (графические символы) в соответствии с выполняемыми ими функциями и направлением движения. Остальные элементы управления должны быть снабжены пиктограммой и/или точным описанием в соответствии с </w:t>
      </w:r>
      <w:r w:rsidRPr="0036225F">
        <w:rPr>
          <w:rStyle w:val="FontStyle118"/>
          <w:color w:val="auto"/>
          <w:sz w:val="24"/>
          <w:szCs w:val="24"/>
          <w:lang w:val="en-US"/>
        </w:rPr>
        <w:t>IEC</w:t>
      </w:r>
      <w:r w:rsidRPr="0036225F">
        <w:rPr>
          <w:rStyle w:val="FontStyle118"/>
          <w:color w:val="auto"/>
          <w:sz w:val="24"/>
          <w:szCs w:val="24"/>
        </w:rPr>
        <w:t xml:space="preserve"> 60417-2002</w:t>
      </w:r>
      <w:r w:rsidR="00CD66BA" w:rsidRPr="0036225F">
        <w:rPr>
          <w:rStyle w:val="FontStyle89"/>
          <w:rFonts w:ascii="Arial" w:hAnsi="Arial" w:cs="Arial"/>
          <w:color w:val="auto"/>
          <w:kern w:val="2"/>
          <w:sz w:val="24"/>
          <w:szCs w:val="24"/>
          <w:lang w:eastAsia="en-US"/>
        </w:rPr>
        <w:t>.</w:t>
      </w:r>
    </w:p>
    <w:p w:rsidR="00151C37" w:rsidRPr="0036225F" w:rsidRDefault="00151C37" w:rsidP="0036225F">
      <w:pPr>
        <w:pStyle w:val="Style16"/>
        <w:widowControl/>
        <w:ind w:firstLine="567"/>
        <w:jc w:val="both"/>
        <w:rPr>
          <w:rStyle w:val="FontStyle87"/>
          <w:rFonts w:ascii="Arial" w:hAnsi="Arial" w:cs="Arial"/>
          <w:color w:val="auto"/>
          <w:kern w:val="2"/>
          <w:sz w:val="24"/>
          <w:szCs w:val="24"/>
          <w:lang w:eastAsia="en-US"/>
        </w:rPr>
      </w:pPr>
    </w:p>
    <w:p w:rsidR="00177D16" w:rsidRPr="0047732B" w:rsidRDefault="00701C7E" w:rsidP="0036225F">
      <w:pPr>
        <w:pStyle w:val="Style16"/>
        <w:widowControl/>
        <w:ind w:firstLine="567"/>
        <w:jc w:val="center"/>
        <w:rPr>
          <w:rStyle w:val="FontStyle117"/>
          <w:bCs/>
          <w:color w:val="auto"/>
          <w:sz w:val="24"/>
          <w:szCs w:val="24"/>
        </w:rPr>
      </w:pPr>
      <w:r w:rsidRPr="0047732B">
        <w:rPr>
          <w:rStyle w:val="FontStyle111"/>
          <w:rFonts w:ascii="Arial" w:hAnsi="Arial" w:cs="Arial"/>
          <w:b w:val="0"/>
          <w:color w:val="auto"/>
          <w:spacing w:val="20"/>
          <w:sz w:val="24"/>
          <w:szCs w:val="24"/>
          <w:lang w:val="en-US" w:eastAsia="en-US"/>
        </w:rPr>
        <w:t>Таблица</w:t>
      </w:r>
      <w:r w:rsidRPr="00520574">
        <w:rPr>
          <w:rStyle w:val="FontStyle111"/>
          <w:rFonts w:ascii="Arial" w:hAnsi="Arial" w:cs="Arial"/>
          <w:b w:val="0"/>
          <w:color w:val="auto"/>
          <w:sz w:val="24"/>
          <w:szCs w:val="24"/>
          <w:lang w:val="en-US" w:eastAsia="en-US"/>
        </w:rPr>
        <w:t xml:space="preserve"> 3 — </w:t>
      </w:r>
      <w:r w:rsidRPr="0047732B">
        <w:rPr>
          <w:rStyle w:val="FontStyle117"/>
          <w:bCs/>
          <w:color w:val="auto"/>
          <w:sz w:val="24"/>
          <w:szCs w:val="24"/>
        </w:rPr>
        <w:t>Графические символы</w:t>
      </w:r>
    </w:p>
    <w:p w:rsidR="00520574" w:rsidRPr="0036225F" w:rsidRDefault="00520574" w:rsidP="0036225F">
      <w:pPr>
        <w:pStyle w:val="Style16"/>
        <w:widowControl/>
        <w:ind w:firstLine="567"/>
        <w:jc w:val="center"/>
        <w:rPr>
          <w:rStyle w:val="FontStyle87"/>
          <w:rFonts w:ascii="Arial" w:hAnsi="Arial" w:cs="Arial"/>
          <w:color w:val="auto"/>
          <w:kern w:val="2"/>
          <w:sz w:val="24"/>
          <w:szCs w:val="24"/>
          <w:lang w:val="en-US" w:eastAsia="en-US"/>
        </w:rPr>
      </w:pPr>
    </w:p>
    <w:tbl>
      <w:tblPr>
        <w:tblW w:w="9711" w:type="dxa"/>
        <w:tblInd w:w="40" w:type="dxa"/>
        <w:tblLayout w:type="fixed"/>
        <w:tblCellMar>
          <w:left w:w="40" w:type="dxa"/>
          <w:right w:w="40" w:type="dxa"/>
        </w:tblCellMar>
        <w:tblLook w:val="0000" w:firstRow="0" w:lastRow="0" w:firstColumn="0" w:lastColumn="0" w:noHBand="0" w:noVBand="0"/>
      </w:tblPr>
      <w:tblGrid>
        <w:gridCol w:w="644"/>
        <w:gridCol w:w="678"/>
        <w:gridCol w:w="2807"/>
        <w:gridCol w:w="1404"/>
        <w:gridCol w:w="1409"/>
        <w:gridCol w:w="2769"/>
      </w:tblGrid>
      <w:tr w:rsidR="0036225F" w:rsidRPr="0036225F" w:rsidTr="0047732B">
        <w:trPr>
          <w:trHeight w:val="942"/>
        </w:trPr>
        <w:tc>
          <w:tcPr>
            <w:tcW w:w="1322" w:type="dxa"/>
            <w:gridSpan w:val="2"/>
            <w:tcBorders>
              <w:top w:val="single" w:sz="6" w:space="0" w:color="auto"/>
              <w:left w:val="single" w:sz="6" w:space="0" w:color="auto"/>
              <w:bottom w:val="double" w:sz="4" w:space="0" w:color="auto"/>
              <w:right w:val="single" w:sz="6" w:space="0" w:color="auto"/>
            </w:tcBorders>
            <w:vAlign w:val="center"/>
          </w:tcPr>
          <w:p w:rsidR="00701C7E" w:rsidRPr="0036225F" w:rsidRDefault="00701C7E" w:rsidP="00520574">
            <w:pPr>
              <w:pStyle w:val="Style50"/>
              <w:widowControl/>
              <w:jc w:val="center"/>
              <w:rPr>
                <w:rStyle w:val="FontStyle87"/>
                <w:rFonts w:ascii="Arial" w:hAnsi="Arial" w:cs="Arial"/>
                <w:color w:val="auto"/>
                <w:kern w:val="2"/>
                <w:sz w:val="24"/>
                <w:szCs w:val="24"/>
                <w:lang w:val="en-US" w:eastAsia="en-US"/>
              </w:rPr>
            </w:pPr>
            <w:r w:rsidRPr="0036225F">
              <w:rPr>
                <w:rStyle w:val="FontStyle117"/>
                <w:b/>
                <w:bCs/>
                <w:color w:val="auto"/>
                <w:sz w:val="24"/>
                <w:szCs w:val="24"/>
              </w:rPr>
              <w:t>Номер</w:t>
            </w:r>
          </w:p>
        </w:tc>
        <w:tc>
          <w:tcPr>
            <w:tcW w:w="2807" w:type="dxa"/>
            <w:tcBorders>
              <w:top w:val="single" w:sz="6" w:space="0" w:color="auto"/>
              <w:left w:val="single" w:sz="6" w:space="0" w:color="auto"/>
              <w:bottom w:val="double" w:sz="4" w:space="0" w:color="auto"/>
              <w:right w:val="single" w:sz="6" w:space="0" w:color="auto"/>
            </w:tcBorders>
            <w:vAlign w:val="center"/>
          </w:tcPr>
          <w:p w:rsidR="00701C7E" w:rsidRPr="0036225F" w:rsidRDefault="00701C7E" w:rsidP="00520574">
            <w:pPr>
              <w:pStyle w:val="Style50"/>
              <w:widowControl/>
              <w:jc w:val="center"/>
              <w:rPr>
                <w:rStyle w:val="FontStyle87"/>
                <w:rFonts w:ascii="Arial" w:hAnsi="Arial" w:cs="Arial"/>
                <w:color w:val="auto"/>
                <w:kern w:val="2"/>
                <w:sz w:val="24"/>
                <w:szCs w:val="24"/>
                <w:lang w:val="en-US" w:eastAsia="en-US"/>
              </w:rPr>
            </w:pPr>
            <w:r w:rsidRPr="0036225F">
              <w:rPr>
                <w:rStyle w:val="FontStyle117"/>
                <w:b/>
                <w:bCs/>
                <w:color w:val="auto"/>
                <w:sz w:val="24"/>
                <w:szCs w:val="24"/>
              </w:rPr>
              <w:t>Символ</w:t>
            </w:r>
          </w:p>
        </w:tc>
        <w:tc>
          <w:tcPr>
            <w:tcW w:w="2813" w:type="dxa"/>
            <w:gridSpan w:val="2"/>
            <w:tcBorders>
              <w:top w:val="single" w:sz="6" w:space="0" w:color="auto"/>
              <w:left w:val="single" w:sz="6" w:space="0" w:color="auto"/>
              <w:bottom w:val="double" w:sz="4" w:space="0" w:color="auto"/>
              <w:right w:val="single" w:sz="6" w:space="0" w:color="auto"/>
            </w:tcBorders>
            <w:vAlign w:val="center"/>
          </w:tcPr>
          <w:p w:rsidR="00701C7E" w:rsidRPr="0036225F" w:rsidRDefault="00701C7E" w:rsidP="00520574">
            <w:pPr>
              <w:pStyle w:val="Style50"/>
              <w:widowControl/>
              <w:jc w:val="center"/>
              <w:rPr>
                <w:rStyle w:val="FontStyle87"/>
                <w:rFonts w:ascii="Arial" w:hAnsi="Arial" w:cs="Arial"/>
                <w:color w:val="auto"/>
                <w:kern w:val="2"/>
                <w:sz w:val="24"/>
                <w:szCs w:val="24"/>
                <w:lang w:val="en-US" w:eastAsia="en-US"/>
              </w:rPr>
            </w:pPr>
            <w:r w:rsidRPr="0036225F">
              <w:rPr>
                <w:rStyle w:val="FontStyle117"/>
                <w:b/>
                <w:bCs/>
                <w:color w:val="auto"/>
                <w:sz w:val="24"/>
                <w:szCs w:val="24"/>
              </w:rPr>
              <w:t>Значение</w:t>
            </w:r>
          </w:p>
        </w:tc>
        <w:tc>
          <w:tcPr>
            <w:tcW w:w="2769" w:type="dxa"/>
            <w:tcBorders>
              <w:top w:val="single" w:sz="6" w:space="0" w:color="auto"/>
              <w:left w:val="single" w:sz="6" w:space="0" w:color="auto"/>
              <w:bottom w:val="double" w:sz="4" w:space="0" w:color="auto"/>
              <w:right w:val="single" w:sz="6" w:space="0" w:color="auto"/>
            </w:tcBorders>
            <w:vAlign w:val="center"/>
          </w:tcPr>
          <w:p w:rsidR="00701C7E" w:rsidRPr="0036225F" w:rsidRDefault="00701C7E" w:rsidP="00520574">
            <w:pPr>
              <w:pStyle w:val="Style50"/>
              <w:widowControl/>
              <w:jc w:val="center"/>
              <w:rPr>
                <w:rStyle w:val="FontStyle87"/>
                <w:rFonts w:ascii="Arial" w:hAnsi="Arial" w:cs="Arial"/>
                <w:color w:val="auto"/>
                <w:kern w:val="2"/>
                <w:sz w:val="24"/>
                <w:szCs w:val="24"/>
                <w:vertAlign w:val="superscript"/>
                <w:lang w:eastAsia="en-US"/>
              </w:rPr>
            </w:pPr>
            <w:r w:rsidRPr="0036225F">
              <w:rPr>
                <w:rStyle w:val="FontStyle117"/>
                <w:b/>
                <w:bCs/>
                <w:color w:val="auto"/>
                <w:sz w:val="24"/>
                <w:szCs w:val="24"/>
              </w:rPr>
              <w:t xml:space="preserve">Номер символа по </w:t>
            </w:r>
            <w:r w:rsidRPr="0036225F">
              <w:rPr>
                <w:rStyle w:val="FontStyle117"/>
                <w:b/>
                <w:bCs/>
                <w:color w:val="auto"/>
                <w:sz w:val="24"/>
                <w:szCs w:val="24"/>
                <w:lang w:val="en-US"/>
              </w:rPr>
              <w:t>ISO</w:t>
            </w:r>
            <w:r w:rsidRPr="0036225F">
              <w:rPr>
                <w:rStyle w:val="FontStyle117"/>
                <w:b/>
                <w:bCs/>
                <w:color w:val="auto"/>
                <w:sz w:val="24"/>
                <w:szCs w:val="24"/>
              </w:rPr>
              <w:t xml:space="preserve"> 7000:2019/</w:t>
            </w:r>
            <w:r w:rsidRPr="0036225F">
              <w:rPr>
                <w:rStyle w:val="FontStyle117"/>
                <w:b/>
                <w:bCs/>
                <w:color w:val="auto"/>
                <w:sz w:val="24"/>
                <w:szCs w:val="24"/>
                <w:lang w:val="en-US"/>
              </w:rPr>
              <w:t>IEC</w:t>
            </w:r>
            <w:r w:rsidRPr="0036225F">
              <w:rPr>
                <w:rStyle w:val="FontStyle117"/>
                <w:b/>
                <w:bCs/>
                <w:color w:val="auto"/>
                <w:sz w:val="24"/>
                <w:szCs w:val="24"/>
              </w:rPr>
              <w:t xml:space="preserve"> 60417:2002</w:t>
            </w:r>
            <w:r w:rsidRPr="0036225F">
              <w:rPr>
                <w:rStyle w:val="FontStyle117"/>
                <w:b/>
                <w:bCs/>
                <w:color w:val="auto"/>
                <w:sz w:val="24"/>
                <w:szCs w:val="24"/>
                <w:vertAlign w:val="superscript"/>
              </w:rPr>
              <w:t>а</w:t>
            </w:r>
          </w:p>
        </w:tc>
      </w:tr>
      <w:tr w:rsidR="0036225F" w:rsidRPr="0036225F" w:rsidTr="0047732B">
        <w:trPr>
          <w:trHeight w:val="942"/>
        </w:trPr>
        <w:tc>
          <w:tcPr>
            <w:tcW w:w="1322" w:type="dxa"/>
            <w:gridSpan w:val="2"/>
            <w:tcBorders>
              <w:top w:val="double" w:sz="4" w:space="0" w:color="auto"/>
              <w:left w:val="single" w:sz="6" w:space="0" w:color="auto"/>
              <w:bottom w:val="single" w:sz="6" w:space="0" w:color="auto"/>
              <w:right w:val="single" w:sz="6" w:space="0" w:color="auto"/>
            </w:tcBorders>
            <w:vAlign w:val="center"/>
          </w:tcPr>
          <w:p w:rsidR="00021E5C" w:rsidRPr="00520574" w:rsidRDefault="00021E5C" w:rsidP="00520574">
            <w:pPr>
              <w:pStyle w:val="Style50"/>
              <w:widowControl/>
              <w:jc w:val="center"/>
              <w:rPr>
                <w:rStyle w:val="FontStyle117"/>
                <w:bCs/>
                <w:color w:val="auto"/>
                <w:sz w:val="24"/>
                <w:szCs w:val="24"/>
              </w:rPr>
            </w:pPr>
            <w:r w:rsidRPr="00520574">
              <w:rPr>
                <w:rStyle w:val="FontStyle117"/>
                <w:bCs/>
                <w:color w:val="auto"/>
                <w:sz w:val="24"/>
                <w:szCs w:val="24"/>
              </w:rPr>
              <w:t>1</w:t>
            </w:r>
          </w:p>
        </w:tc>
        <w:tc>
          <w:tcPr>
            <w:tcW w:w="2807" w:type="dxa"/>
            <w:tcBorders>
              <w:top w:val="double" w:sz="4" w:space="0" w:color="auto"/>
              <w:left w:val="single" w:sz="6" w:space="0" w:color="auto"/>
              <w:bottom w:val="single" w:sz="6" w:space="0" w:color="auto"/>
              <w:right w:val="single" w:sz="6" w:space="0" w:color="auto"/>
            </w:tcBorders>
            <w:vAlign w:val="center"/>
          </w:tcPr>
          <w:p w:rsidR="00021E5C" w:rsidRPr="0036225F" w:rsidRDefault="00021E5C" w:rsidP="00520574">
            <w:pPr>
              <w:pStyle w:val="Style50"/>
              <w:widowControl/>
              <w:ind w:firstLine="29"/>
              <w:jc w:val="center"/>
              <w:rPr>
                <w:rStyle w:val="FontStyle117"/>
                <w:b/>
                <w:bCs/>
                <w:color w:val="auto"/>
                <w:sz w:val="24"/>
                <w:szCs w:val="24"/>
              </w:rPr>
            </w:pPr>
            <w:r w:rsidRPr="0036225F">
              <w:rPr>
                <w:rFonts w:ascii="Arial" w:hAnsi="Arial" w:cs="Arial"/>
                <w:b/>
                <w:bCs/>
                <w:noProof/>
              </w:rPr>
              <w:drawing>
                <wp:inline distT="0" distB="0" distL="0" distR="0">
                  <wp:extent cx="1095375" cy="44767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1095375" cy="447675"/>
                          </a:xfrm>
                          <a:prstGeom prst="rect">
                            <a:avLst/>
                          </a:prstGeom>
                          <a:noFill/>
                          <a:ln w="9525">
                            <a:noFill/>
                            <a:miter lim="800000"/>
                            <a:headEnd/>
                            <a:tailEnd/>
                          </a:ln>
                        </pic:spPr>
                      </pic:pic>
                    </a:graphicData>
                  </a:graphic>
                </wp:inline>
              </w:drawing>
            </w:r>
          </w:p>
        </w:tc>
        <w:tc>
          <w:tcPr>
            <w:tcW w:w="2813" w:type="dxa"/>
            <w:gridSpan w:val="2"/>
            <w:tcBorders>
              <w:top w:val="double" w:sz="4" w:space="0" w:color="auto"/>
              <w:left w:val="single" w:sz="6" w:space="0" w:color="auto"/>
              <w:bottom w:val="single" w:sz="6" w:space="0" w:color="auto"/>
              <w:right w:val="single" w:sz="6" w:space="0" w:color="auto"/>
            </w:tcBorders>
            <w:vAlign w:val="center"/>
          </w:tcPr>
          <w:p w:rsidR="00021E5C" w:rsidRPr="0036225F" w:rsidRDefault="00021E5C" w:rsidP="00520574">
            <w:pPr>
              <w:pStyle w:val="Style50"/>
              <w:widowControl/>
              <w:rPr>
                <w:rStyle w:val="FontStyle117"/>
                <w:b/>
                <w:bCs/>
                <w:color w:val="auto"/>
                <w:sz w:val="24"/>
                <w:szCs w:val="24"/>
              </w:rPr>
            </w:pPr>
            <w:r w:rsidRPr="0036225F">
              <w:rPr>
                <w:rStyle w:val="FontStyle89"/>
                <w:rFonts w:ascii="Arial" w:hAnsi="Arial" w:cs="Arial"/>
                <w:color w:val="auto"/>
                <w:kern w:val="2"/>
                <w:sz w:val="24"/>
                <w:szCs w:val="24"/>
                <w:lang w:eastAsia="en-US"/>
              </w:rPr>
              <w:t>Корпус вращающегося барабана</w:t>
            </w:r>
          </w:p>
        </w:tc>
        <w:tc>
          <w:tcPr>
            <w:tcW w:w="2769" w:type="dxa"/>
            <w:tcBorders>
              <w:top w:val="double" w:sz="4" w:space="0" w:color="auto"/>
              <w:left w:val="single" w:sz="6" w:space="0" w:color="auto"/>
              <w:bottom w:val="single" w:sz="6" w:space="0" w:color="auto"/>
              <w:right w:val="single" w:sz="6" w:space="0" w:color="auto"/>
            </w:tcBorders>
            <w:vAlign w:val="center"/>
          </w:tcPr>
          <w:p w:rsidR="00021E5C" w:rsidRPr="0036225F" w:rsidRDefault="00021E5C" w:rsidP="00520574">
            <w:pPr>
              <w:pStyle w:val="Style50"/>
              <w:widowControl/>
              <w:jc w:val="center"/>
              <w:rPr>
                <w:rStyle w:val="FontStyle117"/>
                <w:b/>
                <w:bCs/>
                <w:color w:val="auto"/>
                <w:sz w:val="24"/>
                <w:szCs w:val="24"/>
              </w:rPr>
            </w:pPr>
          </w:p>
        </w:tc>
      </w:tr>
      <w:tr w:rsidR="0036225F" w:rsidRPr="0036225F" w:rsidTr="0047732B">
        <w:trPr>
          <w:trHeight w:val="712"/>
        </w:trPr>
        <w:tc>
          <w:tcPr>
            <w:tcW w:w="1322" w:type="dxa"/>
            <w:gridSpan w:val="2"/>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2</w:t>
            </w:r>
          </w:p>
        </w:tc>
        <w:tc>
          <w:tcPr>
            <w:tcW w:w="2807" w:type="dxa"/>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31"/>
              <w:widowControl/>
              <w:ind w:firstLine="29"/>
              <w:jc w:val="center"/>
              <w:rPr>
                <w:rFonts w:ascii="Arial" w:hAnsi="Arial" w:cs="Arial"/>
                <w:kern w:val="2"/>
              </w:rPr>
            </w:pPr>
            <w:r w:rsidRPr="0036225F">
              <w:rPr>
                <w:rFonts w:ascii="Arial" w:hAnsi="Arial" w:cs="Arial"/>
                <w:noProof/>
                <w:kern w:val="2"/>
              </w:rPr>
              <w:drawing>
                <wp:inline distT="0" distB="0" distL="0" distR="0">
                  <wp:extent cx="1019175" cy="476250"/>
                  <wp:effectExtent l="19050" t="0" r="952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1019175" cy="476250"/>
                          </a:xfrm>
                          <a:prstGeom prst="rect">
                            <a:avLst/>
                          </a:prstGeom>
                          <a:noFill/>
                          <a:ln w="9525">
                            <a:noFill/>
                            <a:miter lim="800000"/>
                            <a:headEnd/>
                            <a:tailEnd/>
                          </a:ln>
                        </pic:spPr>
                      </pic:pic>
                    </a:graphicData>
                  </a:graphic>
                </wp:inline>
              </w:drawing>
            </w:r>
          </w:p>
        </w:tc>
        <w:tc>
          <w:tcPr>
            <w:tcW w:w="2813" w:type="dxa"/>
            <w:gridSpan w:val="2"/>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Открытое уплотнение</w:t>
            </w:r>
          </w:p>
        </w:tc>
        <w:tc>
          <w:tcPr>
            <w:tcW w:w="2769"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jc w:val="both"/>
              <w:rPr>
                <w:rFonts w:ascii="Arial" w:hAnsi="Arial" w:cs="Arial"/>
                <w:kern w:val="2"/>
              </w:rPr>
            </w:pPr>
          </w:p>
        </w:tc>
      </w:tr>
      <w:tr w:rsidR="0036225F" w:rsidRPr="0036225F" w:rsidTr="0047732B">
        <w:trPr>
          <w:trHeight w:val="789"/>
        </w:trPr>
        <w:tc>
          <w:tcPr>
            <w:tcW w:w="1322" w:type="dxa"/>
            <w:gridSpan w:val="2"/>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3</w:t>
            </w:r>
          </w:p>
        </w:tc>
        <w:tc>
          <w:tcPr>
            <w:tcW w:w="2807"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ind w:firstLine="29"/>
              <w:jc w:val="center"/>
              <w:rPr>
                <w:rFonts w:ascii="Arial" w:hAnsi="Arial" w:cs="Arial"/>
                <w:kern w:val="2"/>
              </w:rPr>
            </w:pPr>
            <w:r w:rsidRPr="0036225F">
              <w:rPr>
                <w:rFonts w:ascii="Arial" w:hAnsi="Arial" w:cs="Arial"/>
                <w:noProof/>
                <w:kern w:val="2"/>
              </w:rPr>
              <w:drawing>
                <wp:inline distT="0" distB="0" distL="0" distR="0">
                  <wp:extent cx="1666875" cy="514350"/>
                  <wp:effectExtent l="19050" t="0" r="9525"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1666875" cy="514350"/>
                          </a:xfrm>
                          <a:prstGeom prst="rect">
                            <a:avLst/>
                          </a:prstGeom>
                          <a:noFill/>
                          <a:ln w="9525">
                            <a:noFill/>
                            <a:miter lim="800000"/>
                            <a:headEnd/>
                            <a:tailEnd/>
                          </a:ln>
                        </pic:spPr>
                      </pic:pic>
                    </a:graphicData>
                  </a:graphic>
                </wp:inline>
              </w:drawing>
            </w:r>
          </w:p>
        </w:tc>
        <w:tc>
          <w:tcPr>
            <w:tcW w:w="2813" w:type="dxa"/>
            <w:gridSpan w:val="2"/>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Винтовое уплотнение</w:t>
            </w:r>
          </w:p>
        </w:tc>
        <w:tc>
          <w:tcPr>
            <w:tcW w:w="2769"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jc w:val="both"/>
              <w:rPr>
                <w:rFonts w:ascii="Arial" w:hAnsi="Arial" w:cs="Arial"/>
                <w:kern w:val="2"/>
              </w:rPr>
            </w:pPr>
          </w:p>
        </w:tc>
      </w:tr>
      <w:tr w:rsidR="0036225F" w:rsidRPr="0036225F" w:rsidTr="0047732B">
        <w:trPr>
          <w:trHeight w:val="712"/>
        </w:trPr>
        <w:tc>
          <w:tcPr>
            <w:tcW w:w="644" w:type="dxa"/>
            <w:vMerge w:val="restart"/>
            <w:tcBorders>
              <w:top w:val="single" w:sz="6" w:space="0" w:color="auto"/>
              <w:left w:val="single" w:sz="6" w:space="0" w:color="auto"/>
              <w:bottom w:val="nil"/>
              <w:right w:val="single" w:sz="6" w:space="0" w:color="auto"/>
            </w:tcBorders>
            <w:vAlign w:val="center"/>
          </w:tcPr>
          <w:p w:rsidR="00021E5C" w:rsidRPr="0036225F" w:rsidRDefault="00021E5C"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4</w:t>
            </w:r>
          </w:p>
        </w:tc>
        <w:tc>
          <w:tcPr>
            <w:tcW w:w="678" w:type="dxa"/>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4.1</w:t>
            </w:r>
          </w:p>
        </w:tc>
        <w:tc>
          <w:tcPr>
            <w:tcW w:w="2807"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ind w:firstLine="29"/>
              <w:jc w:val="center"/>
              <w:rPr>
                <w:rFonts w:ascii="Arial" w:hAnsi="Arial" w:cs="Arial"/>
                <w:kern w:val="2"/>
              </w:rPr>
            </w:pPr>
            <w:r w:rsidRPr="0036225F">
              <w:rPr>
                <w:rFonts w:ascii="Arial" w:hAnsi="Arial" w:cs="Arial"/>
                <w:noProof/>
                <w:kern w:val="2"/>
              </w:rPr>
              <w:drawing>
                <wp:inline distT="0" distB="0" distL="0" distR="0">
                  <wp:extent cx="981075" cy="466725"/>
                  <wp:effectExtent l="19050" t="0" r="9525"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981075" cy="466725"/>
                          </a:xfrm>
                          <a:prstGeom prst="rect">
                            <a:avLst/>
                          </a:prstGeom>
                          <a:noFill/>
                          <a:ln w="9525">
                            <a:noFill/>
                            <a:miter lim="800000"/>
                            <a:headEnd/>
                            <a:tailEnd/>
                          </a:ln>
                        </pic:spPr>
                      </pic:pic>
                    </a:graphicData>
                  </a:graphic>
                </wp:inline>
              </w:drawing>
            </w:r>
          </w:p>
        </w:tc>
        <w:tc>
          <w:tcPr>
            <w:tcW w:w="1404" w:type="dxa"/>
            <w:vMerge w:val="restart"/>
            <w:tcBorders>
              <w:top w:val="single" w:sz="6" w:space="0" w:color="auto"/>
              <w:left w:val="single" w:sz="6" w:space="0" w:color="auto"/>
              <w:bottom w:val="nil"/>
              <w:right w:val="single" w:sz="6" w:space="0" w:color="auto"/>
            </w:tcBorders>
            <w:vAlign w:val="center"/>
          </w:tcPr>
          <w:p w:rsidR="00021E5C" w:rsidRPr="0036225F" w:rsidRDefault="00021E5C" w:rsidP="00520574">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Закрытое уплотнение</w:t>
            </w:r>
          </w:p>
        </w:tc>
        <w:tc>
          <w:tcPr>
            <w:tcW w:w="1409" w:type="dxa"/>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AUTO</w:t>
            </w:r>
          </w:p>
        </w:tc>
        <w:tc>
          <w:tcPr>
            <w:tcW w:w="2769"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jc w:val="both"/>
              <w:rPr>
                <w:rFonts w:ascii="Arial" w:hAnsi="Arial" w:cs="Arial"/>
                <w:kern w:val="2"/>
              </w:rPr>
            </w:pPr>
          </w:p>
        </w:tc>
      </w:tr>
      <w:tr w:rsidR="0036225F" w:rsidRPr="0036225F" w:rsidTr="0047732B">
        <w:trPr>
          <w:trHeight w:val="726"/>
        </w:trPr>
        <w:tc>
          <w:tcPr>
            <w:tcW w:w="644" w:type="dxa"/>
            <w:vMerge/>
            <w:tcBorders>
              <w:top w:val="nil"/>
              <w:left w:val="single" w:sz="6" w:space="0" w:color="auto"/>
              <w:bottom w:val="nil"/>
              <w:right w:val="single" w:sz="6" w:space="0" w:color="auto"/>
            </w:tcBorders>
            <w:vAlign w:val="center"/>
          </w:tcPr>
          <w:p w:rsidR="00021E5C" w:rsidRPr="0036225F" w:rsidRDefault="00021E5C" w:rsidP="00520574">
            <w:pPr>
              <w:widowControl/>
              <w:jc w:val="center"/>
              <w:rPr>
                <w:rFonts w:ascii="Arial" w:hAnsi="Arial" w:cs="Arial"/>
                <w:kern w:val="2"/>
              </w:rPr>
            </w:pPr>
          </w:p>
          <w:p w:rsidR="00021E5C" w:rsidRPr="0036225F" w:rsidRDefault="00021E5C" w:rsidP="00520574">
            <w:pPr>
              <w:widowControl/>
              <w:jc w:val="center"/>
              <w:rPr>
                <w:rFonts w:ascii="Arial" w:hAnsi="Arial" w:cs="Arial"/>
                <w:kern w:val="2"/>
              </w:rPr>
            </w:pPr>
          </w:p>
        </w:tc>
        <w:tc>
          <w:tcPr>
            <w:tcW w:w="678"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4.2</w:t>
            </w:r>
          </w:p>
        </w:tc>
        <w:tc>
          <w:tcPr>
            <w:tcW w:w="2807"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ind w:firstLine="29"/>
              <w:jc w:val="center"/>
              <w:rPr>
                <w:rFonts w:ascii="Arial" w:hAnsi="Arial" w:cs="Arial"/>
                <w:kern w:val="2"/>
              </w:rPr>
            </w:pPr>
            <w:r w:rsidRPr="0036225F">
              <w:rPr>
                <w:rFonts w:ascii="Arial" w:hAnsi="Arial" w:cs="Arial"/>
                <w:noProof/>
                <w:kern w:val="2"/>
              </w:rPr>
              <w:drawing>
                <wp:inline distT="0" distB="0" distL="0" distR="0">
                  <wp:extent cx="981075" cy="466725"/>
                  <wp:effectExtent l="19050" t="0" r="9525"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srcRect/>
                          <a:stretch>
                            <a:fillRect/>
                          </a:stretch>
                        </pic:blipFill>
                        <pic:spPr bwMode="auto">
                          <a:xfrm>
                            <a:off x="0" y="0"/>
                            <a:ext cx="981075" cy="466725"/>
                          </a:xfrm>
                          <a:prstGeom prst="rect">
                            <a:avLst/>
                          </a:prstGeom>
                          <a:noFill/>
                          <a:ln w="9525">
                            <a:noFill/>
                            <a:miter lim="800000"/>
                            <a:headEnd/>
                            <a:tailEnd/>
                          </a:ln>
                        </pic:spPr>
                      </pic:pic>
                    </a:graphicData>
                  </a:graphic>
                </wp:inline>
              </w:drawing>
            </w:r>
          </w:p>
        </w:tc>
        <w:tc>
          <w:tcPr>
            <w:tcW w:w="1404" w:type="dxa"/>
            <w:vMerge/>
            <w:tcBorders>
              <w:top w:val="nil"/>
              <w:left w:val="single" w:sz="6" w:space="0" w:color="auto"/>
              <w:bottom w:val="nil"/>
              <w:right w:val="single" w:sz="6" w:space="0" w:color="auto"/>
            </w:tcBorders>
            <w:vAlign w:val="center"/>
          </w:tcPr>
          <w:p w:rsidR="00021E5C" w:rsidRPr="0036225F" w:rsidRDefault="00021E5C" w:rsidP="00520574">
            <w:pPr>
              <w:pStyle w:val="Style31"/>
              <w:widowControl/>
              <w:jc w:val="both"/>
              <w:rPr>
                <w:rFonts w:ascii="Arial" w:hAnsi="Arial" w:cs="Arial"/>
                <w:kern w:val="2"/>
              </w:rPr>
            </w:pPr>
          </w:p>
          <w:p w:rsidR="00021E5C" w:rsidRPr="0036225F" w:rsidRDefault="00021E5C" w:rsidP="00520574">
            <w:pPr>
              <w:pStyle w:val="Style31"/>
              <w:widowControl/>
              <w:jc w:val="both"/>
              <w:rPr>
                <w:rFonts w:ascii="Arial" w:hAnsi="Arial" w:cs="Arial"/>
                <w:kern w:val="2"/>
              </w:rPr>
            </w:pPr>
          </w:p>
        </w:tc>
        <w:tc>
          <w:tcPr>
            <w:tcW w:w="1409"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SINGLE</w:t>
            </w:r>
          </w:p>
        </w:tc>
        <w:tc>
          <w:tcPr>
            <w:tcW w:w="2769"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jc w:val="both"/>
              <w:rPr>
                <w:rFonts w:ascii="Arial" w:hAnsi="Arial" w:cs="Arial"/>
                <w:kern w:val="2"/>
              </w:rPr>
            </w:pPr>
          </w:p>
        </w:tc>
      </w:tr>
      <w:tr w:rsidR="0036225F" w:rsidRPr="0036225F" w:rsidTr="0047732B">
        <w:trPr>
          <w:trHeight w:val="726"/>
        </w:trPr>
        <w:tc>
          <w:tcPr>
            <w:tcW w:w="644" w:type="dxa"/>
            <w:vMerge/>
            <w:tcBorders>
              <w:top w:val="nil"/>
              <w:left w:val="single" w:sz="6" w:space="0" w:color="auto"/>
              <w:bottom w:val="nil"/>
              <w:right w:val="single" w:sz="6" w:space="0" w:color="auto"/>
            </w:tcBorders>
            <w:vAlign w:val="center"/>
          </w:tcPr>
          <w:p w:rsidR="00021E5C" w:rsidRPr="0036225F" w:rsidRDefault="00021E5C" w:rsidP="00520574">
            <w:pPr>
              <w:widowControl/>
              <w:jc w:val="center"/>
              <w:rPr>
                <w:rFonts w:ascii="Arial" w:hAnsi="Arial" w:cs="Arial"/>
                <w:kern w:val="2"/>
              </w:rPr>
            </w:pPr>
          </w:p>
        </w:tc>
        <w:tc>
          <w:tcPr>
            <w:tcW w:w="678"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4.3</w:t>
            </w:r>
          </w:p>
        </w:tc>
        <w:tc>
          <w:tcPr>
            <w:tcW w:w="2807"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ind w:firstLine="29"/>
              <w:jc w:val="center"/>
              <w:rPr>
                <w:rFonts w:ascii="Arial" w:hAnsi="Arial" w:cs="Arial"/>
                <w:noProof/>
                <w:kern w:val="2"/>
              </w:rPr>
            </w:pPr>
            <w:r w:rsidRPr="0036225F">
              <w:rPr>
                <w:rFonts w:ascii="Arial" w:hAnsi="Arial" w:cs="Arial"/>
                <w:noProof/>
                <w:kern w:val="2"/>
              </w:rPr>
              <w:drawing>
                <wp:inline distT="0" distB="0" distL="0" distR="0">
                  <wp:extent cx="981075" cy="457200"/>
                  <wp:effectExtent l="19050" t="0" r="9525"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srcRect/>
                          <a:stretch>
                            <a:fillRect/>
                          </a:stretch>
                        </pic:blipFill>
                        <pic:spPr bwMode="auto">
                          <a:xfrm>
                            <a:off x="0" y="0"/>
                            <a:ext cx="981075" cy="457200"/>
                          </a:xfrm>
                          <a:prstGeom prst="rect">
                            <a:avLst/>
                          </a:prstGeom>
                          <a:noFill/>
                          <a:ln w="9525">
                            <a:noFill/>
                            <a:miter lim="800000"/>
                            <a:headEnd/>
                            <a:tailEnd/>
                          </a:ln>
                        </pic:spPr>
                      </pic:pic>
                    </a:graphicData>
                  </a:graphic>
                </wp:inline>
              </w:drawing>
            </w:r>
          </w:p>
        </w:tc>
        <w:tc>
          <w:tcPr>
            <w:tcW w:w="1404" w:type="dxa"/>
            <w:vMerge/>
            <w:tcBorders>
              <w:top w:val="nil"/>
              <w:left w:val="single" w:sz="6" w:space="0" w:color="auto"/>
              <w:bottom w:val="nil"/>
              <w:right w:val="single" w:sz="6" w:space="0" w:color="auto"/>
            </w:tcBorders>
            <w:vAlign w:val="center"/>
          </w:tcPr>
          <w:p w:rsidR="00021E5C" w:rsidRPr="0036225F" w:rsidRDefault="00021E5C" w:rsidP="00520574">
            <w:pPr>
              <w:pStyle w:val="Style31"/>
              <w:widowControl/>
              <w:jc w:val="both"/>
              <w:rPr>
                <w:rFonts w:ascii="Arial" w:hAnsi="Arial" w:cs="Arial"/>
                <w:kern w:val="2"/>
              </w:rPr>
            </w:pPr>
          </w:p>
        </w:tc>
        <w:tc>
          <w:tcPr>
            <w:tcW w:w="1409"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MULTI</w:t>
            </w:r>
          </w:p>
        </w:tc>
        <w:tc>
          <w:tcPr>
            <w:tcW w:w="2769"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jc w:val="both"/>
              <w:rPr>
                <w:rFonts w:ascii="Arial" w:hAnsi="Arial" w:cs="Arial"/>
                <w:kern w:val="2"/>
              </w:rPr>
            </w:pPr>
          </w:p>
        </w:tc>
      </w:tr>
      <w:tr w:rsidR="0036225F" w:rsidRPr="0036225F" w:rsidTr="0047732B">
        <w:trPr>
          <w:trHeight w:val="644"/>
        </w:trPr>
        <w:tc>
          <w:tcPr>
            <w:tcW w:w="1322" w:type="dxa"/>
            <w:gridSpan w:val="2"/>
            <w:tcBorders>
              <w:top w:val="single" w:sz="6" w:space="0" w:color="auto"/>
              <w:left w:val="single" w:sz="6" w:space="0" w:color="auto"/>
              <w:bottom w:val="single" w:sz="6" w:space="0" w:color="auto"/>
              <w:right w:val="single" w:sz="6" w:space="0" w:color="auto"/>
            </w:tcBorders>
            <w:vAlign w:val="bottom"/>
          </w:tcPr>
          <w:p w:rsidR="00701C7E" w:rsidRPr="0036225F" w:rsidRDefault="00701C7E"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w:t>
            </w:r>
          </w:p>
        </w:tc>
        <w:tc>
          <w:tcPr>
            <w:tcW w:w="2807" w:type="dxa"/>
            <w:tcBorders>
              <w:top w:val="single" w:sz="6" w:space="0" w:color="auto"/>
              <w:left w:val="single" w:sz="6" w:space="0" w:color="auto"/>
              <w:bottom w:val="single" w:sz="6" w:space="0" w:color="auto"/>
              <w:right w:val="single" w:sz="6" w:space="0" w:color="auto"/>
            </w:tcBorders>
            <w:vAlign w:val="bottom"/>
          </w:tcPr>
          <w:p w:rsidR="00701C7E" w:rsidRPr="0036225F" w:rsidRDefault="00021E5C" w:rsidP="00520574">
            <w:pPr>
              <w:pStyle w:val="Style33"/>
              <w:widowControl/>
              <w:ind w:firstLine="29"/>
              <w:jc w:val="center"/>
              <w:rPr>
                <w:rStyle w:val="FontStyle72"/>
                <w:rFonts w:ascii="Arial" w:hAnsi="Arial" w:cs="Arial"/>
                <w:color w:val="auto"/>
                <w:kern w:val="2"/>
                <w:sz w:val="24"/>
                <w:szCs w:val="24"/>
                <w:lang w:val="en-US" w:eastAsia="en-US"/>
              </w:rPr>
            </w:pPr>
            <w:r w:rsidRPr="0036225F">
              <w:rPr>
                <w:rFonts w:ascii="Arial" w:hAnsi="Arial" w:cs="Arial"/>
                <w:noProof/>
                <w:kern w:val="2"/>
              </w:rPr>
              <w:drawing>
                <wp:inline distT="0" distB="0" distL="0" distR="0">
                  <wp:extent cx="600075" cy="381000"/>
                  <wp:effectExtent l="19050" t="0" r="9525" b="0"/>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srcRect/>
                          <a:stretch>
                            <a:fillRect/>
                          </a:stretch>
                        </pic:blipFill>
                        <pic:spPr bwMode="auto">
                          <a:xfrm>
                            <a:off x="0" y="0"/>
                            <a:ext cx="600075" cy="381000"/>
                          </a:xfrm>
                          <a:prstGeom prst="rect">
                            <a:avLst/>
                          </a:prstGeom>
                          <a:noFill/>
                          <a:ln w="9525">
                            <a:noFill/>
                            <a:miter lim="800000"/>
                            <a:headEnd/>
                            <a:tailEnd/>
                          </a:ln>
                        </pic:spPr>
                      </pic:pic>
                    </a:graphicData>
                  </a:graphic>
                </wp:inline>
              </w:drawing>
            </w:r>
          </w:p>
        </w:tc>
        <w:tc>
          <w:tcPr>
            <w:tcW w:w="2813" w:type="dxa"/>
            <w:gridSpan w:val="2"/>
            <w:tcBorders>
              <w:top w:val="single" w:sz="6" w:space="0" w:color="auto"/>
              <w:left w:val="single" w:sz="6" w:space="0" w:color="auto"/>
              <w:bottom w:val="single" w:sz="6" w:space="0" w:color="auto"/>
              <w:right w:val="single" w:sz="6" w:space="0" w:color="auto"/>
            </w:tcBorders>
            <w:vAlign w:val="bottom"/>
          </w:tcPr>
          <w:p w:rsidR="00701C7E" w:rsidRPr="0036225F" w:rsidRDefault="00701C7E" w:rsidP="00520574">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Освобождение</w:t>
            </w:r>
          </w:p>
        </w:tc>
        <w:tc>
          <w:tcPr>
            <w:tcW w:w="2769" w:type="dxa"/>
            <w:tcBorders>
              <w:top w:val="single" w:sz="6" w:space="0" w:color="auto"/>
              <w:left w:val="single" w:sz="6" w:space="0" w:color="auto"/>
              <w:bottom w:val="single" w:sz="6" w:space="0" w:color="auto"/>
              <w:right w:val="single" w:sz="6" w:space="0" w:color="auto"/>
            </w:tcBorders>
          </w:tcPr>
          <w:p w:rsidR="00701C7E" w:rsidRPr="0036225F" w:rsidRDefault="00701C7E" w:rsidP="00520574">
            <w:pPr>
              <w:pStyle w:val="Style31"/>
              <w:widowControl/>
              <w:jc w:val="both"/>
              <w:rPr>
                <w:rFonts w:ascii="Arial" w:hAnsi="Arial" w:cs="Arial"/>
                <w:kern w:val="2"/>
              </w:rPr>
            </w:pPr>
          </w:p>
        </w:tc>
      </w:tr>
      <w:tr w:rsidR="0036225F" w:rsidRPr="0036225F" w:rsidTr="0047732B">
        <w:trPr>
          <w:trHeight w:val="716"/>
        </w:trPr>
        <w:tc>
          <w:tcPr>
            <w:tcW w:w="1322" w:type="dxa"/>
            <w:gridSpan w:val="2"/>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6</w:t>
            </w:r>
          </w:p>
        </w:tc>
        <w:tc>
          <w:tcPr>
            <w:tcW w:w="2807"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3"/>
              <w:widowControl/>
              <w:ind w:firstLine="29"/>
              <w:jc w:val="center"/>
              <w:rPr>
                <w:rStyle w:val="FontStyle72"/>
                <w:rFonts w:ascii="Arial" w:hAnsi="Arial" w:cs="Arial"/>
                <w:color w:val="auto"/>
                <w:kern w:val="2"/>
                <w:position w:val="-8"/>
                <w:sz w:val="24"/>
                <w:szCs w:val="24"/>
                <w:lang w:val="en-US" w:eastAsia="en-US"/>
              </w:rPr>
            </w:pPr>
            <w:r w:rsidRPr="0036225F">
              <w:rPr>
                <w:rFonts w:ascii="Arial" w:hAnsi="Arial" w:cs="Arial"/>
                <w:noProof/>
                <w:kern w:val="2"/>
                <w:position w:val="-8"/>
              </w:rPr>
              <w:drawing>
                <wp:inline distT="0" distB="0" distL="0" distR="0">
                  <wp:extent cx="904875" cy="457200"/>
                  <wp:effectExtent l="19050" t="0" r="9525"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srcRect/>
                          <a:stretch>
                            <a:fillRect/>
                          </a:stretch>
                        </pic:blipFill>
                        <pic:spPr bwMode="auto">
                          <a:xfrm>
                            <a:off x="0" y="0"/>
                            <a:ext cx="904875" cy="457200"/>
                          </a:xfrm>
                          <a:prstGeom prst="rect">
                            <a:avLst/>
                          </a:prstGeom>
                          <a:noFill/>
                          <a:ln w="9525">
                            <a:noFill/>
                            <a:miter lim="800000"/>
                            <a:headEnd/>
                            <a:tailEnd/>
                          </a:ln>
                        </pic:spPr>
                      </pic:pic>
                    </a:graphicData>
                  </a:graphic>
                </wp:inline>
              </w:drawing>
            </w:r>
          </w:p>
        </w:tc>
        <w:tc>
          <w:tcPr>
            <w:tcW w:w="2813" w:type="dxa"/>
            <w:gridSpan w:val="2"/>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Подъем</w:t>
            </w:r>
            <w:r w:rsidRPr="0036225F">
              <w:rPr>
                <w:rStyle w:val="FontStyle89"/>
                <w:rFonts w:ascii="Arial" w:hAnsi="Arial" w:cs="Arial"/>
                <w:color w:val="auto"/>
                <w:kern w:val="2"/>
                <w:sz w:val="24"/>
                <w:szCs w:val="24"/>
                <w:lang w:val="en-US" w:eastAsia="en-US"/>
              </w:rPr>
              <w:t xml:space="preserve"> разгрузочн</w:t>
            </w:r>
            <w:r w:rsidRPr="0036225F">
              <w:rPr>
                <w:rStyle w:val="FontStyle89"/>
                <w:rFonts w:ascii="Arial" w:hAnsi="Arial" w:cs="Arial"/>
                <w:color w:val="auto"/>
                <w:kern w:val="2"/>
                <w:sz w:val="24"/>
                <w:szCs w:val="24"/>
                <w:lang w:eastAsia="en-US"/>
              </w:rPr>
              <w:t>ого</w:t>
            </w:r>
            <w:r w:rsidRPr="0036225F">
              <w:rPr>
                <w:rStyle w:val="FontStyle89"/>
                <w:rFonts w:ascii="Arial" w:hAnsi="Arial" w:cs="Arial"/>
                <w:color w:val="auto"/>
                <w:kern w:val="2"/>
                <w:sz w:val="24"/>
                <w:szCs w:val="24"/>
                <w:lang w:val="en-US" w:eastAsia="en-US"/>
              </w:rPr>
              <w:t xml:space="preserve"> борт</w:t>
            </w:r>
            <w:r w:rsidRPr="0036225F">
              <w:rPr>
                <w:rStyle w:val="FontStyle89"/>
                <w:rFonts w:ascii="Arial" w:hAnsi="Arial" w:cs="Arial"/>
                <w:color w:val="auto"/>
                <w:kern w:val="2"/>
                <w:sz w:val="24"/>
                <w:szCs w:val="24"/>
                <w:lang w:eastAsia="en-US"/>
              </w:rPr>
              <w:t>а</w:t>
            </w:r>
          </w:p>
        </w:tc>
        <w:tc>
          <w:tcPr>
            <w:tcW w:w="2769"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jc w:val="both"/>
              <w:rPr>
                <w:rFonts w:ascii="Arial" w:hAnsi="Arial" w:cs="Arial"/>
                <w:kern w:val="2"/>
              </w:rPr>
            </w:pPr>
          </w:p>
        </w:tc>
      </w:tr>
      <w:tr w:rsidR="0036225F" w:rsidRPr="0036225F" w:rsidTr="0047732B">
        <w:trPr>
          <w:trHeight w:val="712"/>
        </w:trPr>
        <w:tc>
          <w:tcPr>
            <w:tcW w:w="1322" w:type="dxa"/>
            <w:gridSpan w:val="2"/>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7</w:t>
            </w:r>
          </w:p>
        </w:tc>
        <w:tc>
          <w:tcPr>
            <w:tcW w:w="2807"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2"/>
              <w:widowControl/>
              <w:ind w:firstLine="29"/>
              <w:jc w:val="center"/>
              <w:rPr>
                <w:rStyle w:val="FontStyle73"/>
                <w:rFonts w:ascii="Arial" w:hAnsi="Arial" w:cs="Arial"/>
                <w:color w:val="auto"/>
                <w:kern w:val="2"/>
                <w:position w:val="-10"/>
                <w:sz w:val="24"/>
                <w:szCs w:val="24"/>
                <w:lang w:val="en-US" w:eastAsia="en-US"/>
              </w:rPr>
            </w:pPr>
            <w:r w:rsidRPr="0036225F">
              <w:rPr>
                <w:rFonts w:ascii="Arial" w:hAnsi="Arial" w:cs="Arial"/>
                <w:b/>
                <w:bCs/>
                <w:noProof/>
                <w:kern w:val="2"/>
                <w:position w:val="-10"/>
              </w:rPr>
              <w:drawing>
                <wp:inline distT="0" distB="0" distL="0" distR="0">
                  <wp:extent cx="904875" cy="466725"/>
                  <wp:effectExtent l="19050" t="0" r="9525" b="0"/>
                  <wp:docPr id="1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srcRect/>
                          <a:stretch>
                            <a:fillRect/>
                          </a:stretch>
                        </pic:blipFill>
                        <pic:spPr bwMode="auto">
                          <a:xfrm>
                            <a:off x="0" y="0"/>
                            <a:ext cx="904875" cy="466725"/>
                          </a:xfrm>
                          <a:prstGeom prst="rect">
                            <a:avLst/>
                          </a:prstGeom>
                          <a:noFill/>
                          <a:ln w="9525">
                            <a:noFill/>
                            <a:miter lim="800000"/>
                            <a:headEnd/>
                            <a:tailEnd/>
                          </a:ln>
                        </pic:spPr>
                      </pic:pic>
                    </a:graphicData>
                  </a:graphic>
                </wp:inline>
              </w:drawing>
            </w:r>
          </w:p>
        </w:tc>
        <w:tc>
          <w:tcPr>
            <w:tcW w:w="2813" w:type="dxa"/>
            <w:gridSpan w:val="2"/>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Опускание</w:t>
            </w:r>
            <w:r w:rsidRPr="0036225F">
              <w:rPr>
                <w:rStyle w:val="FontStyle89"/>
                <w:rFonts w:ascii="Arial" w:hAnsi="Arial" w:cs="Arial"/>
                <w:color w:val="auto"/>
                <w:kern w:val="2"/>
                <w:sz w:val="24"/>
                <w:szCs w:val="24"/>
                <w:lang w:val="en-US" w:eastAsia="en-US"/>
              </w:rPr>
              <w:t xml:space="preserve"> разгрузочн</w:t>
            </w:r>
            <w:r w:rsidRPr="0036225F">
              <w:rPr>
                <w:rStyle w:val="FontStyle89"/>
                <w:rFonts w:ascii="Arial" w:hAnsi="Arial" w:cs="Arial"/>
                <w:color w:val="auto"/>
                <w:kern w:val="2"/>
                <w:sz w:val="24"/>
                <w:szCs w:val="24"/>
                <w:lang w:eastAsia="en-US"/>
              </w:rPr>
              <w:t>ого</w:t>
            </w:r>
            <w:r w:rsidRPr="0036225F">
              <w:rPr>
                <w:rStyle w:val="FontStyle89"/>
                <w:rFonts w:ascii="Arial" w:hAnsi="Arial" w:cs="Arial"/>
                <w:color w:val="auto"/>
                <w:kern w:val="2"/>
                <w:sz w:val="24"/>
                <w:szCs w:val="24"/>
                <w:lang w:val="en-US" w:eastAsia="en-US"/>
              </w:rPr>
              <w:t xml:space="preserve"> борт</w:t>
            </w:r>
            <w:r w:rsidRPr="0036225F">
              <w:rPr>
                <w:rStyle w:val="FontStyle89"/>
                <w:rFonts w:ascii="Arial" w:hAnsi="Arial" w:cs="Arial"/>
                <w:color w:val="auto"/>
                <w:kern w:val="2"/>
                <w:sz w:val="24"/>
                <w:szCs w:val="24"/>
                <w:lang w:eastAsia="en-US"/>
              </w:rPr>
              <w:t>а</w:t>
            </w:r>
          </w:p>
        </w:tc>
        <w:tc>
          <w:tcPr>
            <w:tcW w:w="2769"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jc w:val="both"/>
              <w:rPr>
                <w:rFonts w:ascii="Arial" w:hAnsi="Arial" w:cs="Arial"/>
                <w:kern w:val="2"/>
              </w:rPr>
            </w:pPr>
          </w:p>
        </w:tc>
      </w:tr>
      <w:tr w:rsidR="0036225F" w:rsidRPr="0036225F" w:rsidTr="0047732B">
        <w:trPr>
          <w:trHeight w:val="712"/>
        </w:trPr>
        <w:tc>
          <w:tcPr>
            <w:tcW w:w="1322" w:type="dxa"/>
            <w:gridSpan w:val="2"/>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center"/>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8</w:t>
            </w:r>
          </w:p>
        </w:tc>
        <w:tc>
          <w:tcPr>
            <w:tcW w:w="2807"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2"/>
              <w:widowControl/>
              <w:ind w:firstLine="29"/>
              <w:jc w:val="center"/>
              <w:rPr>
                <w:rFonts w:ascii="Arial" w:hAnsi="Arial" w:cs="Arial"/>
                <w:b/>
                <w:bCs/>
                <w:noProof/>
                <w:kern w:val="2"/>
                <w:position w:val="-10"/>
              </w:rPr>
            </w:pPr>
            <w:r w:rsidRPr="0036225F">
              <w:rPr>
                <w:rFonts w:ascii="Arial" w:hAnsi="Arial" w:cs="Arial"/>
                <w:b/>
                <w:bCs/>
                <w:noProof/>
                <w:kern w:val="2"/>
                <w:position w:val="-10"/>
              </w:rPr>
              <w:drawing>
                <wp:inline distT="0" distB="0" distL="0" distR="0">
                  <wp:extent cx="1019175" cy="514350"/>
                  <wp:effectExtent l="19050" t="0" r="9525" b="0"/>
                  <wp:docPr id="1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srcRect/>
                          <a:stretch>
                            <a:fillRect/>
                          </a:stretch>
                        </pic:blipFill>
                        <pic:spPr bwMode="auto">
                          <a:xfrm>
                            <a:off x="0" y="0"/>
                            <a:ext cx="1019175" cy="514350"/>
                          </a:xfrm>
                          <a:prstGeom prst="rect">
                            <a:avLst/>
                          </a:prstGeom>
                          <a:noFill/>
                          <a:ln w="9525">
                            <a:noFill/>
                            <a:miter lim="800000"/>
                            <a:headEnd/>
                            <a:tailEnd/>
                          </a:ln>
                        </pic:spPr>
                      </pic:pic>
                    </a:graphicData>
                  </a:graphic>
                </wp:inline>
              </w:drawing>
            </w:r>
          </w:p>
        </w:tc>
        <w:tc>
          <w:tcPr>
            <w:tcW w:w="2813" w:type="dxa"/>
            <w:gridSpan w:val="2"/>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Выталкивание</w:t>
            </w:r>
            <w:r w:rsidRPr="0036225F">
              <w:rPr>
                <w:rStyle w:val="FontStyle89"/>
                <w:rFonts w:ascii="Arial" w:hAnsi="Arial" w:cs="Arial"/>
                <w:color w:val="auto"/>
                <w:kern w:val="2"/>
                <w:sz w:val="24"/>
                <w:szCs w:val="24"/>
                <w:lang w:val="en-US" w:eastAsia="en-US"/>
              </w:rPr>
              <w:t xml:space="preserve"> </w:t>
            </w:r>
            <w:r w:rsidRPr="0036225F">
              <w:rPr>
                <w:rStyle w:val="FontStyle89"/>
                <w:rFonts w:ascii="Arial" w:hAnsi="Arial" w:cs="Arial"/>
                <w:color w:val="auto"/>
                <w:kern w:val="2"/>
                <w:sz w:val="24"/>
                <w:szCs w:val="24"/>
                <w:lang w:eastAsia="en-US"/>
              </w:rPr>
              <w:t>мусора</w:t>
            </w:r>
            <w:r w:rsidRPr="0036225F">
              <w:rPr>
                <w:rStyle w:val="FontStyle89"/>
                <w:rFonts w:ascii="Arial" w:hAnsi="Arial" w:cs="Arial"/>
                <w:color w:val="auto"/>
                <w:kern w:val="2"/>
                <w:sz w:val="24"/>
                <w:szCs w:val="24"/>
                <w:lang w:val="en-US" w:eastAsia="en-US"/>
              </w:rPr>
              <w:t xml:space="preserve"> </w:t>
            </w:r>
            <w:r w:rsidRPr="0036225F">
              <w:rPr>
                <w:rStyle w:val="FontStyle89"/>
                <w:rFonts w:ascii="Arial" w:hAnsi="Arial" w:cs="Arial"/>
                <w:color w:val="auto"/>
                <w:kern w:val="2"/>
                <w:sz w:val="24"/>
                <w:szCs w:val="24"/>
                <w:lang w:eastAsia="en-US"/>
              </w:rPr>
              <w:t>выталкивателем</w:t>
            </w:r>
          </w:p>
        </w:tc>
        <w:tc>
          <w:tcPr>
            <w:tcW w:w="2769"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jc w:val="both"/>
              <w:rPr>
                <w:rFonts w:ascii="Arial" w:hAnsi="Arial" w:cs="Arial"/>
                <w:kern w:val="2"/>
              </w:rPr>
            </w:pPr>
          </w:p>
        </w:tc>
      </w:tr>
      <w:tr w:rsidR="0036225F" w:rsidRPr="0036225F" w:rsidTr="0047732B">
        <w:trPr>
          <w:trHeight w:val="712"/>
        </w:trPr>
        <w:tc>
          <w:tcPr>
            <w:tcW w:w="1322" w:type="dxa"/>
            <w:gridSpan w:val="2"/>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center"/>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val="en-US" w:eastAsia="en-US"/>
              </w:rPr>
              <w:t>9</w:t>
            </w:r>
          </w:p>
        </w:tc>
        <w:tc>
          <w:tcPr>
            <w:tcW w:w="2807"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2"/>
              <w:widowControl/>
              <w:ind w:firstLine="29"/>
              <w:jc w:val="center"/>
              <w:rPr>
                <w:rFonts w:ascii="Arial" w:hAnsi="Arial" w:cs="Arial"/>
                <w:b/>
                <w:bCs/>
                <w:noProof/>
                <w:kern w:val="2"/>
                <w:position w:val="-10"/>
              </w:rPr>
            </w:pPr>
            <w:r w:rsidRPr="0036225F">
              <w:rPr>
                <w:rFonts w:ascii="Arial" w:hAnsi="Arial" w:cs="Arial"/>
                <w:b/>
                <w:bCs/>
                <w:noProof/>
                <w:kern w:val="2"/>
                <w:position w:val="-10"/>
              </w:rPr>
              <w:drawing>
                <wp:inline distT="0" distB="0" distL="0" distR="0">
                  <wp:extent cx="981075" cy="476250"/>
                  <wp:effectExtent l="19050" t="0" r="9525" b="0"/>
                  <wp:docPr id="15"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srcRect/>
                          <a:stretch>
                            <a:fillRect/>
                          </a:stretch>
                        </pic:blipFill>
                        <pic:spPr bwMode="auto">
                          <a:xfrm>
                            <a:off x="0" y="0"/>
                            <a:ext cx="981075" cy="476250"/>
                          </a:xfrm>
                          <a:prstGeom prst="rect">
                            <a:avLst/>
                          </a:prstGeom>
                          <a:noFill/>
                          <a:ln w="9525">
                            <a:noFill/>
                            <a:miter lim="800000"/>
                            <a:headEnd/>
                            <a:tailEnd/>
                          </a:ln>
                        </pic:spPr>
                      </pic:pic>
                    </a:graphicData>
                  </a:graphic>
                </wp:inline>
              </w:drawing>
            </w:r>
          </w:p>
        </w:tc>
        <w:tc>
          <w:tcPr>
            <w:tcW w:w="2813" w:type="dxa"/>
            <w:gridSpan w:val="2"/>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Втягивание</w:t>
            </w:r>
            <w:r w:rsidRPr="0036225F">
              <w:rPr>
                <w:rStyle w:val="FontStyle89"/>
                <w:rFonts w:ascii="Arial" w:hAnsi="Arial" w:cs="Arial"/>
                <w:color w:val="auto"/>
                <w:kern w:val="2"/>
                <w:sz w:val="24"/>
                <w:szCs w:val="24"/>
                <w:lang w:val="en-US" w:eastAsia="en-US"/>
              </w:rPr>
              <w:t xml:space="preserve"> </w:t>
            </w:r>
            <w:r w:rsidRPr="0036225F">
              <w:rPr>
                <w:rStyle w:val="FontStyle89"/>
                <w:rFonts w:ascii="Arial" w:hAnsi="Arial" w:cs="Arial"/>
                <w:color w:val="auto"/>
                <w:kern w:val="2"/>
                <w:sz w:val="24"/>
                <w:szCs w:val="24"/>
                <w:lang w:eastAsia="en-US"/>
              </w:rPr>
              <w:t>выталкивателя</w:t>
            </w:r>
          </w:p>
        </w:tc>
        <w:tc>
          <w:tcPr>
            <w:tcW w:w="2769" w:type="dxa"/>
            <w:tcBorders>
              <w:top w:val="single" w:sz="6" w:space="0" w:color="auto"/>
              <w:left w:val="single" w:sz="6" w:space="0" w:color="auto"/>
              <w:bottom w:val="single" w:sz="6" w:space="0" w:color="auto"/>
              <w:right w:val="single" w:sz="6" w:space="0" w:color="auto"/>
            </w:tcBorders>
          </w:tcPr>
          <w:p w:rsidR="00021E5C" w:rsidRPr="0036225F" w:rsidRDefault="00021E5C" w:rsidP="00520574">
            <w:pPr>
              <w:pStyle w:val="Style31"/>
              <w:widowControl/>
              <w:jc w:val="both"/>
              <w:rPr>
                <w:rFonts w:ascii="Arial" w:hAnsi="Arial" w:cs="Arial"/>
                <w:kern w:val="2"/>
              </w:rPr>
            </w:pPr>
          </w:p>
        </w:tc>
      </w:tr>
      <w:tr w:rsidR="0036225F" w:rsidRPr="0036225F" w:rsidTr="0047732B">
        <w:trPr>
          <w:trHeight w:val="865"/>
        </w:trPr>
        <w:tc>
          <w:tcPr>
            <w:tcW w:w="1322" w:type="dxa"/>
            <w:gridSpan w:val="2"/>
            <w:tcBorders>
              <w:top w:val="single" w:sz="6" w:space="0" w:color="auto"/>
              <w:left w:val="single" w:sz="6" w:space="0" w:color="auto"/>
              <w:bottom w:val="single" w:sz="6" w:space="0" w:color="auto"/>
              <w:right w:val="single" w:sz="6" w:space="0" w:color="auto"/>
            </w:tcBorders>
            <w:vAlign w:val="center"/>
          </w:tcPr>
          <w:p w:rsidR="00701C7E" w:rsidRPr="0036225F" w:rsidRDefault="00701C7E"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10</w:t>
            </w:r>
          </w:p>
        </w:tc>
        <w:tc>
          <w:tcPr>
            <w:tcW w:w="2807" w:type="dxa"/>
            <w:tcBorders>
              <w:top w:val="single" w:sz="6" w:space="0" w:color="auto"/>
              <w:left w:val="single" w:sz="6" w:space="0" w:color="auto"/>
              <w:bottom w:val="single" w:sz="6" w:space="0" w:color="auto"/>
              <w:right w:val="single" w:sz="6" w:space="0" w:color="auto"/>
            </w:tcBorders>
          </w:tcPr>
          <w:p w:rsidR="00701C7E" w:rsidRPr="0036225F" w:rsidRDefault="00021E5C" w:rsidP="00520574">
            <w:pPr>
              <w:pStyle w:val="Style31"/>
              <w:widowControl/>
              <w:ind w:firstLine="29"/>
              <w:jc w:val="center"/>
              <w:rPr>
                <w:rFonts w:ascii="Arial" w:hAnsi="Arial" w:cs="Arial"/>
                <w:kern w:val="2"/>
              </w:rPr>
            </w:pPr>
            <w:r w:rsidRPr="0036225F">
              <w:rPr>
                <w:rFonts w:ascii="Arial" w:hAnsi="Arial" w:cs="Arial"/>
                <w:noProof/>
                <w:kern w:val="2"/>
              </w:rPr>
              <w:drawing>
                <wp:inline distT="0" distB="0" distL="0" distR="0">
                  <wp:extent cx="1019175" cy="581025"/>
                  <wp:effectExtent l="19050" t="0" r="9525" b="0"/>
                  <wp:docPr id="16"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srcRect/>
                          <a:stretch>
                            <a:fillRect/>
                          </a:stretch>
                        </pic:blipFill>
                        <pic:spPr bwMode="auto">
                          <a:xfrm>
                            <a:off x="0" y="0"/>
                            <a:ext cx="1019175" cy="581025"/>
                          </a:xfrm>
                          <a:prstGeom prst="rect">
                            <a:avLst/>
                          </a:prstGeom>
                          <a:noFill/>
                          <a:ln w="9525">
                            <a:noFill/>
                            <a:miter lim="800000"/>
                            <a:headEnd/>
                            <a:tailEnd/>
                          </a:ln>
                        </pic:spPr>
                      </pic:pic>
                    </a:graphicData>
                  </a:graphic>
                </wp:inline>
              </w:drawing>
            </w:r>
          </w:p>
        </w:tc>
        <w:tc>
          <w:tcPr>
            <w:tcW w:w="2813" w:type="dxa"/>
            <w:gridSpan w:val="2"/>
            <w:tcBorders>
              <w:top w:val="single" w:sz="6" w:space="0" w:color="auto"/>
              <w:left w:val="single" w:sz="6" w:space="0" w:color="auto"/>
              <w:bottom w:val="single" w:sz="6" w:space="0" w:color="auto"/>
              <w:right w:val="single" w:sz="6" w:space="0" w:color="auto"/>
            </w:tcBorders>
            <w:vAlign w:val="center"/>
          </w:tcPr>
          <w:p w:rsidR="00701C7E" w:rsidRPr="0036225F" w:rsidRDefault="00701C7E" w:rsidP="00520574">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Опрокидывание мусоросборника</w:t>
            </w:r>
          </w:p>
        </w:tc>
        <w:tc>
          <w:tcPr>
            <w:tcW w:w="2769" w:type="dxa"/>
            <w:tcBorders>
              <w:top w:val="single" w:sz="6" w:space="0" w:color="auto"/>
              <w:left w:val="single" w:sz="6" w:space="0" w:color="auto"/>
              <w:bottom w:val="single" w:sz="6" w:space="0" w:color="auto"/>
              <w:right w:val="single" w:sz="6" w:space="0" w:color="auto"/>
            </w:tcBorders>
          </w:tcPr>
          <w:p w:rsidR="00701C7E" w:rsidRPr="0036225F" w:rsidRDefault="00701C7E" w:rsidP="00520574">
            <w:pPr>
              <w:pStyle w:val="Style31"/>
              <w:widowControl/>
              <w:jc w:val="both"/>
              <w:rPr>
                <w:rFonts w:ascii="Arial" w:hAnsi="Arial" w:cs="Arial"/>
                <w:kern w:val="2"/>
              </w:rPr>
            </w:pPr>
          </w:p>
        </w:tc>
      </w:tr>
    </w:tbl>
    <w:p w:rsidR="0047732B" w:rsidRDefault="0047732B">
      <w:r>
        <w:br w:type="page"/>
      </w:r>
    </w:p>
    <w:p w:rsidR="0047732B" w:rsidRPr="0047732B" w:rsidRDefault="0047732B" w:rsidP="0047732B">
      <w:pPr>
        <w:jc w:val="center"/>
        <w:rPr>
          <w:rFonts w:ascii="Arial" w:hAnsi="Arial" w:cs="Arial"/>
          <w:i/>
        </w:rPr>
      </w:pPr>
      <w:r w:rsidRPr="0047732B">
        <w:rPr>
          <w:rFonts w:ascii="Arial" w:hAnsi="Arial" w:cs="Arial"/>
          <w:i/>
        </w:rPr>
        <w:t>Продолжение таблицы 3</w:t>
      </w:r>
    </w:p>
    <w:p w:rsidR="0047732B" w:rsidRPr="0047732B" w:rsidRDefault="0047732B" w:rsidP="0047732B">
      <w:pPr>
        <w:jc w:val="center"/>
        <w:rPr>
          <w:rFonts w:ascii="Arial" w:hAnsi="Arial" w:cs="Arial"/>
          <w:i/>
        </w:rPr>
      </w:pPr>
    </w:p>
    <w:tbl>
      <w:tblPr>
        <w:tblW w:w="9781" w:type="dxa"/>
        <w:tblInd w:w="40" w:type="dxa"/>
        <w:tblLayout w:type="fixed"/>
        <w:tblCellMar>
          <w:left w:w="40" w:type="dxa"/>
          <w:right w:w="40" w:type="dxa"/>
        </w:tblCellMar>
        <w:tblLook w:val="0000" w:firstRow="0" w:lastRow="0" w:firstColumn="0" w:lastColumn="0" w:noHBand="0" w:noVBand="0"/>
      </w:tblPr>
      <w:tblGrid>
        <w:gridCol w:w="1418"/>
        <w:gridCol w:w="2551"/>
        <w:gridCol w:w="2974"/>
        <w:gridCol w:w="2838"/>
      </w:tblGrid>
      <w:tr w:rsidR="0047732B" w:rsidRPr="0047732B" w:rsidTr="0047732B">
        <w:trPr>
          <w:trHeight w:val="865"/>
        </w:trPr>
        <w:tc>
          <w:tcPr>
            <w:tcW w:w="1418" w:type="dxa"/>
            <w:tcBorders>
              <w:top w:val="single" w:sz="6" w:space="0" w:color="auto"/>
              <w:left w:val="single" w:sz="6" w:space="0" w:color="auto"/>
              <w:bottom w:val="double" w:sz="4" w:space="0" w:color="auto"/>
              <w:right w:val="single" w:sz="6" w:space="0" w:color="auto"/>
            </w:tcBorders>
            <w:vAlign w:val="center"/>
          </w:tcPr>
          <w:p w:rsidR="0047732B" w:rsidRPr="0047732B" w:rsidRDefault="0047732B" w:rsidP="0047732B">
            <w:pPr>
              <w:pStyle w:val="Style56"/>
              <w:jc w:val="center"/>
              <w:rPr>
                <w:rStyle w:val="FontStyle87"/>
                <w:rFonts w:ascii="Arial" w:hAnsi="Arial" w:cs="Arial"/>
                <w:b w:val="0"/>
                <w:bCs w:val="0"/>
                <w:color w:val="auto"/>
                <w:kern w:val="2"/>
                <w:sz w:val="24"/>
                <w:szCs w:val="24"/>
                <w:lang w:val="en-US" w:eastAsia="en-US"/>
              </w:rPr>
            </w:pPr>
            <w:r w:rsidRPr="0047732B">
              <w:rPr>
                <w:rStyle w:val="FontStyle117"/>
                <w:b/>
                <w:color w:val="auto"/>
                <w:kern w:val="2"/>
                <w:sz w:val="24"/>
                <w:szCs w:val="24"/>
                <w:lang w:val="en-US" w:eastAsia="en-US"/>
              </w:rPr>
              <w:t>Номер</w:t>
            </w:r>
          </w:p>
        </w:tc>
        <w:tc>
          <w:tcPr>
            <w:tcW w:w="2551" w:type="dxa"/>
            <w:tcBorders>
              <w:top w:val="single" w:sz="6" w:space="0" w:color="auto"/>
              <w:left w:val="single" w:sz="6" w:space="0" w:color="auto"/>
              <w:bottom w:val="double" w:sz="4" w:space="0" w:color="auto"/>
              <w:right w:val="single" w:sz="6" w:space="0" w:color="auto"/>
            </w:tcBorders>
            <w:vAlign w:val="center"/>
          </w:tcPr>
          <w:p w:rsidR="0047732B" w:rsidRPr="0047732B" w:rsidRDefault="0047732B" w:rsidP="0047732B">
            <w:pPr>
              <w:pStyle w:val="Style31"/>
              <w:ind w:firstLine="29"/>
              <w:jc w:val="center"/>
              <w:rPr>
                <w:rStyle w:val="FontStyle87"/>
                <w:rFonts w:ascii="Arial" w:hAnsi="Arial" w:cs="Arial"/>
                <w:b w:val="0"/>
                <w:bCs w:val="0"/>
                <w:noProof/>
                <w:color w:val="auto"/>
                <w:kern w:val="2"/>
                <w:sz w:val="24"/>
                <w:szCs w:val="24"/>
              </w:rPr>
            </w:pPr>
            <w:r w:rsidRPr="0047732B">
              <w:rPr>
                <w:rStyle w:val="FontStyle117"/>
                <w:b/>
                <w:noProof/>
                <w:color w:val="auto"/>
                <w:kern w:val="2"/>
                <w:sz w:val="24"/>
                <w:szCs w:val="24"/>
              </w:rPr>
              <w:t>Символ</w:t>
            </w:r>
          </w:p>
        </w:tc>
        <w:tc>
          <w:tcPr>
            <w:tcW w:w="2974" w:type="dxa"/>
            <w:tcBorders>
              <w:top w:val="single" w:sz="6" w:space="0" w:color="auto"/>
              <w:left w:val="single" w:sz="6" w:space="0" w:color="auto"/>
              <w:bottom w:val="double" w:sz="4" w:space="0" w:color="auto"/>
              <w:right w:val="single" w:sz="6" w:space="0" w:color="auto"/>
            </w:tcBorders>
            <w:vAlign w:val="center"/>
          </w:tcPr>
          <w:p w:rsidR="0047732B" w:rsidRPr="0047732B" w:rsidRDefault="0047732B" w:rsidP="0047732B">
            <w:pPr>
              <w:pStyle w:val="Style56"/>
              <w:jc w:val="center"/>
              <w:rPr>
                <w:rStyle w:val="FontStyle87"/>
                <w:rFonts w:ascii="Arial" w:hAnsi="Arial" w:cs="Arial"/>
                <w:b w:val="0"/>
                <w:bCs w:val="0"/>
                <w:color w:val="auto"/>
                <w:kern w:val="2"/>
                <w:sz w:val="24"/>
                <w:szCs w:val="24"/>
                <w:lang w:eastAsia="en-US"/>
              </w:rPr>
            </w:pPr>
            <w:r w:rsidRPr="0047732B">
              <w:rPr>
                <w:rStyle w:val="FontStyle117"/>
                <w:b/>
                <w:color w:val="auto"/>
                <w:kern w:val="2"/>
                <w:sz w:val="24"/>
                <w:szCs w:val="24"/>
                <w:lang w:eastAsia="en-US"/>
              </w:rPr>
              <w:t>Значение</w:t>
            </w:r>
          </w:p>
        </w:tc>
        <w:tc>
          <w:tcPr>
            <w:tcW w:w="2838" w:type="dxa"/>
            <w:tcBorders>
              <w:top w:val="single" w:sz="6" w:space="0" w:color="auto"/>
              <w:left w:val="single" w:sz="6" w:space="0" w:color="auto"/>
              <w:bottom w:val="double" w:sz="4" w:space="0" w:color="auto"/>
              <w:right w:val="single" w:sz="6" w:space="0" w:color="auto"/>
            </w:tcBorders>
            <w:vAlign w:val="center"/>
          </w:tcPr>
          <w:p w:rsidR="0047732B" w:rsidRPr="0047732B" w:rsidRDefault="0047732B" w:rsidP="0047732B">
            <w:pPr>
              <w:pStyle w:val="Style31"/>
              <w:jc w:val="center"/>
              <w:rPr>
                <w:rStyle w:val="FontStyle87"/>
                <w:rFonts w:ascii="Arial" w:hAnsi="Arial" w:cs="Arial"/>
                <w:b w:val="0"/>
                <w:bCs w:val="0"/>
                <w:color w:val="auto"/>
                <w:kern w:val="2"/>
                <w:sz w:val="24"/>
                <w:szCs w:val="24"/>
              </w:rPr>
            </w:pPr>
            <w:r w:rsidRPr="0047732B">
              <w:rPr>
                <w:rStyle w:val="FontStyle117"/>
                <w:b/>
                <w:color w:val="auto"/>
                <w:kern w:val="2"/>
                <w:sz w:val="24"/>
                <w:szCs w:val="24"/>
              </w:rPr>
              <w:t>Номер символа по ISO 7000:2019/IEC 60417:2002а</w:t>
            </w:r>
          </w:p>
        </w:tc>
      </w:tr>
      <w:tr w:rsidR="0036225F" w:rsidRPr="0036225F" w:rsidTr="0047732B">
        <w:trPr>
          <w:trHeight w:val="865"/>
        </w:trPr>
        <w:tc>
          <w:tcPr>
            <w:tcW w:w="1418" w:type="dxa"/>
            <w:tcBorders>
              <w:top w:val="double" w:sz="4" w:space="0" w:color="auto"/>
              <w:left w:val="single" w:sz="6" w:space="0" w:color="auto"/>
              <w:bottom w:val="single" w:sz="6" w:space="0" w:color="auto"/>
              <w:right w:val="single" w:sz="6" w:space="0" w:color="auto"/>
            </w:tcBorders>
            <w:vAlign w:val="center"/>
          </w:tcPr>
          <w:p w:rsidR="00701C7E" w:rsidRPr="0036225F" w:rsidRDefault="00701C7E"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11</w:t>
            </w:r>
          </w:p>
        </w:tc>
        <w:tc>
          <w:tcPr>
            <w:tcW w:w="2551" w:type="dxa"/>
            <w:tcBorders>
              <w:top w:val="double" w:sz="4" w:space="0" w:color="auto"/>
              <w:left w:val="single" w:sz="6" w:space="0" w:color="auto"/>
              <w:bottom w:val="single" w:sz="6" w:space="0" w:color="auto"/>
              <w:right w:val="single" w:sz="6" w:space="0" w:color="auto"/>
            </w:tcBorders>
            <w:vAlign w:val="center"/>
          </w:tcPr>
          <w:p w:rsidR="00701C7E" w:rsidRPr="0036225F" w:rsidRDefault="00021E5C" w:rsidP="00520574">
            <w:pPr>
              <w:pStyle w:val="Style31"/>
              <w:widowControl/>
              <w:ind w:firstLine="29"/>
              <w:jc w:val="center"/>
              <w:rPr>
                <w:rFonts w:ascii="Arial" w:hAnsi="Arial" w:cs="Arial"/>
                <w:kern w:val="2"/>
              </w:rPr>
            </w:pPr>
            <w:r w:rsidRPr="0036225F">
              <w:rPr>
                <w:rFonts w:ascii="Arial" w:hAnsi="Arial" w:cs="Arial"/>
                <w:noProof/>
                <w:kern w:val="2"/>
              </w:rPr>
              <w:drawing>
                <wp:inline distT="0" distB="0" distL="0" distR="0">
                  <wp:extent cx="1019175" cy="571500"/>
                  <wp:effectExtent l="19050" t="0" r="9525" b="0"/>
                  <wp:docPr id="1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srcRect/>
                          <a:stretch>
                            <a:fillRect/>
                          </a:stretch>
                        </pic:blipFill>
                        <pic:spPr bwMode="auto">
                          <a:xfrm>
                            <a:off x="0" y="0"/>
                            <a:ext cx="1019175" cy="571500"/>
                          </a:xfrm>
                          <a:prstGeom prst="rect">
                            <a:avLst/>
                          </a:prstGeom>
                          <a:noFill/>
                          <a:ln w="9525">
                            <a:noFill/>
                            <a:miter lim="800000"/>
                            <a:headEnd/>
                            <a:tailEnd/>
                          </a:ln>
                        </pic:spPr>
                      </pic:pic>
                    </a:graphicData>
                  </a:graphic>
                </wp:inline>
              </w:drawing>
            </w:r>
          </w:p>
        </w:tc>
        <w:tc>
          <w:tcPr>
            <w:tcW w:w="2974" w:type="dxa"/>
            <w:tcBorders>
              <w:top w:val="double" w:sz="4" w:space="0" w:color="auto"/>
              <w:left w:val="single" w:sz="6" w:space="0" w:color="auto"/>
              <w:bottom w:val="single" w:sz="6" w:space="0" w:color="auto"/>
              <w:right w:val="single" w:sz="6" w:space="0" w:color="auto"/>
            </w:tcBorders>
            <w:vAlign w:val="center"/>
          </w:tcPr>
          <w:p w:rsidR="00701C7E" w:rsidRPr="0036225F" w:rsidRDefault="00701C7E" w:rsidP="00520574">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Опускание мусоросборника</w:t>
            </w:r>
          </w:p>
        </w:tc>
        <w:tc>
          <w:tcPr>
            <w:tcW w:w="2838" w:type="dxa"/>
            <w:tcBorders>
              <w:top w:val="double" w:sz="4" w:space="0" w:color="auto"/>
              <w:left w:val="single" w:sz="6" w:space="0" w:color="auto"/>
              <w:bottom w:val="single" w:sz="6" w:space="0" w:color="auto"/>
              <w:right w:val="single" w:sz="6" w:space="0" w:color="auto"/>
            </w:tcBorders>
            <w:vAlign w:val="center"/>
          </w:tcPr>
          <w:p w:rsidR="00701C7E" w:rsidRPr="0036225F" w:rsidRDefault="00701C7E" w:rsidP="00520574">
            <w:pPr>
              <w:pStyle w:val="Style31"/>
              <w:widowControl/>
              <w:jc w:val="both"/>
              <w:rPr>
                <w:rFonts w:ascii="Arial" w:hAnsi="Arial" w:cs="Arial"/>
                <w:kern w:val="2"/>
              </w:rPr>
            </w:pPr>
          </w:p>
        </w:tc>
      </w:tr>
      <w:tr w:rsidR="0036225F" w:rsidRPr="0036225F" w:rsidTr="0047732B">
        <w:trPr>
          <w:trHeight w:val="611"/>
        </w:trPr>
        <w:tc>
          <w:tcPr>
            <w:tcW w:w="1418" w:type="dxa"/>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12</w:t>
            </w:r>
          </w:p>
        </w:tc>
        <w:tc>
          <w:tcPr>
            <w:tcW w:w="2551" w:type="dxa"/>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31"/>
              <w:widowControl/>
              <w:ind w:firstLine="29"/>
              <w:jc w:val="center"/>
              <w:rPr>
                <w:rFonts w:ascii="Arial" w:hAnsi="Arial" w:cs="Arial"/>
                <w:kern w:val="2"/>
              </w:rPr>
            </w:pPr>
            <w:r w:rsidRPr="0036225F">
              <w:rPr>
                <w:rFonts w:ascii="Arial" w:hAnsi="Arial" w:cs="Arial"/>
                <w:noProof/>
                <w:kern w:val="2"/>
              </w:rPr>
              <w:drawing>
                <wp:inline distT="0" distB="0" distL="0" distR="0">
                  <wp:extent cx="180975" cy="361950"/>
                  <wp:effectExtent l="19050" t="0" r="9525" b="0"/>
                  <wp:docPr id="18"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srcRect/>
                          <a:stretch>
                            <a:fillRect/>
                          </a:stretch>
                        </pic:blipFill>
                        <pic:spPr bwMode="auto">
                          <a:xfrm>
                            <a:off x="0" y="0"/>
                            <a:ext cx="180975" cy="361950"/>
                          </a:xfrm>
                          <a:prstGeom prst="rect">
                            <a:avLst/>
                          </a:prstGeom>
                          <a:noFill/>
                          <a:ln w="9525">
                            <a:noFill/>
                            <a:miter lim="800000"/>
                            <a:headEnd/>
                            <a:tailEnd/>
                          </a:ln>
                        </pic:spPr>
                      </pic:pic>
                    </a:graphicData>
                  </a:graphic>
                </wp:inline>
              </w:drawing>
            </w:r>
          </w:p>
        </w:tc>
        <w:tc>
          <w:tcPr>
            <w:tcW w:w="2974" w:type="dxa"/>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both"/>
              <w:rPr>
                <w:rStyle w:val="FontStyle89"/>
                <w:rFonts w:ascii="Arial" w:hAnsi="Arial" w:cs="Arial"/>
                <w:color w:val="auto"/>
                <w:kern w:val="2"/>
                <w:sz w:val="24"/>
                <w:szCs w:val="24"/>
                <w:lang w:eastAsia="en-US"/>
              </w:rPr>
            </w:pPr>
            <w:r w:rsidRPr="0036225F">
              <w:rPr>
                <w:rStyle w:val="FontStyle118"/>
                <w:color w:val="auto"/>
                <w:sz w:val="24"/>
                <w:szCs w:val="24"/>
              </w:rPr>
              <w:t>Включено</w:t>
            </w:r>
          </w:p>
        </w:tc>
        <w:tc>
          <w:tcPr>
            <w:tcW w:w="2838" w:type="dxa"/>
            <w:tcBorders>
              <w:top w:val="single" w:sz="6" w:space="0" w:color="auto"/>
              <w:left w:val="single" w:sz="6" w:space="0" w:color="auto"/>
              <w:bottom w:val="single" w:sz="6" w:space="0" w:color="auto"/>
              <w:right w:val="single" w:sz="6" w:space="0" w:color="auto"/>
            </w:tcBorders>
            <w:vAlign w:val="center"/>
          </w:tcPr>
          <w:p w:rsidR="00021E5C" w:rsidRPr="0036225F" w:rsidRDefault="00021E5C"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5007</w:t>
            </w:r>
          </w:p>
        </w:tc>
      </w:tr>
      <w:tr w:rsidR="0036225F" w:rsidRPr="0036225F" w:rsidTr="0047732B">
        <w:trPr>
          <w:trHeight w:val="726"/>
        </w:trPr>
        <w:tc>
          <w:tcPr>
            <w:tcW w:w="1418"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13</w:t>
            </w:r>
          </w:p>
        </w:tc>
        <w:tc>
          <w:tcPr>
            <w:tcW w:w="2551" w:type="dxa"/>
            <w:tcBorders>
              <w:top w:val="single" w:sz="6" w:space="0" w:color="auto"/>
              <w:left w:val="single" w:sz="6" w:space="0" w:color="auto"/>
              <w:bottom w:val="single" w:sz="6" w:space="0" w:color="auto"/>
              <w:right w:val="single" w:sz="6" w:space="0" w:color="auto"/>
            </w:tcBorders>
            <w:vAlign w:val="center"/>
          </w:tcPr>
          <w:p w:rsidR="002C138A" w:rsidRPr="0036225F" w:rsidRDefault="00021E5C" w:rsidP="00520574">
            <w:pPr>
              <w:pStyle w:val="Style25"/>
              <w:widowControl/>
              <w:ind w:firstLine="29"/>
              <w:jc w:val="center"/>
              <w:rPr>
                <w:rStyle w:val="FontStyle71"/>
                <w:rFonts w:ascii="Arial" w:hAnsi="Arial" w:cs="Arial"/>
                <w:color w:val="auto"/>
                <w:kern w:val="2"/>
                <w:position w:val="-12"/>
                <w:sz w:val="24"/>
                <w:szCs w:val="24"/>
                <w:lang w:val="en-US" w:eastAsia="en-US"/>
              </w:rPr>
            </w:pPr>
            <w:r w:rsidRPr="0036225F">
              <w:rPr>
                <w:rFonts w:ascii="Arial" w:hAnsi="Arial" w:cs="Arial"/>
                <w:noProof/>
                <w:kern w:val="2"/>
                <w:position w:val="-12"/>
              </w:rPr>
              <w:drawing>
                <wp:inline distT="0" distB="0" distL="0" distR="0">
                  <wp:extent cx="523875" cy="495300"/>
                  <wp:effectExtent l="19050" t="0" r="9525" b="0"/>
                  <wp:docPr id="19"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srcRect/>
                          <a:stretch>
                            <a:fillRect/>
                          </a:stretch>
                        </pic:blipFill>
                        <pic:spPr bwMode="auto">
                          <a:xfrm>
                            <a:off x="0" y="0"/>
                            <a:ext cx="523875" cy="495300"/>
                          </a:xfrm>
                          <a:prstGeom prst="rect">
                            <a:avLst/>
                          </a:prstGeom>
                          <a:noFill/>
                          <a:ln w="9525">
                            <a:noFill/>
                            <a:miter lim="800000"/>
                            <a:headEnd/>
                            <a:tailEnd/>
                          </a:ln>
                        </pic:spPr>
                      </pic:pic>
                    </a:graphicData>
                  </a:graphic>
                </wp:inline>
              </w:drawing>
            </w:r>
          </w:p>
        </w:tc>
        <w:tc>
          <w:tcPr>
            <w:tcW w:w="2974"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Выключено</w:t>
            </w:r>
          </w:p>
        </w:tc>
        <w:tc>
          <w:tcPr>
            <w:tcW w:w="2838"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center"/>
              <w:rPr>
                <w:rStyle w:val="FontStyle89"/>
                <w:rFonts w:ascii="Arial" w:hAnsi="Arial" w:cs="Arial"/>
                <w:color w:val="auto"/>
                <w:kern w:val="2"/>
                <w:sz w:val="24"/>
                <w:szCs w:val="24"/>
                <w:lang w:val="en-US" w:eastAsia="en-US"/>
              </w:rPr>
            </w:pPr>
            <w:r w:rsidRPr="0036225F">
              <w:rPr>
                <w:rStyle w:val="FontStyle118"/>
                <w:color w:val="auto"/>
                <w:sz w:val="24"/>
                <w:szCs w:val="24"/>
              </w:rPr>
              <w:t>Выключено</w:t>
            </w:r>
          </w:p>
        </w:tc>
      </w:tr>
      <w:tr w:rsidR="002C138A" w:rsidRPr="0036225F" w:rsidTr="0047732B">
        <w:trPr>
          <w:trHeight w:val="779"/>
        </w:trPr>
        <w:tc>
          <w:tcPr>
            <w:tcW w:w="1418"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14</w:t>
            </w:r>
          </w:p>
        </w:tc>
        <w:tc>
          <w:tcPr>
            <w:tcW w:w="2551" w:type="dxa"/>
            <w:tcBorders>
              <w:top w:val="single" w:sz="6" w:space="0" w:color="auto"/>
              <w:left w:val="single" w:sz="6" w:space="0" w:color="auto"/>
              <w:bottom w:val="single" w:sz="6" w:space="0" w:color="auto"/>
              <w:right w:val="single" w:sz="6" w:space="0" w:color="auto"/>
            </w:tcBorders>
            <w:vAlign w:val="center"/>
          </w:tcPr>
          <w:p w:rsidR="002C138A" w:rsidRPr="0036225F" w:rsidRDefault="00021E5C" w:rsidP="00520574">
            <w:pPr>
              <w:pStyle w:val="Style31"/>
              <w:widowControl/>
              <w:ind w:firstLine="29"/>
              <w:jc w:val="center"/>
              <w:rPr>
                <w:rFonts w:ascii="Arial" w:hAnsi="Arial" w:cs="Arial"/>
                <w:kern w:val="2"/>
              </w:rPr>
            </w:pPr>
            <w:r w:rsidRPr="0036225F">
              <w:rPr>
                <w:rFonts w:ascii="Arial" w:hAnsi="Arial" w:cs="Arial"/>
                <w:noProof/>
                <w:kern w:val="2"/>
              </w:rPr>
              <w:drawing>
                <wp:inline distT="0" distB="0" distL="0" distR="0">
                  <wp:extent cx="447675" cy="447675"/>
                  <wp:effectExtent l="19050" t="0" r="9525" b="0"/>
                  <wp:docPr id="20"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srcRect/>
                          <a:stretch>
                            <a:fillRect/>
                          </a:stretch>
                        </pic:blipFill>
                        <pic:spPr bwMode="auto">
                          <a:xfrm>
                            <a:off x="0" y="0"/>
                            <a:ext cx="447675" cy="447675"/>
                          </a:xfrm>
                          <a:prstGeom prst="rect">
                            <a:avLst/>
                          </a:prstGeom>
                          <a:noFill/>
                          <a:ln w="9525">
                            <a:noFill/>
                            <a:miter lim="800000"/>
                            <a:headEnd/>
                            <a:tailEnd/>
                          </a:ln>
                        </pic:spPr>
                      </pic:pic>
                    </a:graphicData>
                  </a:graphic>
                </wp:inline>
              </w:drawing>
            </w:r>
          </w:p>
        </w:tc>
        <w:tc>
          <w:tcPr>
            <w:tcW w:w="2974"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both"/>
              <w:rPr>
                <w:rStyle w:val="FontStyle89"/>
                <w:rFonts w:ascii="Arial" w:hAnsi="Arial" w:cs="Arial"/>
                <w:color w:val="auto"/>
                <w:kern w:val="2"/>
                <w:sz w:val="24"/>
                <w:szCs w:val="24"/>
                <w:lang w:val="en-US" w:eastAsia="en-US"/>
              </w:rPr>
            </w:pPr>
            <w:r w:rsidRPr="0036225F">
              <w:rPr>
                <w:rStyle w:val="FontStyle118"/>
                <w:color w:val="auto"/>
                <w:sz w:val="24"/>
                <w:szCs w:val="24"/>
              </w:rPr>
              <w:t>Сигнал/звонок</w:t>
            </w:r>
          </w:p>
        </w:tc>
        <w:tc>
          <w:tcPr>
            <w:tcW w:w="2838"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5013</w:t>
            </w:r>
          </w:p>
        </w:tc>
      </w:tr>
      <w:tr w:rsidR="0036225F" w:rsidRPr="0036225F" w:rsidTr="0047732B">
        <w:trPr>
          <w:trHeight w:val="749"/>
        </w:trPr>
        <w:tc>
          <w:tcPr>
            <w:tcW w:w="1418"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ind w:firstLine="29"/>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15</w:t>
            </w:r>
          </w:p>
        </w:tc>
        <w:tc>
          <w:tcPr>
            <w:tcW w:w="2551" w:type="dxa"/>
            <w:tcBorders>
              <w:top w:val="single" w:sz="6" w:space="0" w:color="auto"/>
              <w:left w:val="single" w:sz="6" w:space="0" w:color="auto"/>
              <w:bottom w:val="single" w:sz="6" w:space="0" w:color="auto"/>
              <w:right w:val="single" w:sz="6" w:space="0" w:color="auto"/>
            </w:tcBorders>
            <w:vAlign w:val="center"/>
          </w:tcPr>
          <w:p w:rsidR="002C138A" w:rsidRPr="0036225F" w:rsidRDefault="00021E5C" w:rsidP="00520574">
            <w:pPr>
              <w:pStyle w:val="Style31"/>
              <w:widowControl/>
              <w:ind w:firstLine="29"/>
              <w:jc w:val="center"/>
              <w:rPr>
                <w:rFonts w:ascii="Arial" w:hAnsi="Arial" w:cs="Arial"/>
                <w:kern w:val="2"/>
              </w:rPr>
            </w:pPr>
            <w:r w:rsidRPr="0036225F">
              <w:rPr>
                <w:rFonts w:ascii="Arial" w:hAnsi="Arial" w:cs="Arial"/>
                <w:noProof/>
                <w:kern w:val="2"/>
              </w:rPr>
              <w:drawing>
                <wp:inline distT="0" distB="0" distL="0" distR="0">
                  <wp:extent cx="638175" cy="485775"/>
                  <wp:effectExtent l="19050" t="0" r="9525" b="0"/>
                  <wp:docPr id="21"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a:srcRect/>
                          <a:stretch>
                            <a:fillRect/>
                          </a:stretch>
                        </pic:blipFill>
                        <pic:spPr bwMode="auto">
                          <a:xfrm>
                            <a:off x="0" y="0"/>
                            <a:ext cx="638175" cy="485775"/>
                          </a:xfrm>
                          <a:prstGeom prst="rect">
                            <a:avLst/>
                          </a:prstGeom>
                          <a:noFill/>
                          <a:ln w="9525">
                            <a:noFill/>
                            <a:miter lim="800000"/>
                            <a:headEnd/>
                            <a:tailEnd/>
                          </a:ln>
                        </pic:spPr>
                      </pic:pic>
                    </a:graphicData>
                  </a:graphic>
                </wp:inline>
              </w:drawing>
            </w:r>
          </w:p>
        </w:tc>
        <w:tc>
          <w:tcPr>
            <w:tcW w:w="2974"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both"/>
              <w:rPr>
                <w:rStyle w:val="FontStyle89"/>
                <w:rFonts w:ascii="Arial" w:hAnsi="Arial" w:cs="Arial"/>
                <w:color w:val="auto"/>
                <w:kern w:val="2"/>
                <w:sz w:val="24"/>
                <w:szCs w:val="24"/>
                <w:lang w:eastAsia="en-US"/>
              </w:rPr>
            </w:pPr>
            <w:r w:rsidRPr="0036225F">
              <w:rPr>
                <w:rStyle w:val="FontStyle118"/>
                <w:color w:val="auto"/>
                <w:sz w:val="24"/>
                <w:szCs w:val="24"/>
              </w:rPr>
              <w:t>Проблесковый(ые) маяк</w:t>
            </w:r>
            <w:r w:rsidRPr="0036225F">
              <w:rPr>
                <w:rStyle w:val="FontStyle110"/>
                <w:rFonts w:ascii="Arial" w:hAnsi="Arial" w:cs="Arial"/>
                <w:color w:val="auto"/>
                <w:sz w:val="24"/>
                <w:szCs w:val="24"/>
                <w:lang w:eastAsia="en-US"/>
              </w:rPr>
              <w:t xml:space="preserve"> (и)/</w:t>
            </w:r>
            <w:r w:rsidRPr="0036225F">
              <w:rPr>
                <w:rFonts w:ascii="Arial" w:hAnsi="Arial" w:cs="Arial"/>
              </w:rPr>
              <w:t xml:space="preserve"> </w:t>
            </w:r>
            <w:r w:rsidRPr="0036225F">
              <w:rPr>
                <w:rStyle w:val="FontStyle110"/>
                <w:rFonts w:ascii="Arial" w:hAnsi="Arial" w:cs="Arial"/>
                <w:color w:val="auto"/>
                <w:sz w:val="24"/>
                <w:szCs w:val="24"/>
                <w:lang w:eastAsia="en-US"/>
              </w:rPr>
              <w:t>специальные лампы аварийной сигнализации</w:t>
            </w:r>
          </w:p>
        </w:tc>
        <w:tc>
          <w:tcPr>
            <w:tcW w:w="2838"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1141</w:t>
            </w:r>
          </w:p>
        </w:tc>
      </w:tr>
      <w:tr w:rsidR="0036225F" w:rsidRPr="0036225F" w:rsidTr="0047732B">
        <w:trPr>
          <w:trHeight w:val="734"/>
        </w:trPr>
        <w:tc>
          <w:tcPr>
            <w:tcW w:w="1418"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ind w:firstLine="29"/>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16</w:t>
            </w:r>
          </w:p>
        </w:tc>
        <w:tc>
          <w:tcPr>
            <w:tcW w:w="2551" w:type="dxa"/>
            <w:tcBorders>
              <w:top w:val="single" w:sz="6" w:space="0" w:color="auto"/>
              <w:left w:val="single" w:sz="6" w:space="0" w:color="auto"/>
              <w:bottom w:val="single" w:sz="6" w:space="0" w:color="auto"/>
              <w:right w:val="single" w:sz="6" w:space="0" w:color="auto"/>
            </w:tcBorders>
            <w:vAlign w:val="center"/>
          </w:tcPr>
          <w:p w:rsidR="002C138A" w:rsidRPr="0036225F" w:rsidRDefault="00021E5C" w:rsidP="00520574">
            <w:pPr>
              <w:pStyle w:val="Style55"/>
              <w:widowControl/>
              <w:ind w:firstLine="29"/>
              <w:jc w:val="center"/>
              <w:rPr>
                <w:rStyle w:val="FontStyle77"/>
                <w:rFonts w:ascii="Arial" w:hAnsi="Arial" w:cs="Arial"/>
                <w:color w:val="auto"/>
                <w:spacing w:val="0"/>
                <w:kern w:val="2"/>
                <w:position w:val="-14"/>
                <w:sz w:val="24"/>
                <w:szCs w:val="24"/>
                <w:lang w:val="en-US" w:eastAsia="en-US"/>
              </w:rPr>
            </w:pPr>
            <w:r w:rsidRPr="0036225F">
              <w:rPr>
                <w:rFonts w:ascii="Arial" w:hAnsi="Arial" w:cs="Arial"/>
                <w:b/>
                <w:bCs/>
                <w:i/>
                <w:iCs/>
                <w:noProof/>
                <w:kern w:val="2"/>
                <w:position w:val="-14"/>
              </w:rPr>
              <w:drawing>
                <wp:inline distT="0" distB="0" distL="0" distR="0">
                  <wp:extent cx="676275" cy="457200"/>
                  <wp:effectExtent l="19050" t="0" r="9525" b="0"/>
                  <wp:docPr id="22"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a:srcRect/>
                          <a:stretch>
                            <a:fillRect/>
                          </a:stretch>
                        </pic:blipFill>
                        <pic:spPr bwMode="auto">
                          <a:xfrm>
                            <a:off x="0" y="0"/>
                            <a:ext cx="676275" cy="457200"/>
                          </a:xfrm>
                          <a:prstGeom prst="rect">
                            <a:avLst/>
                          </a:prstGeom>
                          <a:noFill/>
                          <a:ln w="9525">
                            <a:noFill/>
                            <a:miter lim="800000"/>
                            <a:headEnd/>
                            <a:tailEnd/>
                          </a:ln>
                        </pic:spPr>
                      </pic:pic>
                    </a:graphicData>
                  </a:graphic>
                </wp:inline>
              </w:drawing>
            </w:r>
          </w:p>
        </w:tc>
        <w:tc>
          <w:tcPr>
            <w:tcW w:w="2974"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both"/>
              <w:rPr>
                <w:rStyle w:val="FontStyle89"/>
                <w:rFonts w:ascii="Arial" w:hAnsi="Arial" w:cs="Arial"/>
                <w:color w:val="auto"/>
                <w:kern w:val="2"/>
                <w:sz w:val="24"/>
                <w:szCs w:val="24"/>
                <w:lang w:val="en-US" w:eastAsia="en-US"/>
              </w:rPr>
            </w:pPr>
            <w:r w:rsidRPr="0036225F">
              <w:rPr>
                <w:rStyle w:val="FontStyle118"/>
                <w:color w:val="auto"/>
                <w:sz w:val="24"/>
                <w:szCs w:val="24"/>
              </w:rPr>
              <w:t>Рабочее освещение</w:t>
            </w:r>
          </w:p>
        </w:tc>
        <w:tc>
          <w:tcPr>
            <w:tcW w:w="2838"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31"/>
              <w:widowControl/>
              <w:jc w:val="center"/>
              <w:rPr>
                <w:rFonts w:ascii="Arial" w:hAnsi="Arial" w:cs="Arial"/>
                <w:kern w:val="2"/>
              </w:rPr>
            </w:pPr>
          </w:p>
        </w:tc>
      </w:tr>
      <w:tr w:rsidR="0036225F" w:rsidRPr="0036225F" w:rsidTr="0047732B">
        <w:trPr>
          <w:trHeight w:val="446"/>
        </w:trPr>
        <w:tc>
          <w:tcPr>
            <w:tcW w:w="1418"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ind w:firstLine="29"/>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17</w:t>
            </w:r>
          </w:p>
        </w:tc>
        <w:tc>
          <w:tcPr>
            <w:tcW w:w="2551" w:type="dxa"/>
            <w:tcBorders>
              <w:top w:val="single" w:sz="6" w:space="0" w:color="auto"/>
              <w:left w:val="single" w:sz="6" w:space="0" w:color="auto"/>
              <w:bottom w:val="single" w:sz="6" w:space="0" w:color="auto"/>
              <w:right w:val="single" w:sz="6" w:space="0" w:color="auto"/>
            </w:tcBorders>
            <w:vAlign w:val="center"/>
          </w:tcPr>
          <w:p w:rsidR="002C138A" w:rsidRPr="0036225F" w:rsidRDefault="00021E5C" w:rsidP="00520574">
            <w:pPr>
              <w:pStyle w:val="Style31"/>
              <w:widowControl/>
              <w:ind w:firstLine="29"/>
              <w:jc w:val="center"/>
              <w:rPr>
                <w:rFonts w:ascii="Arial" w:hAnsi="Arial" w:cs="Arial"/>
                <w:kern w:val="2"/>
              </w:rPr>
            </w:pPr>
            <w:r w:rsidRPr="0036225F">
              <w:rPr>
                <w:rFonts w:ascii="Arial" w:hAnsi="Arial" w:cs="Arial"/>
                <w:noProof/>
                <w:kern w:val="2"/>
              </w:rPr>
              <w:drawing>
                <wp:inline distT="0" distB="0" distL="0" distR="0">
                  <wp:extent cx="676275" cy="257175"/>
                  <wp:effectExtent l="19050" t="0" r="9525" b="0"/>
                  <wp:docPr id="2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a:srcRect/>
                          <a:stretch>
                            <a:fillRect/>
                          </a:stretch>
                        </pic:blipFill>
                        <pic:spPr bwMode="auto">
                          <a:xfrm>
                            <a:off x="0" y="0"/>
                            <a:ext cx="676275" cy="257175"/>
                          </a:xfrm>
                          <a:prstGeom prst="rect">
                            <a:avLst/>
                          </a:prstGeom>
                          <a:noFill/>
                          <a:ln w="9525">
                            <a:noFill/>
                            <a:miter lim="800000"/>
                            <a:headEnd/>
                            <a:tailEnd/>
                          </a:ln>
                        </pic:spPr>
                      </pic:pic>
                    </a:graphicData>
                  </a:graphic>
                </wp:inline>
              </w:drawing>
            </w:r>
          </w:p>
        </w:tc>
        <w:tc>
          <w:tcPr>
            <w:tcW w:w="2974"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both"/>
              <w:rPr>
                <w:rStyle w:val="FontStyle89"/>
                <w:rFonts w:ascii="Arial" w:hAnsi="Arial" w:cs="Arial"/>
                <w:color w:val="auto"/>
                <w:kern w:val="2"/>
                <w:sz w:val="24"/>
                <w:szCs w:val="24"/>
                <w:lang w:val="en-US" w:eastAsia="en-US"/>
              </w:rPr>
            </w:pPr>
            <w:r w:rsidRPr="0036225F">
              <w:rPr>
                <w:rStyle w:val="FontStyle118"/>
                <w:color w:val="auto"/>
                <w:sz w:val="24"/>
                <w:szCs w:val="24"/>
              </w:rPr>
              <w:t>Вращение вправо</w:t>
            </w:r>
          </w:p>
        </w:tc>
        <w:tc>
          <w:tcPr>
            <w:tcW w:w="2838"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0004</w:t>
            </w:r>
          </w:p>
        </w:tc>
      </w:tr>
      <w:tr w:rsidR="0036225F" w:rsidRPr="0036225F" w:rsidTr="0047732B">
        <w:trPr>
          <w:trHeight w:val="451"/>
        </w:trPr>
        <w:tc>
          <w:tcPr>
            <w:tcW w:w="1418"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ind w:firstLine="29"/>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18</w:t>
            </w:r>
          </w:p>
        </w:tc>
        <w:tc>
          <w:tcPr>
            <w:tcW w:w="2551" w:type="dxa"/>
            <w:tcBorders>
              <w:top w:val="single" w:sz="6" w:space="0" w:color="auto"/>
              <w:left w:val="single" w:sz="6" w:space="0" w:color="auto"/>
              <w:bottom w:val="single" w:sz="6" w:space="0" w:color="auto"/>
              <w:right w:val="single" w:sz="6" w:space="0" w:color="auto"/>
            </w:tcBorders>
            <w:vAlign w:val="center"/>
          </w:tcPr>
          <w:p w:rsidR="002C138A" w:rsidRPr="0036225F" w:rsidRDefault="00021E5C" w:rsidP="00520574">
            <w:pPr>
              <w:pStyle w:val="Style31"/>
              <w:widowControl/>
              <w:ind w:firstLine="29"/>
              <w:jc w:val="center"/>
              <w:rPr>
                <w:rFonts w:ascii="Arial" w:hAnsi="Arial" w:cs="Arial"/>
                <w:kern w:val="2"/>
              </w:rPr>
            </w:pPr>
            <w:r w:rsidRPr="0036225F">
              <w:rPr>
                <w:rFonts w:ascii="Arial" w:hAnsi="Arial" w:cs="Arial"/>
                <w:noProof/>
                <w:kern w:val="2"/>
              </w:rPr>
              <w:drawing>
                <wp:inline distT="0" distB="0" distL="0" distR="0">
                  <wp:extent cx="600075" cy="228600"/>
                  <wp:effectExtent l="19050" t="0" r="9525" b="0"/>
                  <wp:docPr id="24"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a:srcRect/>
                          <a:stretch>
                            <a:fillRect/>
                          </a:stretch>
                        </pic:blipFill>
                        <pic:spPr bwMode="auto">
                          <a:xfrm>
                            <a:off x="0" y="0"/>
                            <a:ext cx="600075" cy="228600"/>
                          </a:xfrm>
                          <a:prstGeom prst="rect">
                            <a:avLst/>
                          </a:prstGeom>
                          <a:noFill/>
                          <a:ln w="9525">
                            <a:noFill/>
                            <a:miter lim="800000"/>
                            <a:headEnd/>
                            <a:tailEnd/>
                          </a:ln>
                        </pic:spPr>
                      </pic:pic>
                    </a:graphicData>
                  </a:graphic>
                </wp:inline>
              </w:drawing>
            </w:r>
          </w:p>
        </w:tc>
        <w:tc>
          <w:tcPr>
            <w:tcW w:w="2974"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both"/>
              <w:rPr>
                <w:rStyle w:val="FontStyle89"/>
                <w:rFonts w:ascii="Arial" w:hAnsi="Arial" w:cs="Arial"/>
                <w:color w:val="auto"/>
                <w:kern w:val="2"/>
                <w:sz w:val="24"/>
                <w:szCs w:val="24"/>
                <w:lang w:val="en-US" w:eastAsia="en-US"/>
              </w:rPr>
            </w:pPr>
            <w:r w:rsidRPr="0036225F">
              <w:rPr>
                <w:rStyle w:val="FontStyle118"/>
                <w:color w:val="auto"/>
                <w:sz w:val="24"/>
                <w:szCs w:val="24"/>
              </w:rPr>
              <w:t>Вращение влево</w:t>
            </w:r>
          </w:p>
        </w:tc>
        <w:tc>
          <w:tcPr>
            <w:tcW w:w="2838" w:type="dxa"/>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56"/>
              <w:widowControl/>
              <w:jc w:val="center"/>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0004</w:t>
            </w:r>
          </w:p>
        </w:tc>
      </w:tr>
      <w:tr w:rsidR="002C138A" w:rsidRPr="0036225F" w:rsidTr="0047732B">
        <w:trPr>
          <w:trHeight w:val="638"/>
        </w:trPr>
        <w:tc>
          <w:tcPr>
            <w:tcW w:w="9781" w:type="dxa"/>
            <w:gridSpan w:val="4"/>
            <w:tcBorders>
              <w:top w:val="single" w:sz="6" w:space="0" w:color="auto"/>
              <w:left w:val="single" w:sz="6" w:space="0" w:color="auto"/>
              <w:bottom w:val="single" w:sz="6" w:space="0" w:color="auto"/>
              <w:right w:val="single" w:sz="6" w:space="0" w:color="auto"/>
            </w:tcBorders>
            <w:vAlign w:val="center"/>
          </w:tcPr>
          <w:p w:rsidR="002C138A" w:rsidRPr="0036225F" w:rsidRDefault="002C138A" w:rsidP="00520574">
            <w:pPr>
              <w:pStyle w:val="Style38"/>
              <w:widowControl/>
              <w:jc w:val="both"/>
              <w:rPr>
                <w:rStyle w:val="FontStyle79"/>
                <w:rFonts w:ascii="Arial" w:hAnsi="Arial" w:cs="Arial"/>
                <w:color w:val="auto"/>
                <w:kern w:val="2"/>
                <w:sz w:val="24"/>
                <w:szCs w:val="24"/>
                <w:lang w:eastAsia="en-US"/>
              </w:rPr>
            </w:pPr>
            <w:r w:rsidRPr="0036225F">
              <w:rPr>
                <w:rStyle w:val="FontStyle79"/>
                <w:rFonts w:ascii="Arial" w:hAnsi="Arial" w:cs="Arial"/>
                <w:color w:val="auto"/>
                <w:kern w:val="2"/>
                <w:sz w:val="24"/>
                <w:szCs w:val="24"/>
                <w:vertAlign w:val="superscript"/>
                <w:lang w:val="en-US" w:eastAsia="en-US"/>
              </w:rPr>
              <w:t>a</w:t>
            </w:r>
            <w:r w:rsidRPr="0036225F">
              <w:rPr>
                <w:rStyle w:val="FontStyle79"/>
                <w:rFonts w:ascii="Arial" w:hAnsi="Arial" w:cs="Arial"/>
                <w:color w:val="auto"/>
                <w:kern w:val="2"/>
                <w:sz w:val="24"/>
                <w:szCs w:val="24"/>
                <w:lang w:eastAsia="en-US"/>
              </w:rPr>
              <w:t xml:space="preserve"> </w:t>
            </w:r>
            <w:r w:rsidRPr="0047732B">
              <w:rPr>
                <w:rStyle w:val="FontStyle117"/>
                <w:color w:val="auto"/>
                <w:sz w:val="20"/>
                <w:szCs w:val="20"/>
              </w:rPr>
              <w:t xml:space="preserve">Номера, предшествующие 5000, соответствуют пиктограммам (графическим символам) </w:t>
            </w:r>
            <w:r w:rsidRPr="0047732B">
              <w:rPr>
                <w:rStyle w:val="FontStyle117"/>
                <w:color w:val="auto"/>
                <w:sz w:val="20"/>
                <w:szCs w:val="20"/>
                <w:lang w:val="en-US"/>
              </w:rPr>
              <w:t>ISO</w:t>
            </w:r>
            <w:r w:rsidRPr="0047732B">
              <w:rPr>
                <w:rStyle w:val="FontStyle117"/>
                <w:color w:val="auto"/>
                <w:sz w:val="20"/>
                <w:szCs w:val="20"/>
              </w:rPr>
              <w:t xml:space="preserve"> 7000:2019, а номера, следующие за 5000, </w:t>
            </w:r>
            <w:r w:rsidRPr="0047732B">
              <w:rPr>
                <w:rStyle w:val="FontStyle92"/>
                <w:rFonts w:ascii="Arial" w:hAnsi="Arial" w:cs="Arial"/>
                <w:color w:val="auto"/>
              </w:rPr>
              <w:t xml:space="preserve">— </w:t>
            </w:r>
            <w:r w:rsidRPr="0047732B">
              <w:rPr>
                <w:rStyle w:val="FontStyle117"/>
                <w:color w:val="auto"/>
                <w:sz w:val="20"/>
                <w:szCs w:val="20"/>
              </w:rPr>
              <w:t xml:space="preserve">пиктограммам (графическим символам) </w:t>
            </w:r>
            <w:r w:rsidRPr="0047732B">
              <w:rPr>
                <w:rStyle w:val="FontStyle79"/>
                <w:rFonts w:ascii="Arial" w:hAnsi="Arial" w:cs="Arial"/>
                <w:color w:val="auto"/>
                <w:kern w:val="2"/>
                <w:sz w:val="20"/>
                <w:szCs w:val="20"/>
                <w:lang w:val="en-US" w:eastAsia="en-US"/>
              </w:rPr>
              <w:t>IEC</w:t>
            </w:r>
            <w:r w:rsidRPr="0047732B">
              <w:rPr>
                <w:rStyle w:val="FontStyle79"/>
                <w:rFonts w:ascii="Arial" w:hAnsi="Arial" w:cs="Arial"/>
                <w:color w:val="auto"/>
                <w:kern w:val="2"/>
                <w:sz w:val="20"/>
                <w:szCs w:val="20"/>
                <w:lang w:eastAsia="en-US"/>
              </w:rPr>
              <w:t xml:space="preserve"> 60417:2002.</w:t>
            </w:r>
          </w:p>
        </w:tc>
      </w:tr>
    </w:tbl>
    <w:p w:rsidR="00151C37" w:rsidRPr="0036225F" w:rsidRDefault="00151C37" w:rsidP="0036225F">
      <w:pPr>
        <w:pStyle w:val="Style20"/>
        <w:widowControl/>
        <w:ind w:firstLine="567"/>
        <w:jc w:val="both"/>
        <w:rPr>
          <w:rStyle w:val="FontStyle89"/>
          <w:rFonts w:ascii="Arial" w:hAnsi="Arial" w:cs="Arial"/>
          <w:color w:val="auto"/>
          <w:kern w:val="2"/>
          <w:sz w:val="24"/>
          <w:szCs w:val="24"/>
          <w:lang w:eastAsia="en-US"/>
        </w:rPr>
      </w:pPr>
    </w:p>
    <w:p w:rsidR="002C138A" w:rsidRPr="0036225F" w:rsidRDefault="002C138A" w:rsidP="0036225F">
      <w:pPr>
        <w:pStyle w:val="Style25"/>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Символы могут быть выгравированы или нанесены посредством табличек. В обоих случаях они должны быть четкими, долговечными и надежно закреплены на соответствующих рабочих участках</w:t>
      </w:r>
      <w:r w:rsidRPr="0036225F">
        <w:rPr>
          <w:rStyle w:val="FontStyle114"/>
          <w:rFonts w:ascii="Arial" w:hAnsi="Arial" w:cs="Arial"/>
          <w:color w:val="auto"/>
          <w:sz w:val="24"/>
          <w:szCs w:val="24"/>
          <w:lang w:eastAsia="en-US"/>
        </w:rPr>
        <w:t>.</w:t>
      </w:r>
    </w:p>
    <w:p w:rsidR="002C138A" w:rsidRPr="0036225F" w:rsidRDefault="002C138A" w:rsidP="0036225F">
      <w:pPr>
        <w:pStyle w:val="Style25"/>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Цвета символов: черный или белый на контрастном фоне</w:t>
      </w:r>
      <w:r w:rsidRPr="0036225F">
        <w:rPr>
          <w:rStyle w:val="FontStyle114"/>
          <w:rFonts w:ascii="Arial" w:hAnsi="Arial" w:cs="Arial"/>
          <w:color w:val="auto"/>
          <w:sz w:val="24"/>
          <w:szCs w:val="24"/>
          <w:lang w:eastAsia="en-US"/>
        </w:rPr>
        <w:t>.</w:t>
      </w:r>
    </w:p>
    <w:p w:rsidR="00177D16" w:rsidRPr="0036225F" w:rsidRDefault="002C138A"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Следующие цвета в таблице 4 предназначены только для устройств управлении </w:t>
      </w:r>
      <w:r w:rsidRPr="0036225F">
        <w:rPr>
          <w:rStyle w:val="FontStyle114"/>
          <w:rFonts w:ascii="Arial" w:hAnsi="Arial" w:cs="Arial"/>
          <w:color w:val="auto"/>
          <w:sz w:val="24"/>
          <w:szCs w:val="24"/>
          <w:lang w:eastAsia="en-US"/>
        </w:rPr>
        <w:t xml:space="preserve">согласно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60204-1:2018, 10.2:</w:t>
      </w:r>
    </w:p>
    <w:p w:rsidR="00151C37" w:rsidRPr="0036225F" w:rsidRDefault="00151C37" w:rsidP="0036225F">
      <w:pPr>
        <w:pStyle w:val="Style16"/>
        <w:widowControl/>
        <w:ind w:firstLine="567"/>
        <w:jc w:val="both"/>
        <w:rPr>
          <w:rStyle w:val="FontStyle87"/>
          <w:rFonts w:ascii="Arial" w:hAnsi="Arial" w:cs="Arial"/>
          <w:color w:val="auto"/>
          <w:kern w:val="2"/>
          <w:sz w:val="24"/>
          <w:szCs w:val="24"/>
          <w:lang w:eastAsia="en-US"/>
        </w:rPr>
      </w:pPr>
    </w:p>
    <w:p w:rsidR="002C138A" w:rsidRDefault="002C138A" w:rsidP="0036225F">
      <w:pPr>
        <w:pStyle w:val="Style16"/>
        <w:widowControl/>
        <w:ind w:firstLine="567"/>
        <w:jc w:val="center"/>
        <w:rPr>
          <w:rStyle w:val="FontStyle111"/>
          <w:rFonts w:ascii="Arial" w:hAnsi="Arial" w:cs="Arial"/>
          <w:color w:val="auto"/>
          <w:sz w:val="24"/>
          <w:szCs w:val="24"/>
          <w:lang w:eastAsia="en-US"/>
        </w:rPr>
      </w:pPr>
      <w:r w:rsidRPr="0036225F">
        <w:rPr>
          <w:rStyle w:val="FontStyle111"/>
          <w:rFonts w:ascii="Arial" w:hAnsi="Arial" w:cs="Arial"/>
          <w:color w:val="auto"/>
          <w:sz w:val="24"/>
          <w:szCs w:val="24"/>
          <w:lang w:eastAsia="en-US"/>
        </w:rPr>
        <w:t>Таблица 4 — Цвета для устройств управления</w:t>
      </w:r>
    </w:p>
    <w:p w:rsidR="0047732B" w:rsidRPr="0036225F" w:rsidRDefault="0047732B" w:rsidP="0036225F">
      <w:pPr>
        <w:pStyle w:val="Style16"/>
        <w:widowControl/>
        <w:ind w:firstLine="567"/>
        <w:jc w:val="center"/>
        <w:rPr>
          <w:rStyle w:val="FontStyle111"/>
          <w:rFonts w:ascii="Arial" w:hAnsi="Arial" w:cs="Arial"/>
          <w:color w:val="auto"/>
          <w:sz w:val="24"/>
          <w:szCs w:val="24"/>
          <w:lang w:eastAsia="en-US"/>
        </w:rPr>
      </w:pPr>
    </w:p>
    <w:tbl>
      <w:tblPr>
        <w:tblW w:w="9758" w:type="dxa"/>
        <w:tblInd w:w="40" w:type="dxa"/>
        <w:tblLayout w:type="fixed"/>
        <w:tblCellMar>
          <w:left w:w="40" w:type="dxa"/>
          <w:right w:w="40" w:type="dxa"/>
        </w:tblCellMar>
        <w:tblLook w:val="0000" w:firstRow="0" w:lastRow="0" w:firstColumn="0" w:lastColumn="0" w:noHBand="0" w:noVBand="0"/>
      </w:tblPr>
      <w:tblGrid>
        <w:gridCol w:w="2923"/>
        <w:gridCol w:w="6835"/>
      </w:tblGrid>
      <w:tr w:rsidR="0036225F" w:rsidRPr="0036225F" w:rsidTr="0047732B">
        <w:trPr>
          <w:trHeight w:val="394"/>
        </w:trPr>
        <w:tc>
          <w:tcPr>
            <w:tcW w:w="2923" w:type="dxa"/>
            <w:tcBorders>
              <w:top w:val="single" w:sz="6" w:space="0" w:color="auto"/>
              <w:left w:val="single" w:sz="6" w:space="0" w:color="auto"/>
              <w:bottom w:val="double" w:sz="4" w:space="0" w:color="auto"/>
              <w:right w:val="single" w:sz="6" w:space="0" w:color="auto"/>
            </w:tcBorders>
          </w:tcPr>
          <w:p w:rsidR="002C138A" w:rsidRPr="0036225F" w:rsidRDefault="002C138A" w:rsidP="0036225F">
            <w:pPr>
              <w:pStyle w:val="Style59"/>
              <w:widowControl/>
              <w:ind w:firstLine="567"/>
              <w:jc w:val="center"/>
              <w:rPr>
                <w:rStyle w:val="FontStyle109"/>
                <w:rFonts w:ascii="Arial" w:hAnsi="Arial" w:cs="Arial"/>
                <w:color w:val="auto"/>
                <w:sz w:val="24"/>
                <w:szCs w:val="24"/>
                <w:lang w:eastAsia="en-US"/>
              </w:rPr>
            </w:pPr>
            <w:r w:rsidRPr="0036225F">
              <w:rPr>
                <w:rStyle w:val="FontStyle109"/>
                <w:rFonts w:ascii="Arial" w:hAnsi="Arial" w:cs="Arial"/>
                <w:color w:val="auto"/>
                <w:sz w:val="24"/>
                <w:szCs w:val="24"/>
                <w:lang w:eastAsia="en-US"/>
              </w:rPr>
              <w:t>Цвет</w:t>
            </w:r>
          </w:p>
        </w:tc>
        <w:tc>
          <w:tcPr>
            <w:tcW w:w="6835" w:type="dxa"/>
            <w:tcBorders>
              <w:top w:val="single" w:sz="6" w:space="0" w:color="auto"/>
              <w:left w:val="single" w:sz="6" w:space="0" w:color="auto"/>
              <w:bottom w:val="double" w:sz="4" w:space="0" w:color="auto"/>
              <w:right w:val="single" w:sz="6" w:space="0" w:color="auto"/>
            </w:tcBorders>
          </w:tcPr>
          <w:p w:rsidR="002C138A" w:rsidRPr="0036225F" w:rsidRDefault="002C138A" w:rsidP="0036225F">
            <w:pPr>
              <w:pStyle w:val="Style59"/>
              <w:widowControl/>
              <w:ind w:firstLine="567"/>
              <w:jc w:val="center"/>
              <w:rPr>
                <w:rStyle w:val="FontStyle109"/>
                <w:rFonts w:ascii="Arial" w:hAnsi="Arial" w:cs="Arial"/>
                <w:color w:val="auto"/>
                <w:sz w:val="24"/>
                <w:szCs w:val="24"/>
                <w:lang w:eastAsia="en-US"/>
              </w:rPr>
            </w:pPr>
            <w:r w:rsidRPr="0036225F">
              <w:rPr>
                <w:rStyle w:val="FontStyle109"/>
                <w:rFonts w:ascii="Arial" w:hAnsi="Arial" w:cs="Arial"/>
                <w:color w:val="auto"/>
                <w:sz w:val="24"/>
                <w:szCs w:val="24"/>
                <w:lang w:eastAsia="en-US"/>
              </w:rPr>
              <w:t>Функция</w:t>
            </w:r>
          </w:p>
        </w:tc>
      </w:tr>
      <w:tr w:rsidR="0036225F" w:rsidRPr="0036225F" w:rsidTr="0047732B">
        <w:trPr>
          <w:trHeight w:val="384"/>
        </w:trPr>
        <w:tc>
          <w:tcPr>
            <w:tcW w:w="2923" w:type="dxa"/>
            <w:tcBorders>
              <w:top w:val="double" w:sz="4" w:space="0" w:color="auto"/>
              <w:left w:val="single" w:sz="6" w:space="0" w:color="auto"/>
              <w:bottom w:val="single" w:sz="6" w:space="0" w:color="auto"/>
              <w:right w:val="single" w:sz="6" w:space="0" w:color="auto"/>
            </w:tcBorders>
          </w:tcPr>
          <w:p w:rsidR="002C138A" w:rsidRPr="0036225F" w:rsidRDefault="002C138A" w:rsidP="0036225F">
            <w:pPr>
              <w:pStyle w:val="Style52"/>
              <w:widowControl/>
              <w:ind w:firstLine="567"/>
              <w:jc w:val="center"/>
              <w:rPr>
                <w:rStyle w:val="FontStyle110"/>
                <w:rFonts w:ascii="Arial" w:hAnsi="Arial" w:cs="Arial"/>
                <w:color w:val="auto"/>
                <w:sz w:val="24"/>
                <w:szCs w:val="24"/>
                <w:lang w:val="en-US" w:eastAsia="en-US"/>
              </w:rPr>
            </w:pPr>
            <w:r w:rsidRPr="0036225F">
              <w:rPr>
                <w:rFonts w:ascii="Arial" w:hAnsi="Arial" w:cs="Arial"/>
              </w:rPr>
              <w:t>красный</w:t>
            </w:r>
          </w:p>
        </w:tc>
        <w:tc>
          <w:tcPr>
            <w:tcW w:w="6835" w:type="dxa"/>
            <w:tcBorders>
              <w:top w:val="double" w:sz="4" w:space="0" w:color="auto"/>
              <w:left w:val="single" w:sz="6" w:space="0" w:color="auto"/>
              <w:bottom w:val="single" w:sz="6" w:space="0" w:color="auto"/>
              <w:right w:val="single" w:sz="6" w:space="0" w:color="auto"/>
            </w:tcBorders>
          </w:tcPr>
          <w:p w:rsidR="002C138A" w:rsidRPr="0036225F" w:rsidRDefault="002C138A" w:rsidP="0036225F">
            <w:pPr>
              <w:pStyle w:val="Style52"/>
              <w:widowControl/>
              <w:ind w:firstLine="567"/>
              <w:jc w:val="center"/>
              <w:rPr>
                <w:rStyle w:val="FontStyle110"/>
                <w:rFonts w:ascii="Arial" w:hAnsi="Arial" w:cs="Arial"/>
                <w:color w:val="auto"/>
                <w:sz w:val="24"/>
                <w:szCs w:val="24"/>
                <w:lang w:val="en-US" w:eastAsia="en-US"/>
              </w:rPr>
            </w:pPr>
            <w:r w:rsidRPr="0036225F">
              <w:rPr>
                <w:rFonts w:ascii="Arial" w:hAnsi="Arial" w:cs="Arial"/>
              </w:rPr>
              <w:t>останов</w:t>
            </w:r>
          </w:p>
        </w:tc>
      </w:tr>
      <w:tr w:rsidR="0036225F" w:rsidRPr="0036225F" w:rsidTr="00AF4E7C">
        <w:trPr>
          <w:trHeight w:val="662"/>
        </w:trPr>
        <w:tc>
          <w:tcPr>
            <w:tcW w:w="2923" w:type="dxa"/>
            <w:tcBorders>
              <w:top w:val="single" w:sz="6" w:space="0" w:color="auto"/>
              <w:left w:val="single" w:sz="6" w:space="0" w:color="auto"/>
              <w:bottom w:val="single" w:sz="6" w:space="0" w:color="auto"/>
              <w:right w:val="single" w:sz="6" w:space="0" w:color="auto"/>
            </w:tcBorders>
          </w:tcPr>
          <w:p w:rsidR="002C138A" w:rsidRPr="0036225F" w:rsidRDefault="002C138A" w:rsidP="0036225F">
            <w:pPr>
              <w:pStyle w:val="Style53"/>
              <w:widowControl/>
              <w:ind w:firstLine="567"/>
              <w:jc w:val="center"/>
              <w:rPr>
                <w:rStyle w:val="FontStyle110"/>
                <w:rFonts w:ascii="Arial" w:hAnsi="Arial" w:cs="Arial"/>
                <w:color w:val="auto"/>
                <w:sz w:val="24"/>
                <w:szCs w:val="24"/>
                <w:lang w:eastAsia="en-US"/>
              </w:rPr>
            </w:pPr>
            <w:r w:rsidRPr="0036225F">
              <w:rPr>
                <w:rFonts w:ascii="Arial" w:hAnsi="Arial" w:cs="Arial"/>
              </w:rPr>
              <w:t>красный на желтом фоне (красная кнопка с грибовидной головкой):</w:t>
            </w:r>
          </w:p>
        </w:tc>
        <w:tc>
          <w:tcPr>
            <w:tcW w:w="6835" w:type="dxa"/>
            <w:tcBorders>
              <w:top w:val="single" w:sz="6" w:space="0" w:color="auto"/>
              <w:left w:val="single" w:sz="6" w:space="0" w:color="auto"/>
              <w:bottom w:val="single" w:sz="6" w:space="0" w:color="auto"/>
              <w:right w:val="single" w:sz="6" w:space="0" w:color="auto"/>
            </w:tcBorders>
          </w:tcPr>
          <w:p w:rsidR="002C138A" w:rsidRPr="0036225F" w:rsidRDefault="002C138A" w:rsidP="0036225F">
            <w:pPr>
              <w:pStyle w:val="Style72"/>
              <w:widowControl/>
              <w:ind w:firstLine="567"/>
              <w:jc w:val="center"/>
              <w:rPr>
                <w:rStyle w:val="FontStyle110"/>
                <w:rFonts w:ascii="Arial" w:hAnsi="Arial" w:cs="Arial"/>
                <w:color w:val="auto"/>
                <w:sz w:val="24"/>
                <w:szCs w:val="24"/>
                <w:lang w:eastAsia="en-US"/>
              </w:rPr>
            </w:pPr>
            <w:r w:rsidRPr="0036225F">
              <w:rPr>
                <w:rFonts w:ascii="Arial" w:hAnsi="Arial" w:cs="Arial"/>
              </w:rPr>
              <w:t>аварийный останов согласно EN 60204-1:2018, 10.2.1 и EN ISO 13850:2015</w:t>
            </w:r>
          </w:p>
        </w:tc>
      </w:tr>
      <w:tr w:rsidR="0036225F" w:rsidRPr="0036225F" w:rsidTr="00AF4E7C">
        <w:trPr>
          <w:trHeight w:val="370"/>
        </w:trPr>
        <w:tc>
          <w:tcPr>
            <w:tcW w:w="2923" w:type="dxa"/>
            <w:tcBorders>
              <w:top w:val="single" w:sz="6" w:space="0" w:color="auto"/>
              <w:left w:val="single" w:sz="6" w:space="0" w:color="auto"/>
              <w:bottom w:val="single" w:sz="6" w:space="0" w:color="auto"/>
              <w:right w:val="single" w:sz="6" w:space="0" w:color="auto"/>
            </w:tcBorders>
          </w:tcPr>
          <w:p w:rsidR="002C138A" w:rsidRPr="0036225F" w:rsidRDefault="002C138A" w:rsidP="0036225F">
            <w:pPr>
              <w:pStyle w:val="Style52"/>
              <w:widowControl/>
              <w:ind w:firstLine="567"/>
              <w:jc w:val="center"/>
              <w:rPr>
                <w:rStyle w:val="FontStyle110"/>
                <w:rFonts w:ascii="Arial" w:hAnsi="Arial" w:cs="Arial"/>
                <w:color w:val="auto"/>
                <w:sz w:val="24"/>
                <w:szCs w:val="24"/>
                <w:lang w:val="en-US" w:eastAsia="en-US"/>
              </w:rPr>
            </w:pPr>
            <w:r w:rsidRPr="0036225F">
              <w:rPr>
                <w:rFonts w:ascii="Arial" w:hAnsi="Arial" w:cs="Arial"/>
              </w:rPr>
              <w:t>зеленый</w:t>
            </w:r>
          </w:p>
        </w:tc>
        <w:tc>
          <w:tcPr>
            <w:tcW w:w="6835" w:type="dxa"/>
            <w:tcBorders>
              <w:top w:val="single" w:sz="6" w:space="0" w:color="auto"/>
              <w:left w:val="single" w:sz="6" w:space="0" w:color="auto"/>
              <w:bottom w:val="single" w:sz="6" w:space="0" w:color="auto"/>
              <w:right w:val="single" w:sz="6" w:space="0" w:color="auto"/>
            </w:tcBorders>
          </w:tcPr>
          <w:p w:rsidR="002C138A" w:rsidRPr="0036225F" w:rsidRDefault="002C138A" w:rsidP="0036225F">
            <w:pPr>
              <w:pStyle w:val="Style52"/>
              <w:widowControl/>
              <w:ind w:firstLine="567"/>
              <w:jc w:val="center"/>
              <w:rPr>
                <w:rStyle w:val="FontStyle110"/>
                <w:rFonts w:ascii="Arial" w:hAnsi="Arial" w:cs="Arial"/>
                <w:color w:val="auto"/>
                <w:sz w:val="24"/>
                <w:szCs w:val="24"/>
                <w:lang w:val="en-US" w:eastAsia="en-US"/>
              </w:rPr>
            </w:pPr>
            <w:r w:rsidRPr="0036225F">
              <w:rPr>
                <w:rFonts w:ascii="Arial" w:hAnsi="Arial" w:cs="Arial"/>
              </w:rPr>
              <w:t>пуск</w:t>
            </w:r>
          </w:p>
        </w:tc>
      </w:tr>
      <w:tr w:rsidR="002C138A" w:rsidRPr="0036225F" w:rsidTr="00AF4E7C">
        <w:trPr>
          <w:trHeight w:val="394"/>
        </w:trPr>
        <w:tc>
          <w:tcPr>
            <w:tcW w:w="2923" w:type="dxa"/>
            <w:tcBorders>
              <w:top w:val="single" w:sz="6" w:space="0" w:color="auto"/>
              <w:left w:val="single" w:sz="6" w:space="0" w:color="auto"/>
              <w:bottom w:val="single" w:sz="6" w:space="0" w:color="auto"/>
              <w:right w:val="single" w:sz="6" w:space="0" w:color="auto"/>
            </w:tcBorders>
          </w:tcPr>
          <w:p w:rsidR="002C138A" w:rsidRPr="0036225F" w:rsidRDefault="002C138A" w:rsidP="0036225F">
            <w:pPr>
              <w:pStyle w:val="Style52"/>
              <w:widowControl/>
              <w:ind w:firstLine="567"/>
              <w:jc w:val="center"/>
              <w:rPr>
                <w:rStyle w:val="FontStyle110"/>
                <w:rFonts w:ascii="Arial" w:hAnsi="Arial" w:cs="Arial"/>
                <w:color w:val="auto"/>
                <w:sz w:val="24"/>
                <w:szCs w:val="24"/>
                <w:lang w:val="en-US" w:eastAsia="en-US"/>
              </w:rPr>
            </w:pPr>
            <w:r w:rsidRPr="0036225F">
              <w:rPr>
                <w:rFonts w:ascii="Arial" w:hAnsi="Arial" w:cs="Arial"/>
              </w:rPr>
              <w:t>желтый</w:t>
            </w:r>
          </w:p>
        </w:tc>
        <w:tc>
          <w:tcPr>
            <w:tcW w:w="6835" w:type="dxa"/>
            <w:tcBorders>
              <w:top w:val="single" w:sz="6" w:space="0" w:color="auto"/>
              <w:left w:val="single" w:sz="6" w:space="0" w:color="auto"/>
              <w:bottom w:val="single" w:sz="6" w:space="0" w:color="auto"/>
              <w:right w:val="single" w:sz="6" w:space="0" w:color="auto"/>
            </w:tcBorders>
          </w:tcPr>
          <w:p w:rsidR="002C138A" w:rsidRPr="0036225F" w:rsidRDefault="002C138A" w:rsidP="0036225F">
            <w:pPr>
              <w:pStyle w:val="Style52"/>
              <w:widowControl/>
              <w:ind w:firstLine="567"/>
              <w:jc w:val="center"/>
              <w:rPr>
                <w:rStyle w:val="FontStyle110"/>
                <w:rFonts w:ascii="Arial" w:hAnsi="Arial" w:cs="Arial"/>
                <w:color w:val="auto"/>
                <w:sz w:val="24"/>
                <w:szCs w:val="24"/>
                <w:lang w:val="en-US" w:eastAsia="en-US"/>
              </w:rPr>
            </w:pPr>
            <w:r w:rsidRPr="0036225F">
              <w:rPr>
                <w:rFonts w:ascii="Arial" w:hAnsi="Arial" w:cs="Arial"/>
              </w:rPr>
              <w:t>освобождение</w:t>
            </w:r>
          </w:p>
        </w:tc>
      </w:tr>
    </w:tbl>
    <w:p w:rsidR="00151C37" w:rsidRPr="0036225F" w:rsidRDefault="00151C37" w:rsidP="0036225F">
      <w:pPr>
        <w:pStyle w:val="Style20"/>
        <w:widowControl/>
        <w:ind w:firstLine="567"/>
        <w:jc w:val="both"/>
        <w:rPr>
          <w:rStyle w:val="FontStyle89"/>
          <w:rFonts w:ascii="Arial" w:hAnsi="Arial" w:cs="Arial"/>
          <w:color w:val="auto"/>
          <w:kern w:val="2"/>
          <w:sz w:val="24"/>
          <w:szCs w:val="24"/>
          <w:lang w:val="en-US" w:eastAsia="en-US"/>
        </w:rPr>
      </w:pPr>
    </w:p>
    <w:p w:rsidR="00177D16" w:rsidRPr="0036225F" w:rsidRDefault="002C138A" w:rsidP="0036225F">
      <w:pPr>
        <w:pStyle w:val="Style20"/>
        <w:widowControl/>
        <w:ind w:firstLine="567"/>
        <w:jc w:val="both"/>
        <w:rPr>
          <w:rStyle w:val="FontStyle89"/>
          <w:rFonts w:ascii="Arial" w:hAnsi="Arial" w:cs="Arial"/>
          <w:color w:val="auto"/>
          <w:kern w:val="2"/>
          <w:sz w:val="24"/>
          <w:szCs w:val="24"/>
          <w:lang w:val="en-US" w:eastAsia="en-US"/>
        </w:rPr>
      </w:pPr>
      <w:r w:rsidRPr="0036225F">
        <w:rPr>
          <w:rStyle w:val="FontStyle118"/>
          <w:color w:val="auto"/>
          <w:sz w:val="24"/>
          <w:szCs w:val="24"/>
        </w:rPr>
        <w:t>Цвета не должны изменяться</w:t>
      </w:r>
      <w:r w:rsidR="00CD66BA" w:rsidRPr="0036225F">
        <w:rPr>
          <w:rStyle w:val="FontStyle89"/>
          <w:rFonts w:ascii="Arial" w:hAnsi="Arial" w:cs="Arial"/>
          <w:color w:val="auto"/>
          <w:kern w:val="2"/>
          <w:sz w:val="24"/>
          <w:szCs w:val="24"/>
          <w:lang w:val="en-US" w:eastAsia="en-US"/>
        </w:rPr>
        <w:t>.</w:t>
      </w:r>
    </w:p>
    <w:p w:rsidR="00D62CE1" w:rsidRPr="0036225F" w:rsidRDefault="00D62CE1" w:rsidP="0036225F">
      <w:pPr>
        <w:pStyle w:val="Style14"/>
        <w:widowControl/>
        <w:ind w:firstLine="567"/>
        <w:jc w:val="both"/>
        <w:rPr>
          <w:rStyle w:val="FontStyle91"/>
          <w:rFonts w:ascii="Arial" w:hAnsi="Arial" w:cs="Arial"/>
          <w:color w:val="auto"/>
          <w:spacing w:val="0"/>
          <w:kern w:val="2"/>
          <w:sz w:val="24"/>
          <w:szCs w:val="24"/>
          <w:lang w:eastAsia="en-US"/>
        </w:rPr>
      </w:pPr>
      <w:bookmarkStart w:id="20" w:name="bookmark20"/>
    </w:p>
    <w:p w:rsidR="009F7354" w:rsidRPr="0036225F" w:rsidRDefault="00CD66BA" w:rsidP="0036225F">
      <w:pPr>
        <w:pStyle w:val="Style14"/>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5</w:t>
      </w:r>
      <w:bookmarkEnd w:id="20"/>
      <w:r w:rsidRPr="0036225F">
        <w:rPr>
          <w:rStyle w:val="FontStyle91"/>
          <w:rFonts w:ascii="Arial" w:hAnsi="Arial" w:cs="Arial"/>
          <w:color w:val="auto"/>
          <w:spacing w:val="0"/>
          <w:kern w:val="2"/>
          <w:sz w:val="24"/>
          <w:szCs w:val="24"/>
          <w:lang w:eastAsia="en-US"/>
        </w:rPr>
        <w:t xml:space="preserve">.9 </w:t>
      </w:r>
      <w:r w:rsidR="009F7354" w:rsidRPr="0036225F">
        <w:rPr>
          <w:rStyle w:val="FontStyle113"/>
          <w:rFonts w:ascii="Arial" w:hAnsi="Arial" w:cs="Arial"/>
          <w:color w:val="auto"/>
          <w:spacing w:val="0"/>
          <w:sz w:val="24"/>
          <w:szCs w:val="24"/>
          <w:lang w:eastAsia="en-US"/>
        </w:rPr>
        <w:t>Движение мусоровоза с оператором(ами)</w:t>
      </w:r>
    </w:p>
    <w:p w:rsidR="0047732B" w:rsidRDefault="0047732B" w:rsidP="0036225F">
      <w:pPr>
        <w:pStyle w:val="Style15"/>
        <w:widowControl/>
        <w:ind w:firstLine="567"/>
        <w:jc w:val="both"/>
        <w:rPr>
          <w:rStyle w:val="FontStyle113"/>
          <w:rFonts w:ascii="Arial" w:hAnsi="Arial" w:cs="Arial"/>
          <w:color w:val="auto"/>
          <w:spacing w:val="0"/>
          <w:sz w:val="24"/>
          <w:szCs w:val="24"/>
          <w:lang w:eastAsia="en-US"/>
        </w:rPr>
      </w:pPr>
    </w:p>
    <w:p w:rsidR="00177D16" w:rsidRPr="0036225F" w:rsidRDefault="009F7354" w:rsidP="0036225F">
      <w:pPr>
        <w:pStyle w:val="Style15"/>
        <w:widowControl/>
        <w:ind w:firstLine="567"/>
        <w:jc w:val="both"/>
        <w:rPr>
          <w:rStyle w:val="FontStyle87"/>
          <w:rFonts w:ascii="Arial" w:hAnsi="Arial" w:cs="Arial"/>
          <w:color w:val="auto"/>
          <w:kern w:val="2"/>
          <w:sz w:val="24"/>
          <w:szCs w:val="24"/>
          <w:lang w:eastAsia="en-US"/>
        </w:rPr>
      </w:pPr>
      <w:r w:rsidRPr="0036225F">
        <w:rPr>
          <w:rStyle w:val="FontStyle113"/>
          <w:rFonts w:ascii="Arial" w:hAnsi="Arial" w:cs="Arial"/>
          <w:color w:val="auto"/>
          <w:spacing w:val="0"/>
          <w:sz w:val="24"/>
          <w:szCs w:val="24"/>
          <w:lang w:eastAsia="en-US"/>
        </w:rPr>
        <w:t>5.9.1 Общие положения</w:t>
      </w:r>
    </w:p>
    <w:p w:rsidR="0047732B" w:rsidRDefault="0047732B" w:rsidP="0036225F">
      <w:pPr>
        <w:pStyle w:val="Style20"/>
        <w:widowControl/>
        <w:ind w:firstLine="567"/>
        <w:jc w:val="both"/>
        <w:rPr>
          <w:rStyle w:val="FontStyle118"/>
          <w:color w:val="auto"/>
          <w:sz w:val="24"/>
          <w:szCs w:val="24"/>
        </w:rPr>
      </w:pPr>
    </w:p>
    <w:p w:rsidR="00177D16" w:rsidRPr="0036225F" w:rsidRDefault="009F7354"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Оператор не должен иметь возможность использовать для поездок любую другую часть мусоровоза с передней загрузкой, кроме кабины или подножки (ек) (при их наличии). </w:t>
      </w:r>
      <w:r w:rsidRPr="0036225F">
        <w:rPr>
          <w:rStyle w:val="FontStyle89"/>
          <w:rFonts w:ascii="Arial" w:hAnsi="Arial" w:cs="Arial"/>
          <w:color w:val="auto"/>
          <w:kern w:val="2"/>
          <w:sz w:val="24"/>
          <w:szCs w:val="24"/>
          <w:lang w:eastAsia="en-US"/>
        </w:rPr>
        <w:t xml:space="preserve">Если предусмотрена система подножка-ручка, должны выполняться требования согласно </w:t>
      </w:r>
      <w:r w:rsidRPr="0036225F">
        <w:rPr>
          <w:rStyle w:val="FontStyle89"/>
          <w:rFonts w:ascii="Arial" w:hAnsi="Arial" w:cs="Arial"/>
          <w:color w:val="auto"/>
          <w:kern w:val="2"/>
          <w:sz w:val="24"/>
          <w:szCs w:val="24"/>
          <w:lang w:val="en-US" w:eastAsia="en-US"/>
        </w:rPr>
        <w:t>EN</w:t>
      </w:r>
      <w:r w:rsidRPr="0036225F">
        <w:rPr>
          <w:rStyle w:val="FontStyle89"/>
          <w:rFonts w:ascii="Arial" w:hAnsi="Arial" w:cs="Arial"/>
          <w:color w:val="auto"/>
          <w:kern w:val="2"/>
          <w:sz w:val="24"/>
          <w:szCs w:val="24"/>
          <w:lang w:eastAsia="en-US"/>
        </w:rPr>
        <w:t xml:space="preserve"> 1501-1:2021.</w:t>
      </w:r>
    </w:p>
    <w:p w:rsidR="0047732B" w:rsidRDefault="0047732B" w:rsidP="0036225F">
      <w:pPr>
        <w:pStyle w:val="Style16"/>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6"/>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5.9.2 </w:t>
      </w:r>
      <w:r w:rsidR="009F7354" w:rsidRPr="0036225F">
        <w:rPr>
          <w:rStyle w:val="FontStyle87"/>
          <w:rFonts w:ascii="Arial" w:hAnsi="Arial" w:cs="Arial"/>
          <w:color w:val="auto"/>
          <w:kern w:val="2"/>
          <w:sz w:val="24"/>
          <w:szCs w:val="24"/>
          <w:lang w:eastAsia="en-US"/>
        </w:rPr>
        <w:t>Кабина</w:t>
      </w:r>
    </w:p>
    <w:p w:rsidR="0047732B" w:rsidRDefault="0047732B" w:rsidP="0036225F">
      <w:pPr>
        <w:pStyle w:val="Style25"/>
        <w:widowControl/>
        <w:ind w:firstLine="567"/>
        <w:jc w:val="both"/>
        <w:rPr>
          <w:rStyle w:val="FontStyle114"/>
          <w:rFonts w:ascii="Arial" w:hAnsi="Arial" w:cs="Arial"/>
          <w:color w:val="auto"/>
          <w:sz w:val="24"/>
          <w:szCs w:val="24"/>
          <w:lang w:eastAsia="en-US"/>
        </w:rPr>
      </w:pPr>
    </w:p>
    <w:p w:rsidR="009F7354" w:rsidRPr="0036225F" w:rsidRDefault="009F7354"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Независимо от модификации </w:t>
      </w:r>
      <w:r w:rsidRPr="0036225F">
        <w:rPr>
          <w:rStyle w:val="FontStyle118"/>
          <w:color w:val="auto"/>
          <w:sz w:val="24"/>
          <w:szCs w:val="24"/>
        </w:rPr>
        <w:t>кабина должна сохранять все элементы безопасности, обеспеченные изготовителем шасси для безопасной перевозки операторов</w:t>
      </w:r>
      <w:r w:rsidRPr="0036225F">
        <w:rPr>
          <w:rStyle w:val="FontStyle114"/>
          <w:rFonts w:ascii="Arial" w:hAnsi="Arial" w:cs="Arial"/>
          <w:color w:val="auto"/>
          <w:sz w:val="24"/>
          <w:szCs w:val="24"/>
          <w:lang w:eastAsia="en-US"/>
        </w:rPr>
        <w:t>.</w:t>
      </w:r>
    </w:p>
    <w:p w:rsidR="009F7354" w:rsidRPr="0036225F" w:rsidRDefault="009F7354" w:rsidP="0036225F">
      <w:pPr>
        <w:pStyle w:val="Style25"/>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 xml:space="preserve">Первая ступенька для входа в кабину должна находиться </w:t>
      </w:r>
      <w:r w:rsidR="00B66687" w:rsidRPr="0036225F">
        <w:rPr>
          <w:rStyle w:val="FontStyle118"/>
          <w:color w:val="auto"/>
          <w:sz w:val="24"/>
          <w:szCs w:val="24"/>
        </w:rPr>
        <w:t>на высоте,</w:t>
      </w:r>
      <w:r w:rsidRPr="0036225F">
        <w:rPr>
          <w:rStyle w:val="FontStyle118"/>
          <w:color w:val="auto"/>
          <w:sz w:val="24"/>
          <w:szCs w:val="24"/>
        </w:rPr>
        <w:t xml:space="preserve"> не превышающей 600 мм</w:t>
      </w:r>
      <w:r w:rsidRPr="0036225F">
        <w:rPr>
          <w:rStyle w:val="FontStyle114"/>
          <w:rFonts w:ascii="Arial" w:hAnsi="Arial" w:cs="Arial"/>
          <w:color w:val="auto"/>
          <w:sz w:val="24"/>
          <w:szCs w:val="24"/>
          <w:lang w:eastAsia="en-US"/>
        </w:rPr>
        <w:t>.</w:t>
      </w:r>
    </w:p>
    <w:p w:rsidR="009F7354" w:rsidRPr="0036225F" w:rsidRDefault="009F7354"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В случае движения оператора в кабине, для облегчения доступа к рабочему месту оператора рекомендуется высота ступеньки 400 мм и выбрать наиболее эргономичный дизайн (например, кабина с низким входом, кабина с низким полом и т. д.), особенно в зависимости от частоты доступа в кабину.</w:t>
      </w:r>
    </w:p>
    <w:p w:rsidR="00177D16" w:rsidRPr="0036225F" w:rsidRDefault="009F7354"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Двери кабины с электроприводом должны автоматически закрываться при скорости движения более 9 км/ч. При скорости более 9 км/ч не должно быть возможности открывания двери</w:t>
      </w:r>
      <w:r w:rsidR="00CD66BA" w:rsidRPr="0036225F">
        <w:rPr>
          <w:rStyle w:val="FontStyle89"/>
          <w:rFonts w:ascii="Arial" w:hAnsi="Arial" w:cs="Arial"/>
          <w:color w:val="auto"/>
          <w:kern w:val="2"/>
          <w:sz w:val="24"/>
          <w:szCs w:val="24"/>
          <w:lang w:eastAsia="en-US"/>
        </w:rPr>
        <w:t>.</w:t>
      </w:r>
    </w:p>
    <w:p w:rsidR="00177D16" w:rsidRPr="0036225F" w:rsidRDefault="009F7354"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Должно быть обеспечено открытие двери (дверей) в случае чрезвычайной ситуации</w:t>
      </w:r>
      <w:r w:rsidR="00CD66BA" w:rsidRPr="0036225F">
        <w:rPr>
          <w:rStyle w:val="FontStyle89"/>
          <w:rFonts w:ascii="Arial" w:hAnsi="Arial" w:cs="Arial"/>
          <w:color w:val="auto"/>
          <w:kern w:val="2"/>
          <w:sz w:val="24"/>
          <w:szCs w:val="24"/>
          <w:lang w:eastAsia="en-US"/>
        </w:rPr>
        <w:t>.</w:t>
      </w:r>
    </w:p>
    <w:p w:rsidR="00EE4D86" w:rsidRPr="0036225F" w:rsidRDefault="00EE4D86" w:rsidP="0036225F">
      <w:pPr>
        <w:pStyle w:val="Style14"/>
        <w:widowControl/>
        <w:ind w:firstLine="567"/>
        <w:jc w:val="both"/>
        <w:rPr>
          <w:rStyle w:val="FontStyle91"/>
          <w:rFonts w:ascii="Arial" w:hAnsi="Arial" w:cs="Arial"/>
          <w:color w:val="auto"/>
          <w:spacing w:val="0"/>
          <w:kern w:val="2"/>
          <w:sz w:val="24"/>
          <w:szCs w:val="24"/>
          <w:lang w:eastAsia="en-US"/>
        </w:rPr>
      </w:pPr>
      <w:bookmarkStart w:id="21" w:name="bookmark21"/>
    </w:p>
    <w:p w:rsidR="009F7354" w:rsidRPr="0036225F" w:rsidRDefault="00CD66BA" w:rsidP="0036225F">
      <w:pPr>
        <w:pStyle w:val="Style14"/>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5</w:t>
      </w:r>
      <w:bookmarkEnd w:id="21"/>
      <w:r w:rsidRPr="0036225F">
        <w:rPr>
          <w:rStyle w:val="FontStyle91"/>
          <w:rFonts w:ascii="Arial" w:hAnsi="Arial" w:cs="Arial"/>
          <w:color w:val="auto"/>
          <w:spacing w:val="0"/>
          <w:kern w:val="2"/>
          <w:sz w:val="24"/>
          <w:szCs w:val="24"/>
          <w:lang w:eastAsia="en-US"/>
        </w:rPr>
        <w:t xml:space="preserve">.10 </w:t>
      </w:r>
      <w:r w:rsidR="009F7354" w:rsidRPr="0036225F">
        <w:rPr>
          <w:rStyle w:val="FontStyle113"/>
          <w:rFonts w:ascii="Arial" w:hAnsi="Arial" w:cs="Arial"/>
          <w:color w:val="auto"/>
          <w:spacing w:val="0"/>
          <w:sz w:val="24"/>
          <w:szCs w:val="24"/>
          <w:lang w:eastAsia="en-US"/>
        </w:rPr>
        <w:t>Системы управления</w:t>
      </w:r>
    </w:p>
    <w:p w:rsidR="0047732B" w:rsidRDefault="0047732B" w:rsidP="0036225F">
      <w:pPr>
        <w:pStyle w:val="Style14"/>
        <w:widowControl/>
        <w:ind w:firstLine="567"/>
        <w:jc w:val="both"/>
        <w:rPr>
          <w:rStyle w:val="FontStyle113"/>
          <w:rFonts w:ascii="Arial" w:hAnsi="Arial" w:cs="Arial"/>
          <w:color w:val="auto"/>
          <w:spacing w:val="0"/>
          <w:sz w:val="24"/>
          <w:szCs w:val="24"/>
          <w:lang w:eastAsia="en-US"/>
        </w:rPr>
      </w:pPr>
    </w:p>
    <w:p w:rsidR="009F7354" w:rsidRPr="0036225F" w:rsidRDefault="009F7354" w:rsidP="0036225F">
      <w:pPr>
        <w:pStyle w:val="Style14"/>
        <w:widowControl/>
        <w:ind w:firstLine="567"/>
        <w:jc w:val="both"/>
        <w:rPr>
          <w:rStyle w:val="FontStyle111"/>
          <w:rFonts w:ascii="Arial" w:hAnsi="Arial" w:cs="Arial"/>
          <w:color w:val="auto"/>
          <w:sz w:val="24"/>
          <w:szCs w:val="24"/>
          <w:lang w:eastAsia="en-US"/>
        </w:rPr>
      </w:pPr>
      <w:r w:rsidRPr="0036225F">
        <w:rPr>
          <w:rStyle w:val="FontStyle113"/>
          <w:rFonts w:ascii="Arial" w:hAnsi="Arial" w:cs="Arial"/>
          <w:color w:val="auto"/>
          <w:spacing w:val="0"/>
          <w:sz w:val="24"/>
          <w:szCs w:val="24"/>
          <w:lang w:eastAsia="en-US"/>
        </w:rPr>
        <w:t>5.10.1 Общие требования к цепям безопасности</w:t>
      </w:r>
    </w:p>
    <w:p w:rsidR="009F7354" w:rsidRPr="0036225F" w:rsidRDefault="009F7354" w:rsidP="0036225F">
      <w:pPr>
        <w:pStyle w:val="Style25"/>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 xml:space="preserve">Части, связанные с безопасностью систем управлении, должны соответствовать </w:t>
      </w:r>
      <w:r w:rsidRPr="0036225F">
        <w:rPr>
          <w:rStyle w:val="FontStyle118"/>
          <w:color w:val="auto"/>
          <w:sz w:val="24"/>
          <w:szCs w:val="24"/>
          <w:lang w:val="en-US"/>
        </w:rPr>
        <w:t>EN</w:t>
      </w:r>
      <w:r w:rsidRPr="0036225F">
        <w:rPr>
          <w:rStyle w:val="FontStyle118"/>
          <w:color w:val="auto"/>
          <w:sz w:val="24"/>
          <w:szCs w:val="24"/>
        </w:rPr>
        <w:t xml:space="preserve"> </w:t>
      </w:r>
      <w:r w:rsidRPr="0036225F">
        <w:rPr>
          <w:rStyle w:val="FontStyle118"/>
          <w:color w:val="auto"/>
          <w:sz w:val="24"/>
          <w:szCs w:val="24"/>
          <w:lang w:val="en-US"/>
        </w:rPr>
        <w:t>ISO</w:t>
      </w:r>
      <w:r w:rsidRPr="0036225F">
        <w:rPr>
          <w:rStyle w:val="FontStyle118"/>
          <w:color w:val="auto"/>
          <w:sz w:val="24"/>
          <w:szCs w:val="24"/>
        </w:rPr>
        <w:t xml:space="preserve"> 13849-1:2015 и </w:t>
      </w:r>
      <w:r w:rsidRPr="0036225F">
        <w:rPr>
          <w:rStyle w:val="FontStyle118"/>
          <w:color w:val="auto"/>
          <w:sz w:val="24"/>
          <w:szCs w:val="24"/>
          <w:lang w:val="en-US"/>
        </w:rPr>
        <w:t>EN</w:t>
      </w:r>
      <w:r w:rsidRPr="0036225F">
        <w:rPr>
          <w:rStyle w:val="FontStyle118"/>
          <w:color w:val="auto"/>
          <w:sz w:val="24"/>
          <w:szCs w:val="24"/>
        </w:rPr>
        <w:t xml:space="preserve"> </w:t>
      </w:r>
      <w:r w:rsidRPr="0036225F">
        <w:rPr>
          <w:rStyle w:val="FontStyle118"/>
          <w:color w:val="auto"/>
          <w:sz w:val="24"/>
          <w:szCs w:val="24"/>
          <w:lang w:val="en-US"/>
        </w:rPr>
        <w:t>ISO</w:t>
      </w:r>
      <w:r w:rsidRPr="0036225F">
        <w:rPr>
          <w:rStyle w:val="FontStyle118"/>
          <w:color w:val="auto"/>
          <w:sz w:val="24"/>
          <w:szCs w:val="24"/>
        </w:rPr>
        <w:t xml:space="preserve"> 13849-2:2012</w:t>
      </w:r>
      <w:r w:rsidRPr="0036225F">
        <w:rPr>
          <w:rStyle w:val="FontStyle114"/>
          <w:rFonts w:ascii="Arial" w:hAnsi="Arial" w:cs="Arial"/>
          <w:color w:val="auto"/>
          <w:sz w:val="24"/>
          <w:szCs w:val="24"/>
          <w:lang w:eastAsia="en-US"/>
        </w:rPr>
        <w:t>.</w:t>
      </w:r>
    </w:p>
    <w:p w:rsidR="00177D16" w:rsidRPr="0036225F" w:rsidRDefault="009F7354" w:rsidP="0036225F">
      <w:pPr>
        <w:pStyle w:val="Style15"/>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Если, по некоторым причинам, цикл останавливается, система должна вернуться в безопасное положение и не должна повторно автоматически включаться (см. например,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60204-1:2018, 7.5).</w:t>
      </w:r>
    </w:p>
    <w:p w:rsidR="00EE4D86" w:rsidRPr="0036225F" w:rsidRDefault="00EE4D86" w:rsidP="0036225F">
      <w:pPr>
        <w:pStyle w:val="Style22"/>
        <w:widowControl/>
        <w:ind w:firstLine="567"/>
        <w:jc w:val="both"/>
        <w:rPr>
          <w:rStyle w:val="FontStyle87"/>
          <w:rFonts w:ascii="Arial" w:hAnsi="Arial" w:cs="Arial"/>
          <w:color w:val="auto"/>
          <w:kern w:val="2"/>
          <w:sz w:val="24"/>
          <w:szCs w:val="24"/>
          <w:lang w:eastAsia="en-US"/>
        </w:rPr>
      </w:pPr>
    </w:p>
    <w:p w:rsidR="00BF5BDC"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5.10.2 </w:t>
      </w:r>
      <w:r w:rsidR="00BF5BDC" w:rsidRPr="0036225F">
        <w:rPr>
          <w:rStyle w:val="FontStyle111"/>
          <w:rFonts w:ascii="Arial" w:hAnsi="Arial" w:cs="Arial"/>
          <w:color w:val="auto"/>
          <w:sz w:val="24"/>
          <w:szCs w:val="24"/>
          <w:lang w:eastAsia="en-US"/>
        </w:rPr>
        <w:t>Устройства аварийной остановки</w:t>
      </w:r>
    </w:p>
    <w:p w:rsidR="0047732B" w:rsidRDefault="0047732B" w:rsidP="0036225F">
      <w:pPr>
        <w:pStyle w:val="Style25"/>
        <w:widowControl/>
        <w:ind w:firstLine="567"/>
        <w:jc w:val="both"/>
        <w:rPr>
          <w:rStyle w:val="FontStyle118"/>
          <w:color w:val="auto"/>
          <w:sz w:val="24"/>
          <w:szCs w:val="24"/>
        </w:rPr>
      </w:pPr>
    </w:p>
    <w:p w:rsidR="00BF5BDC" w:rsidRPr="0036225F" w:rsidRDefault="00BF5BDC" w:rsidP="0036225F">
      <w:pPr>
        <w:pStyle w:val="Style25"/>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 xml:space="preserve">Устройства аварийной остановки должны иметь функцию остановки категории 0 или 1 в соответствии с </w:t>
      </w:r>
      <w:r w:rsidRPr="0036225F">
        <w:rPr>
          <w:rStyle w:val="FontStyle118"/>
          <w:color w:val="auto"/>
          <w:sz w:val="24"/>
          <w:szCs w:val="24"/>
          <w:lang w:val="en-US"/>
        </w:rPr>
        <w:t>EN</w:t>
      </w:r>
      <w:r w:rsidRPr="0036225F">
        <w:rPr>
          <w:rStyle w:val="FontStyle118"/>
          <w:color w:val="auto"/>
          <w:sz w:val="24"/>
          <w:szCs w:val="24"/>
        </w:rPr>
        <w:t xml:space="preserve"> </w:t>
      </w:r>
      <w:r w:rsidRPr="0036225F">
        <w:rPr>
          <w:rStyle w:val="FontStyle118"/>
          <w:color w:val="auto"/>
          <w:sz w:val="24"/>
          <w:szCs w:val="24"/>
          <w:lang w:val="en-US"/>
        </w:rPr>
        <w:t>ISO</w:t>
      </w:r>
      <w:r w:rsidRPr="0036225F">
        <w:rPr>
          <w:rStyle w:val="FontStyle118"/>
          <w:color w:val="auto"/>
          <w:sz w:val="24"/>
          <w:szCs w:val="24"/>
        </w:rPr>
        <w:t xml:space="preserve"> 13850:2015. Устройства аварийной остановки должны соответствовать требуемому уровню эффективности защиты </w:t>
      </w:r>
      <w:r w:rsidRPr="0036225F">
        <w:rPr>
          <w:rStyle w:val="FontStyle118"/>
          <w:color w:val="auto"/>
          <w:sz w:val="24"/>
          <w:szCs w:val="24"/>
          <w:lang w:val="en-US"/>
        </w:rPr>
        <w:t>PL</w:t>
      </w:r>
      <w:r w:rsidRPr="0036225F">
        <w:rPr>
          <w:rStyle w:val="FontStyle104"/>
          <w:rFonts w:ascii="Arial" w:hAnsi="Arial" w:cs="Arial"/>
          <w:color w:val="auto"/>
          <w:sz w:val="24"/>
          <w:szCs w:val="24"/>
          <w:vertAlign w:val="subscript"/>
          <w:lang w:val="en-US"/>
        </w:rPr>
        <w:t>r</w:t>
      </w:r>
      <w:r w:rsidRPr="0036225F">
        <w:rPr>
          <w:rStyle w:val="FontStyle104"/>
          <w:rFonts w:ascii="Arial" w:hAnsi="Arial" w:cs="Arial"/>
          <w:color w:val="auto"/>
          <w:sz w:val="24"/>
          <w:szCs w:val="24"/>
        </w:rPr>
        <w:t xml:space="preserve"> с </w:t>
      </w:r>
      <w:r w:rsidRPr="0036225F">
        <w:rPr>
          <w:rStyle w:val="FontStyle118"/>
          <w:color w:val="auto"/>
          <w:sz w:val="24"/>
          <w:szCs w:val="24"/>
        </w:rPr>
        <w:t>по</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ISO</w:t>
      </w:r>
      <w:r w:rsidRPr="0036225F">
        <w:rPr>
          <w:rStyle w:val="FontStyle114"/>
          <w:rFonts w:ascii="Arial" w:hAnsi="Arial" w:cs="Arial"/>
          <w:color w:val="auto"/>
          <w:sz w:val="24"/>
          <w:szCs w:val="24"/>
          <w:lang w:eastAsia="en-US"/>
        </w:rPr>
        <w:t xml:space="preserve"> 13849-1:2015 и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ISO</w:t>
      </w:r>
      <w:r w:rsidRPr="0036225F">
        <w:rPr>
          <w:rStyle w:val="FontStyle114"/>
          <w:rFonts w:ascii="Arial" w:hAnsi="Arial" w:cs="Arial"/>
          <w:color w:val="auto"/>
          <w:sz w:val="24"/>
          <w:szCs w:val="24"/>
          <w:lang w:eastAsia="en-US"/>
        </w:rPr>
        <w:t xml:space="preserve"> 13850:2015, 4.1.5.1.</w:t>
      </w:r>
    </w:p>
    <w:p w:rsidR="00BF5BDC" w:rsidRPr="0036225F" w:rsidRDefault="00BF5BDC" w:rsidP="0036225F">
      <w:pPr>
        <w:pStyle w:val="Style19"/>
        <w:widowControl/>
        <w:ind w:firstLine="567"/>
        <w:jc w:val="both"/>
        <w:rPr>
          <w:rStyle w:val="FontStyle118"/>
          <w:color w:val="auto"/>
          <w:sz w:val="24"/>
          <w:szCs w:val="24"/>
        </w:rPr>
      </w:pPr>
      <w:r w:rsidRPr="0036225F">
        <w:rPr>
          <w:rStyle w:val="FontStyle118"/>
          <w:color w:val="auto"/>
          <w:sz w:val="24"/>
          <w:szCs w:val="24"/>
        </w:rPr>
        <w:t>Устройства аварийной остановки должны:</w:t>
      </w:r>
    </w:p>
    <w:p w:rsidR="00BF5BDC" w:rsidRPr="0036225F" w:rsidRDefault="00BF5BDC" w:rsidP="0036225F">
      <w:pPr>
        <w:pStyle w:val="Style19"/>
        <w:widowControl/>
        <w:ind w:firstLine="567"/>
        <w:jc w:val="both"/>
        <w:rPr>
          <w:rStyle w:val="FontStyle118"/>
          <w:color w:val="auto"/>
          <w:sz w:val="24"/>
          <w:szCs w:val="24"/>
        </w:rPr>
      </w:pPr>
      <w:r w:rsidRPr="0036225F">
        <w:rPr>
          <w:rStyle w:val="FontStyle118"/>
          <w:color w:val="auto"/>
          <w:sz w:val="24"/>
          <w:szCs w:val="24"/>
        </w:rPr>
        <w:t>- останавливать любое движение всех элементов кузова;</w:t>
      </w:r>
    </w:p>
    <w:p w:rsidR="00BF5BDC" w:rsidRPr="0036225F" w:rsidRDefault="00BF5BDC" w:rsidP="0036225F">
      <w:pPr>
        <w:pStyle w:val="Style19"/>
        <w:widowControl/>
        <w:ind w:firstLine="567"/>
        <w:jc w:val="both"/>
        <w:rPr>
          <w:rStyle w:val="FontStyle118"/>
          <w:color w:val="auto"/>
          <w:sz w:val="24"/>
          <w:szCs w:val="24"/>
        </w:rPr>
      </w:pPr>
      <w:r w:rsidRPr="0036225F">
        <w:rPr>
          <w:rStyle w:val="FontStyle118"/>
          <w:color w:val="auto"/>
          <w:sz w:val="24"/>
          <w:szCs w:val="24"/>
        </w:rPr>
        <w:t>- быть установлены в кабине и на каждой стороне разгрузочного портала, разгрузочного борта и опрокидывания мусоровоза;</w:t>
      </w:r>
    </w:p>
    <w:p w:rsidR="00BF5BDC" w:rsidRPr="0036225F" w:rsidRDefault="00BF5BDC" w:rsidP="0036225F">
      <w:pPr>
        <w:pStyle w:val="Style19"/>
        <w:widowControl/>
        <w:ind w:firstLine="567"/>
        <w:jc w:val="both"/>
        <w:rPr>
          <w:rStyle w:val="FontStyle118"/>
          <w:color w:val="auto"/>
          <w:sz w:val="24"/>
          <w:szCs w:val="24"/>
        </w:rPr>
      </w:pPr>
      <w:r w:rsidRPr="0036225F">
        <w:rPr>
          <w:rStyle w:val="FontStyle118"/>
          <w:color w:val="auto"/>
          <w:sz w:val="24"/>
          <w:szCs w:val="24"/>
        </w:rPr>
        <w:t>- быть легкодоступными для оператора;</w:t>
      </w:r>
    </w:p>
    <w:p w:rsidR="00BF5BDC" w:rsidRPr="0036225F" w:rsidRDefault="00BF5BDC" w:rsidP="0036225F">
      <w:pPr>
        <w:pStyle w:val="Style19"/>
        <w:widowControl/>
        <w:ind w:firstLine="567"/>
        <w:jc w:val="both"/>
        <w:rPr>
          <w:rStyle w:val="FontStyle118"/>
          <w:color w:val="auto"/>
          <w:sz w:val="24"/>
          <w:szCs w:val="24"/>
        </w:rPr>
      </w:pPr>
      <w:r w:rsidRPr="0036225F">
        <w:rPr>
          <w:rStyle w:val="FontStyle118"/>
          <w:color w:val="auto"/>
          <w:sz w:val="24"/>
          <w:szCs w:val="24"/>
        </w:rPr>
        <w:t>- быть расположенными вне опасной зоны;</w:t>
      </w:r>
    </w:p>
    <w:p w:rsidR="00BF5BDC" w:rsidRPr="0036225F" w:rsidRDefault="00BF5BDC" w:rsidP="0036225F">
      <w:pPr>
        <w:pStyle w:val="Style19"/>
        <w:widowControl/>
        <w:ind w:firstLine="567"/>
        <w:jc w:val="both"/>
        <w:rPr>
          <w:rStyle w:val="FontStyle118"/>
          <w:color w:val="auto"/>
          <w:sz w:val="24"/>
          <w:szCs w:val="24"/>
        </w:rPr>
      </w:pPr>
      <w:r w:rsidRPr="0036225F">
        <w:rPr>
          <w:rStyle w:val="FontStyle118"/>
          <w:color w:val="auto"/>
          <w:sz w:val="24"/>
          <w:szCs w:val="24"/>
        </w:rPr>
        <w:t>- быть установлены в местах с четким обзором опасной зоны;</w:t>
      </w:r>
    </w:p>
    <w:p w:rsidR="00177D16" w:rsidRPr="0036225F" w:rsidRDefault="00BF5BDC"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отменять действие всех других органов управления, за исключением желтых включателей осво</w:t>
      </w:r>
      <w:r w:rsidRPr="0036225F">
        <w:rPr>
          <w:rStyle w:val="FontStyle118"/>
          <w:color w:val="auto"/>
          <w:sz w:val="24"/>
          <w:szCs w:val="24"/>
        </w:rPr>
        <w:softHyphen/>
        <w:t xml:space="preserve">бождения, как установлено в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1501-1:2021, 5.11.3.2 (</w:t>
      </w:r>
      <w:r w:rsidRPr="0036225F">
        <w:rPr>
          <w:rStyle w:val="FontStyle89"/>
          <w:rFonts w:ascii="Arial" w:hAnsi="Arial" w:cs="Arial"/>
          <w:color w:val="auto"/>
          <w:kern w:val="2"/>
          <w:sz w:val="24"/>
          <w:szCs w:val="24"/>
          <w:lang w:eastAsia="en-US"/>
        </w:rPr>
        <w:t>при наличии</w:t>
      </w:r>
      <w:r w:rsidR="00CD66BA" w:rsidRPr="0036225F">
        <w:rPr>
          <w:rStyle w:val="FontStyle89"/>
          <w:rFonts w:ascii="Arial" w:hAnsi="Arial" w:cs="Arial"/>
          <w:color w:val="auto"/>
          <w:kern w:val="2"/>
          <w:sz w:val="24"/>
          <w:szCs w:val="24"/>
          <w:lang w:eastAsia="en-US"/>
        </w:rPr>
        <w:t>);</w:t>
      </w:r>
    </w:p>
    <w:p w:rsidR="00177D16" w:rsidRPr="0036225F" w:rsidRDefault="00CD66BA"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 </w:t>
      </w:r>
      <w:r w:rsidR="00BF5BDC" w:rsidRPr="0036225F">
        <w:rPr>
          <w:rStyle w:val="FontStyle118"/>
          <w:color w:val="auto"/>
          <w:sz w:val="24"/>
          <w:szCs w:val="24"/>
        </w:rPr>
        <w:t xml:space="preserve">быть сконструированы в соответствии с </w:t>
      </w:r>
      <w:r w:rsidRPr="0036225F">
        <w:rPr>
          <w:rStyle w:val="FontStyle89"/>
          <w:rFonts w:ascii="Arial" w:hAnsi="Arial" w:cs="Arial"/>
          <w:color w:val="auto"/>
          <w:kern w:val="2"/>
          <w:sz w:val="24"/>
          <w:szCs w:val="24"/>
          <w:lang w:val="en-US" w:eastAsia="en-US"/>
        </w:rPr>
        <w:t>EN</w:t>
      </w:r>
      <w:r w:rsidRPr="0036225F">
        <w:rPr>
          <w:rStyle w:val="FontStyle89"/>
          <w:rFonts w:ascii="Arial" w:hAnsi="Arial" w:cs="Arial"/>
          <w:color w:val="auto"/>
          <w:kern w:val="2"/>
          <w:sz w:val="24"/>
          <w:szCs w:val="24"/>
          <w:lang w:eastAsia="en-US"/>
        </w:rPr>
        <w:t xml:space="preserve"> 60204-1:2018, 10.7.</w:t>
      </w:r>
    </w:p>
    <w:p w:rsidR="00177D16" w:rsidRPr="0036225F" w:rsidRDefault="00BF5BDC"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Специальный звуковой сигнал в соответствии с </w:t>
      </w:r>
      <w:r w:rsidRPr="0036225F">
        <w:rPr>
          <w:rStyle w:val="FontStyle118"/>
          <w:color w:val="auto"/>
          <w:sz w:val="24"/>
          <w:szCs w:val="24"/>
          <w:lang w:val="en-US"/>
        </w:rPr>
        <w:t>EN</w:t>
      </w:r>
      <w:r w:rsidRPr="0036225F">
        <w:rPr>
          <w:rStyle w:val="FontStyle118"/>
          <w:color w:val="auto"/>
          <w:sz w:val="24"/>
          <w:szCs w:val="24"/>
        </w:rPr>
        <w:t xml:space="preserve"> </w:t>
      </w:r>
      <w:r w:rsidRPr="0036225F">
        <w:rPr>
          <w:rStyle w:val="FontStyle118"/>
          <w:color w:val="auto"/>
          <w:sz w:val="24"/>
          <w:szCs w:val="24"/>
          <w:lang w:val="en-US"/>
        </w:rPr>
        <w:t>ISO</w:t>
      </w:r>
      <w:r w:rsidRPr="0036225F">
        <w:rPr>
          <w:rStyle w:val="FontStyle118"/>
          <w:color w:val="auto"/>
          <w:sz w:val="24"/>
          <w:szCs w:val="24"/>
        </w:rPr>
        <w:t xml:space="preserve"> 7731:2008 должен раздаваться в кабине, когда аварийный выключатель приведен в действие</w:t>
      </w:r>
      <w:r w:rsidR="00CD66BA" w:rsidRPr="0036225F">
        <w:rPr>
          <w:rStyle w:val="FontStyle89"/>
          <w:rFonts w:ascii="Arial" w:hAnsi="Arial" w:cs="Arial"/>
          <w:color w:val="auto"/>
          <w:kern w:val="2"/>
          <w:sz w:val="24"/>
          <w:szCs w:val="24"/>
          <w:lang w:eastAsia="en-US"/>
        </w:rPr>
        <w:t>.</w:t>
      </w:r>
    </w:p>
    <w:p w:rsidR="0047732B" w:rsidRDefault="0047732B" w:rsidP="0036225F">
      <w:pPr>
        <w:pStyle w:val="Style16"/>
        <w:widowControl/>
        <w:ind w:firstLine="567"/>
        <w:jc w:val="both"/>
        <w:rPr>
          <w:rStyle w:val="FontStyle87"/>
          <w:rFonts w:ascii="Arial" w:hAnsi="Arial" w:cs="Arial"/>
          <w:color w:val="auto"/>
          <w:kern w:val="2"/>
          <w:sz w:val="24"/>
          <w:szCs w:val="24"/>
          <w:lang w:eastAsia="en-US"/>
        </w:rPr>
      </w:pPr>
    </w:p>
    <w:p w:rsidR="00BF5BDC" w:rsidRPr="0036225F" w:rsidRDefault="00CD66BA" w:rsidP="0036225F">
      <w:pPr>
        <w:pStyle w:val="Style16"/>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5.10.3 </w:t>
      </w:r>
      <w:r w:rsidR="00BF5BDC" w:rsidRPr="0036225F">
        <w:rPr>
          <w:rStyle w:val="FontStyle111"/>
          <w:rFonts w:ascii="Arial" w:hAnsi="Arial" w:cs="Arial"/>
          <w:color w:val="auto"/>
          <w:sz w:val="24"/>
          <w:szCs w:val="24"/>
          <w:lang w:eastAsia="en-US"/>
        </w:rPr>
        <w:t>Устройства управления</w:t>
      </w:r>
    </w:p>
    <w:p w:rsidR="0047732B" w:rsidRDefault="0047732B" w:rsidP="0036225F">
      <w:pPr>
        <w:pStyle w:val="Style16"/>
        <w:widowControl/>
        <w:ind w:firstLine="567"/>
        <w:jc w:val="both"/>
        <w:rPr>
          <w:rStyle w:val="FontStyle111"/>
          <w:rFonts w:ascii="Arial" w:hAnsi="Arial" w:cs="Arial"/>
          <w:color w:val="auto"/>
          <w:sz w:val="24"/>
          <w:szCs w:val="24"/>
          <w:lang w:eastAsia="en-US"/>
        </w:rPr>
      </w:pPr>
    </w:p>
    <w:p w:rsidR="00BF5BDC" w:rsidRPr="0036225F" w:rsidRDefault="00BF5BDC" w:rsidP="0036225F">
      <w:pPr>
        <w:pStyle w:val="Style16"/>
        <w:widowControl/>
        <w:ind w:firstLine="567"/>
        <w:jc w:val="both"/>
        <w:rPr>
          <w:rStyle w:val="FontStyle111"/>
          <w:rFonts w:ascii="Arial" w:hAnsi="Arial" w:cs="Arial"/>
          <w:color w:val="auto"/>
          <w:sz w:val="24"/>
          <w:szCs w:val="24"/>
          <w:lang w:eastAsia="en-US"/>
        </w:rPr>
      </w:pPr>
      <w:r w:rsidRPr="0036225F">
        <w:rPr>
          <w:rStyle w:val="FontStyle111"/>
          <w:rFonts w:ascii="Arial" w:hAnsi="Arial" w:cs="Arial"/>
          <w:color w:val="auto"/>
          <w:sz w:val="24"/>
          <w:szCs w:val="24"/>
          <w:lang w:eastAsia="en-US"/>
        </w:rPr>
        <w:t>5.10.3.1 Общие положения</w:t>
      </w:r>
    </w:p>
    <w:p w:rsidR="0047732B" w:rsidRDefault="0047732B" w:rsidP="0036225F">
      <w:pPr>
        <w:pStyle w:val="Style23"/>
        <w:widowControl/>
        <w:ind w:firstLine="567"/>
        <w:jc w:val="both"/>
        <w:rPr>
          <w:rStyle w:val="FontStyle118"/>
          <w:color w:val="auto"/>
          <w:sz w:val="24"/>
          <w:szCs w:val="24"/>
        </w:rPr>
      </w:pPr>
    </w:p>
    <w:p w:rsidR="00BF5BDC" w:rsidRPr="0036225F" w:rsidRDefault="00BF5BDC" w:rsidP="0036225F">
      <w:pPr>
        <w:pStyle w:val="Style23"/>
        <w:widowControl/>
        <w:ind w:firstLine="567"/>
        <w:jc w:val="both"/>
        <w:rPr>
          <w:rStyle w:val="FontStyle118"/>
          <w:color w:val="auto"/>
          <w:sz w:val="24"/>
          <w:szCs w:val="24"/>
        </w:rPr>
      </w:pPr>
      <w:r w:rsidRPr="0036225F">
        <w:rPr>
          <w:rStyle w:val="FontStyle118"/>
          <w:color w:val="auto"/>
          <w:sz w:val="24"/>
          <w:szCs w:val="24"/>
        </w:rPr>
        <w:t>Все устройства управления должны быть:</w:t>
      </w:r>
    </w:p>
    <w:p w:rsidR="00177D16" w:rsidRPr="0036225F" w:rsidRDefault="00BF5BDC"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адаптированы к эргономическим требованиям оператора в соответствии с</w:t>
      </w:r>
      <w:r w:rsidRPr="0036225F">
        <w:rPr>
          <w:rStyle w:val="FontStyle114"/>
          <w:rFonts w:ascii="Arial" w:hAnsi="Arial" w:cs="Arial"/>
          <w:color w:val="auto"/>
          <w:sz w:val="24"/>
          <w:szCs w:val="24"/>
          <w:lang w:eastAsia="en-US"/>
        </w:rPr>
        <w:t xml:space="preserve">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894-1:1997+</w:t>
      </w:r>
      <w:r w:rsidR="00CD66BA" w:rsidRPr="0036225F">
        <w:rPr>
          <w:rStyle w:val="FontStyle89"/>
          <w:rFonts w:ascii="Arial" w:hAnsi="Arial" w:cs="Arial"/>
          <w:color w:val="auto"/>
          <w:kern w:val="2"/>
          <w:sz w:val="24"/>
          <w:szCs w:val="24"/>
          <w:lang w:val="en-US" w:eastAsia="en-US"/>
        </w:rPr>
        <w:t>A</w:t>
      </w:r>
      <w:r w:rsidR="00CD66BA" w:rsidRPr="0036225F">
        <w:rPr>
          <w:rStyle w:val="FontStyle89"/>
          <w:rFonts w:ascii="Arial" w:hAnsi="Arial" w:cs="Arial"/>
          <w:color w:val="auto"/>
          <w:kern w:val="2"/>
          <w:sz w:val="24"/>
          <w:szCs w:val="24"/>
          <w:lang w:eastAsia="en-US"/>
        </w:rPr>
        <w:t xml:space="preserve">1:2008,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894-2:1997+</w:t>
      </w:r>
      <w:r w:rsidR="00CD66BA" w:rsidRPr="0036225F">
        <w:rPr>
          <w:rStyle w:val="FontStyle89"/>
          <w:rFonts w:ascii="Arial" w:hAnsi="Arial" w:cs="Arial"/>
          <w:color w:val="auto"/>
          <w:kern w:val="2"/>
          <w:sz w:val="24"/>
          <w:szCs w:val="24"/>
          <w:lang w:val="en-US" w:eastAsia="en-US"/>
        </w:rPr>
        <w:t>A</w:t>
      </w:r>
      <w:r w:rsidR="00CD66BA" w:rsidRPr="0036225F">
        <w:rPr>
          <w:rStyle w:val="FontStyle89"/>
          <w:rFonts w:ascii="Arial" w:hAnsi="Arial" w:cs="Arial"/>
          <w:color w:val="auto"/>
          <w:kern w:val="2"/>
          <w:sz w:val="24"/>
          <w:szCs w:val="24"/>
          <w:lang w:eastAsia="en-US"/>
        </w:rPr>
        <w:t xml:space="preserve">1:2008,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894-3:2000+</w:t>
      </w:r>
      <w:r w:rsidR="00CD66BA" w:rsidRPr="0036225F">
        <w:rPr>
          <w:rStyle w:val="FontStyle89"/>
          <w:rFonts w:ascii="Arial" w:hAnsi="Arial" w:cs="Arial"/>
          <w:color w:val="auto"/>
          <w:kern w:val="2"/>
          <w:sz w:val="24"/>
          <w:szCs w:val="24"/>
          <w:lang w:val="en-US" w:eastAsia="en-US"/>
        </w:rPr>
        <w:t>A</w:t>
      </w:r>
      <w:r w:rsidR="00CD66BA" w:rsidRPr="0036225F">
        <w:rPr>
          <w:rStyle w:val="FontStyle89"/>
          <w:rFonts w:ascii="Arial" w:hAnsi="Arial" w:cs="Arial"/>
          <w:color w:val="auto"/>
          <w:kern w:val="2"/>
          <w:sz w:val="24"/>
          <w:szCs w:val="24"/>
          <w:lang w:eastAsia="en-US"/>
        </w:rPr>
        <w:t xml:space="preserve">1:2008 </w:t>
      </w:r>
      <w:r w:rsidRPr="0036225F">
        <w:rPr>
          <w:rStyle w:val="FontStyle89"/>
          <w:rFonts w:ascii="Arial" w:hAnsi="Arial" w:cs="Arial"/>
          <w:color w:val="auto"/>
          <w:kern w:val="2"/>
          <w:sz w:val="24"/>
          <w:szCs w:val="24"/>
          <w:lang w:eastAsia="en-US"/>
        </w:rPr>
        <w:t>и</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894-4:2010;</w:t>
      </w:r>
    </w:p>
    <w:p w:rsidR="001D5371" w:rsidRPr="0036225F" w:rsidRDefault="00CD66BA" w:rsidP="0036225F">
      <w:pPr>
        <w:pStyle w:val="Style26"/>
        <w:widowControl/>
        <w:ind w:firstLine="567"/>
        <w:jc w:val="both"/>
        <w:rPr>
          <w:rStyle w:val="FontStyle114"/>
          <w:rFonts w:ascii="Arial" w:hAnsi="Arial" w:cs="Arial"/>
          <w:color w:val="auto"/>
          <w:sz w:val="24"/>
          <w:szCs w:val="24"/>
          <w:lang w:eastAsia="en-US"/>
        </w:rPr>
      </w:pPr>
      <w:r w:rsidRPr="0036225F">
        <w:rPr>
          <w:rStyle w:val="FontStyle89"/>
          <w:rFonts w:ascii="Arial" w:hAnsi="Arial" w:cs="Arial"/>
          <w:color w:val="auto"/>
          <w:kern w:val="2"/>
          <w:sz w:val="24"/>
          <w:szCs w:val="24"/>
          <w:lang w:eastAsia="en-US"/>
        </w:rPr>
        <w:t xml:space="preserve">— </w:t>
      </w:r>
      <w:r w:rsidR="001D5371" w:rsidRPr="0036225F">
        <w:rPr>
          <w:rStyle w:val="FontStyle118"/>
          <w:color w:val="auto"/>
          <w:sz w:val="24"/>
          <w:szCs w:val="24"/>
        </w:rPr>
        <w:t>размещены, расположены и промаркированы так, чтобы они были постоянно и четко идентифи</w:t>
      </w:r>
      <w:r w:rsidR="001D5371" w:rsidRPr="0036225F">
        <w:rPr>
          <w:rStyle w:val="FontStyle118"/>
          <w:color w:val="auto"/>
          <w:sz w:val="24"/>
          <w:szCs w:val="24"/>
        </w:rPr>
        <w:softHyphen/>
        <w:t>цированы</w:t>
      </w:r>
      <w:r w:rsidR="001D5371" w:rsidRPr="0036225F">
        <w:rPr>
          <w:rStyle w:val="FontStyle114"/>
          <w:rFonts w:ascii="Arial" w:hAnsi="Arial" w:cs="Arial"/>
          <w:color w:val="auto"/>
          <w:sz w:val="24"/>
          <w:szCs w:val="24"/>
          <w:lang w:eastAsia="en-US"/>
        </w:rPr>
        <w:t>;</w:t>
      </w:r>
    </w:p>
    <w:p w:rsidR="001D5371" w:rsidRPr="0036225F" w:rsidRDefault="001D5371"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 расположены в месте с хорошим обзором оператором(ами) соответствующих опасных зон, как описано в таблице 2 и приложении </w:t>
      </w:r>
      <w:r w:rsidRPr="0036225F">
        <w:rPr>
          <w:rStyle w:val="FontStyle114"/>
          <w:rFonts w:ascii="Arial" w:hAnsi="Arial" w:cs="Arial"/>
          <w:color w:val="auto"/>
          <w:sz w:val="24"/>
          <w:szCs w:val="24"/>
          <w:lang w:val="en-US" w:eastAsia="en-US"/>
        </w:rPr>
        <w:t>C</w:t>
      </w:r>
      <w:r w:rsidRPr="0036225F">
        <w:rPr>
          <w:rStyle w:val="FontStyle114"/>
          <w:rFonts w:ascii="Arial" w:hAnsi="Arial" w:cs="Arial"/>
          <w:color w:val="auto"/>
          <w:sz w:val="24"/>
          <w:szCs w:val="24"/>
          <w:lang w:eastAsia="en-US"/>
        </w:rPr>
        <w:t>;</w:t>
      </w:r>
    </w:p>
    <w:p w:rsidR="001D5371" w:rsidRPr="0036225F" w:rsidRDefault="001D5371" w:rsidP="0036225F">
      <w:pPr>
        <w:pStyle w:val="Style19"/>
        <w:widowControl/>
        <w:ind w:firstLine="567"/>
        <w:jc w:val="both"/>
        <w:rPr>
          <w:rStyle w:val="FontStyle118"/>
          <w:color w:val="auto"/>
          <w:sz w:val="24"/>
          <w:szCs w:val="24"/>
        </w:rPr>
      </w:pPr>
      <w:r w:rsidRPr="0036225F">
        <w:rPr>
          <w:rStyle w:val="FontStyle114"/>
          <w:rFonts w:ascii="Arial" w:hAnsi="Arial" w:cs="Arial"/>
          <w:color w:val="auto"/>
          <w:sz w:val="24"/>
          <w:szCs w:val="24"/>
          <w:lang w:eastAsia="en-US"/>
        </w:rPr>
        <w:t xml:space="preserve">— </w:t>
      </w:r>
      <w:r w:rsidRPr="0036225F">
        <w:rPr>
          <w:rStyle w:val="FontStyle118"/>
          <w:color w:val="auto"/>
          <w:sz w:val="24"/>
          <w:szCs w:val="24"/>
        </w:rPr>
        <w:t>защищены от непреднамеренного использования во избежание любого неконтролируемого движения любой части мусоровоза (например, скрытые кнопки);</w:t>
      </w:r>
    </w:p>
    <w:p w:rsidR="001D5371" w:rsidRPr="0036225F" w:rsidRDefault="001D5371"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 </w:t>
      </w:r>
      <w:r w:rsidRPr="0036225F">
        <w:rPr>
          <w:rStyle w:val="FontStyle118"/>
          <w:color w:val="auto"/>
          <w:sz w:val="24"/>
          <w:szCs w:val="24"/>
        </w:rPr>
        <w:t>с нейтральным положением и движением для приведения в действие функции, соответствующей предназначенному результату</w:t>
      </w:r>
      <w:r w:rsidRPr="0036225F">
        <w:rPr>
          <w:rStyle w:val="FontStyle114"/>
          <w:rFonts w:ascii="Arial" w:hAnsi="Arial" w:cs="Arial"/>
          <w:color w:val="auto"/>
          <w:sz w:val="24"/>
          <w:szCs w:val="24"/>
          <w:lang w:eastAsia="en-US"/>
        </w:rPr>
        <w:t>;</w:t>
      </w:r>
    </w:p>
    <w:p w:rsidR="001D5371" w:rsidRPr="0036225F" w:rsidRDefault="001D5371"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 </w:t>
      </w:r>
      <w:r w:rsidRPr="0036225F">
        <w:rPr>
          <w:rStyle w:val="FontStyle118"/>
          <w:color w:val="auto"/>
          <w:sz w:val="24"/>
          <w:szCs w:val="24"/>
        </w:rPr>
        <w:t>работоспособны при использовании оператором в перчатках согласно</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ISO</w:t>
      </w:r>
      <w:r w:rsidRPr="0036225F">
        <w:rPr>
          <w:rStyle w:val="FontStyle114"/>
          <w:rFonts w:ascii="Arial" w:hAnsi="Arial" w:cs="Arial"/>
          <w:color w:val="auto"/>
          <w:sz w:val="24"/>
          <w:szCs w:val="24"/>
          <w:lang w:eastAsia="en-US"/>
        </w:rPr>
        <w:t xml:space="preserve"> 374-1:2016</w:t>
      </w:r>
      <w:hyperlink w:anchor="bookmark5" w:history="1">
        <w:r w:rsidRPr="0036225F">
          <w:rPr>
            <w:rStyle w:val="FontStyle114"/>
            <w:rFonts w:ascii="Arial" w:hAnsi="Arial" w:cs="Arial"/>
            <w:color w:val="auto"/>
            <w:sz w:val="24"/>
            <w:szCs w:val="24"/>
            <w:vertAlign w:val="superscript"/>
            <w:lang w:eastAsia="en-US"/>
          </w:rPr>
          <w:t>2)</w:t>
        </w:r>
      </w:hyperlink>
      <w:r w:rsidRPr="0036225F">
        <w:rPr>
          <w:rStyle w:val="FontStyle118"/>
          <w:color w:val="auto"/>
          <w:sz w:val="24"/>
          <w:szCs w:val="24"/>
        </w:rPr>
        <w:t xml:space="preserve"> (только для наружных органов управления), например, с минимальным диаметром 20 мм для нажимных кнопок</w:t>
      </w:r>
      <w:r w:rsidRPr="0036225F">
        <w:rPr>
          <w:rStyle w:val="FontStyle114"/>
          <w:rFonts w:ascii="Arial" w:hAnsi="Arial" w:cs="Arial"/>
          <w:color w:val="auto"/>
          <w:sz w:val="24"/>
          <w:szCs w:val="24"/>
          <w:lang w:eastAsia="en-US"/>
        </w:rPr>
        <w:t>.</w:t>
      </w:r>
    </w:p>
    <w:p w:rsidR="001D5371" w:rsidRPr="0036225F" w:rsidRDefault="001D5371" w:rsidP="0036225F">
      <w:pPr>
        <w:pStyle w:val="Style26"/>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 xml:space="preserve">Маркировка должна быть выполнена графическими символами в соответствии с таблицей </w:t>
      </w:r>
      <w:r w:rsidRPr="0036225F">
        <w:rPr>
          <w:rStyle w:val="FontStyle114"/>
          <w:rFonts w:ascii="Arial" w:hAnsi="Arial" w:cs="Arial"/>
          <w:color w:val="auto"/>
          <w:sz w:val="24"/>
          <w:szCs w:val="24"/>
          <w:lang w:eastAsia="en-US"/>
        </w:rPr>
        <w:t>3.</w:t>
      </w:r>
    </w:p>
    <w:p w:rsidR="00177D16" w:rsidRPr="0036225F" w:rsidRDefault="001D5371"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Если применяется более чем один пост управления, должны быть использованы блокированные органы управления в соответствии с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60204-1:2018, 9.3.4.</w:t>
      </w:r>
    </w:p>
    <w:p w:rsidR="0047732B" w:rsidRDefault="0047732B"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5.10.3.2 </w:t>
      </w:r>
      <w:r w:rsidR="001D5371" w:rsidRPr="0036225F">
        <w:rPr>
          <w:rStyle w:val="FontStyle111"/>
          <w:rFonts w:ascii="Arial" w:hAnsi="Arial" w:cs="Arial"/>
          <w:color w:val="auto"/>
          <w:sz w:val="24"/>
          <w:szCs w:val="24"/>
          <w:lang w:eastAsia="en-US"/>
        </w:rPr>
        <w:t>Главный выключатель</w:t>
      </w:r>
    </w:p>
    <w:p w:rsidR="0047732B" w:rsidRDefault="0047732B" w:rsidP="0036225F">
      <w:pPr>
        <w:pStyle w:val="Style23"/>
        <w:widowControl/>
        <w:ind w:firstLine="567"/>
        <w:jc w:val="both"/>
        <w:rPr>
          <w:rStyle w:val="FontStyle118"/>
          <w:color w:val="auto"/>
          <w:sz w:val="24"/>
          <w:szCs w:val="24"/>
        </w:rPr>
      </w:pPr>
    </w:p>
    <w:p w:rsidR="001D5371" w:rsidRPr="0036225F" w:rsidRDefault="001D5371" w:rsidP="0036225F">
      <w:pPr>
        <w:pStyle w:val="Style23"/>
        <w:widowControl/>
        <w:ind w:firstLine="567"/>
        <w:jc w:val="both"/>
        <w:rPr>
          <w:rStyle w:val="FontStyle118"/>
          <w:color w:val="auto"/>
          <w:sz w:val="24"/>
          <w:szCs w:val="24"/>
        </w:rPr>
      </w:pPr>
      <w:r w:rsidRPr="0036225F">
        <w:rPr>
          <w:rStyle w:val="FontStyle118"/>
          <w:color w:val="auto"/>
          <w:sz w:val="24"/>
          <w:szCs w:val="24"/>
        </w:rPr>
        <w:t>В кабине должен быть установлен отдельный главный выключатель для кузова. Этот главный выключатель должен незамедлительно прекращать подачу энергии (электрической, гидравлической, пневматической) к кузову и останавливать все движения любых элементов кузова. Предупреждающие сигналы и сигналы, связанные с безопасностью не должны отключаться. Дальнейшее движение не должно происходить автоматически при включении главного выключателя.</w:t>
      </w:r>
    </w:p>
    <w:p w:rsidR="00177D16" w:rsidRPr="0036225F" w:rsidRDefault="001D5371"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Главный выключатель системы управления должен соответствовать требуемому уровню эффективности защиты </w:t>
      </w:r>
      <w:r w:rsidRPr="0036225F">
        <w:rPr>
          <w:rStyle w:val="FontStyle118"/>
          <w:color w:val="auto"/>
          <w:sz w:val="24"/>
          <w:szCs w:val="24"/>
          <w:lang w:val="en-US"/>
        </w:rPr>
        <w:t>PL</w:t>
      </w:r>
      <w:r w:rsidRPr="0036225F">
        <w:rPr>
          <w:rStyle w:val="FontStyle104"/>
          <w:rFonts w:ascii="Arial" w:hAnsi="Arial" w:cs="Arial"/>
          <w:color w:val="auto"/>
          <w:sz w:val="24"/>
          <w:szCs w:val="24"/>
          <w:vertAlign w:val="subscript"/>
          <w:lang w:val="en-US"/>
        </w:rPr>
        <w:t>r</w:t>
      </w:r>
      <w:r w:rsidRPr="0036225F">
        <w:rPr>
          <w:rStyle w:val="FontStyle104"/>
          <w:rFonts w:ascii="Arial" w:hAnsi="Arial" w:cs="Arial"/>
          <w:color w:val="auto"/>
          <w:sz w:val="24"/>
          <w:szCs w:val="24"/>
        </w:rPr>
        <w:t xml:space="preserve"> </w:t>
      </w:r>
      <w:r w:rsidRPr="0036225F">
        <w:rPr>
          <w:rStyle w:val="FontStyle104"/>
          <w:rFonts w:ascii="Arial" w:hAnsi="Arial" w:cs="Arial"/>
          <w:color w:val="auto"/>
          <w:sz w:val="24"/>
          <w:szCs w:val="24"/>
          <w:lang w:val="en-US"/>
        </w:rPr>
        <w:t>b</w:t>
      </w:r>
      <w:r w:rsidRPr="0036225F">
        <w:rPr>
          <w:rStyle w:val="FontStyle104"/>
          <w:rFonts w:ascii="Arial" w:hAnsi="Arial" w:cs="Arial"/>
          <w:color w:val="auto"/>
          <w:sz w:val="24"/>
          <w:szCs w:val="24"/>
        </w:rPr>
        <w:t xml:space="preserve"> </w:t>
      </w:r>
      <w:r w:rsidRPr="0036225F">
        <w:rPr>
          <w:rStyle w:val="FontStyle118"/>
          <w:color w:val="auto"/>
          <w:sz w:val="24"/>
          <w:szCs w:val="24"/>
        </w:rPr>
        <w:t xml:space="preserve">в соответствии с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ISO</w:t>
      </w:r>
      <w:r w:rsidR="00CD66BA" w:rsidRPr="0036225F">
        <w:rPr>
          <w:rStyle w:val="FontStyle89"/>
          <w:rFonts w:ascii="Arial" w:hAnsi="Arial" w:cs="Arial"/>
          <w:color w:val="auto"/>
          <w:kern w:val="2"/>
          <w:sz w:val="24"/>
          <w:szCs w:val="24"/>
          <w:lang w:eastAsia="en-US"/>
        </w:rPr>
        <w:t xml:space="preserve"> 13849-1:2015.</w:t>
      </w: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5.10.3.3 </w:t>
      </w:r>
      <w:r w:rsidR="001D5371" w:rsidRPr="0036225F">
        <w:rPr>
          <w:rStyle w:val="FontStyle111"/>
          <w:rFonts w:ascii="Arial" w:hAnsi="Arial" w:cs="Arial"/>
          <w:color w:val="auto"/>
          <w:sz w:val="24"/>
          <w:szCs w:val="24"/>
          <w:lang w:eastAsia="en-US"/>
        </w:rPr>
        <w:t>Выбор режима работы</w:t>
      </w:r>
    </w:p>
    <w:p w:rsidR="00A778B0" w:rsidRPr="0036225F" w:rsidRDefault="00A778B0"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Ручной орган управления для выбора режимов работы должен быть установлен в месте с хорошим обзором соответствующих рабочих мест и их опасных зон.</w:t>
      </w:r>
    </w:p>
    <w:p w:rsidR="00A778B0" w:rsidRPr="0036225F" w:rsidRDefault="00A778B0"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Индикация выбранного режима должна быть передана оператору.</w:t>
      </w:r>
    </w:p>
    <w:p w:rsidR="00177D16" w:rsidRPr="0036225F" w:rsidRDefault="00A778B0"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Выбор другого режима работы переключателем режимов не должен запускать движение какой-либо части кузова без дополнительной команды</w:t>
      </w:r>
      <w:r w:rsidR="00CD66BA" w:rsidRPr="0036225F">
        <w:rPr>
          <w:rStyle w:val="FontStyle89"/>
          <w:rFonts w:ascii="Arial" w:hAnsi="Arial" w:cs="Arial"/>
          <w:color w:val="auto"/>
          <w:kern w:val="2"/>
          <w:sz w:val="24"/>
          <w:szCs w:val="24"/>
          <w:lang w:eastAsia="en-US"/>
        </w:rPr>
        <w:t>.</w:t>
      </w:r>
    </w:p>
    <w:p w:rsidR="0047732B" w:rsidRDefault="0047732B"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5.10.3.4 </w:t>
      </w:r>
      <w:r w:rsidR="00A778B0" w:rsidRPr="0036225F">
        <w:rPr>
          <w:rStyle w:val="FontStyle111"/>
          <w:rFonts w:ascii="Arial" w:hAnsi="Arial" w:cs="Arial"/>
          <w:color w:val="auto"/>
          <w:sz w:val="24"/>
          <w:szCs w:val="24"/>
          <w:lang w:eastAsia="en-US"/>
        </w:rPr>
        <w:t>Дистанционное управление</w:t>
      </w:r>
    </w:p>
    <w:p w:rsidR="0047732B" w:rsidRDefault="0047732B" w:rsidP="0036225F">
      <w:pPr>
        <w:pStyle w:val="Style25"/>
        <w:widowControl/>
        <w:ind w:firstLine="567"/>
        <w:jc w:val="both"/>
        <w:rPr>
          <w:rStyle w:val="FontStyle114"/>
          <w:rFonts w:ascii="Arial" w:hAnsi="Arial" w:cs="Arial"/>
          <w:color w:val="auto"/>
          <w:sz w:val="24"/>
          <w:szCs w:val="24"/>
          <w:lang w:eastAsia="en-US"/>
        </w:rPr>
      </w:pPr>
    </w:p>
    <w:p w:rsidR="00A778B0" w:rsidRPr="0036225F" w:rsidRDefault="00A778B0"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Устройства дистанционного управления должны быть выполнены в виде устройств управления с автоматическим возвратом в исходное состояние.</w:t>
      </w:r>
    </w:p>
    <w:p w:rsidR="00A778B0" w:rsidRPr="0036225F" w:rsidRDefault="00A778B0"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Оператор, использующий устройство дистанционного управления, должен убедиться, что он в состоянии контролировать любую функцию и/или движение, управляемое устройством дистанционного управления.</w:t>
      </w:r>
    </w:p>
    <w:p w:rsidR="00A778B0" w:rsidRPr="0036225F" w:rsidRDefault="00A778B0"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Если контролируемым движением можно управлять с рабочего поста и/или с помощью устройства дистанционного управления, устанавливается селекторное устройство, обеспечивающее одновременное использование только одного органа управления для одной функции. Движения не должны запускаться автоматически после переключения с одного элемента управления на другой.</w:t>
      </w:r>
    </w:p>
    <w:p w:rsidR="00A778B0" w:rsidRPr="0036225F" w:rsidRDefault="00A778B0"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При активации устройства дистанционного управления все органы управления, имеющиеся на устройстве дистанционного управления, должны быть одновременно отключены на других рабочих местах, кроме аварийной остановки.</w:t>
      </w:r>
    </w:p>
    <w:p w:rsidR="00A778B0" w:rsidRPr="0036225F" w:rsidRDefault="00A778B0"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Если это достигается с помощью селекторного переключателя, этот переключатель должен находиться под контролем оператора с помощью устройства дистанционного управления.</w:t>
      </w:r>
    </w:p>
    <w:p w:rsidR="00A778B0" w:rsidRPr="0036225F" w:rsidRDefault="00A778B0"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Устройство дистанционного управления должно быть связано с приемником одного назначенного мусоровоза.</w:t>
      </w:r>
    </w:p>
    <w:p w:rsidR="00A778B0" w:rsidRPr="0036225F" w:rsidRDefault="00A778B0"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Приемник дистанционного управления должен автоматически отключаться во время движения.</w:t>
      </w:r>
    </w:p>
    <w:p w:rsidR="00A778B0" w:rsidRPr="0036225F" w:rsidRDefault="00A778B0"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Все движения должны быть остановлены не позднее чем, если сигнал прерывается более чем на 1 с. Повторный запуск возможен только после отпускания кнопки или при переводе рукоятки управления из нейтрального положения рукоятки.</w:t>
      </w:r>
    </w:p>
    <w:p w:rsidR="00A778B0" w:rsidRPr="0036225F" w:rsidRDefault="00A778B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Устройства управления дистанционным управлением должны быть спроектированы:</w:t>
      </w:r>
    </w:p>
    <w:p w:rsidR="00A778B0" w:rsidRPr="0036225F" w:rsidRDefault="00A778B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 для работы в перчатках согласно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ISO</w:t>
      </w:r>
      <w:r w:rsidRPr="0036225F">
        <w:rPr>
          <w:rStyle w:val="FontStyle114"/>
          <w:rFonts w:ascii="Arial" w:hAnsi="Arial" w:cs="Arial"/>
          <w:color w:val="auto"/>
          <w:sz w:val="24"/>
          <w:szCs w:val="24"/>
          <w:lang w:eastAsia="en-US"/>
        </w:rPr>
        <w:t xml:space="preserve"> 374-1:2016</w:t>
      </w:r>
      <w:r w:rsidRPr="0036225F">
        <w:rPr>
          <w:rStyle w:val="FontStyle114"/>
          <w:rFonts w:ascii="Arial" w:hAnsi="Arial" w:cs="Arial"/>
          <w:color w:val="auto"/>
          <w:sz w:val="24"/>
          <w:szCs w:val="24"/>
          <w:vertAlign w:val="superscript"/>
          <w:lang w:eastAsia="en-US"/>
        </w:rPr>
        <w:t>2)</w:t>
      </w:r>
      <w:r w:rsidRPr="0036225F">
        <w:rPr>
          <w:rStyle w:val="FontStyle114"/>
          <w:rFonts w:ascii="Arial" w:hAnsi="Arial" w:cs="Arial"/>
          <w:color w:val="auto"/>
          <w:sz w:val="24"/>
          <w:szCs w:val="24"/>
          <w:lang w:eastAsia="en-US"/>
        </w:rPr>
        <w:t>;</w:t>
      </w:r>
    </w:p>
    <w:p w:rsidR="00A778B0" w:rsidRPr="0036225F" w:rsidRDefault="00A778B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 для предотвращения непреднамеренного срабатывания (например, с помощью кнопок с защитными кожухами или в случае рукояток управления с переключателем разрешений в ручном режиме в соответствии с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60204-1:2018, 9.2.3.9);</w:t>
      </w:r>
    </w:p>
    <w:p w:rsidR="00A778B0" w:rsidRPr="0036225F" w:rsidRDefault="00A778B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чтобы функции были четкими и постоянно маркированными;</w:t>
      </w:r>
    </w:p>
    <w:p w:rsidR="00A778B0" w:rsidRPr="0036225F" w:rsidRDefault="00A778B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если емкость батареи устройства дистанционного управления слишком мала для безопасной передачи сигналов, движения, от устройства дистанционного управления, должны автоматически останавливаться;</w:t>
      </w:r>
    </w:p>
    <w:p w:rsidR="00A778B0" w:rsidRPr="0036225F" w:rsidRDefault="00A778B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чтобы предусмотреть возможность остановки всех аварийных функций и движений кузова с помощью устройства дистанционного управления либо аварийной остановкой (</w:t>
      </w:r>
      <w:r w:rsidRPr="0036225F">
        <w:rPr>
          <w:rStyle w:val="FontStyle114"/>
          <w:rFonts w:ascii="Arial" w:hAnsi="Arial" w:cs="Arial"/>
          <w:color w:val="auto"/>
          <w:sz w:val="24"/>
          <w:szCs w:val="24"/>
          <w:lang w:val="en-US" w:eastAsia="en-US"/>
        </w:rPr>
        <w:t>EMS</w:t>
      </w:r>
      <w:r w:rsidRPr="0036225F">
        <w:rPr>
          <w:rStyle w:val="FontStyle114"/>
          <w:rFonts w:ascii="Arial" w:hAnsi="Arial" w:cs="Arial"/>
          <w:color w:val="auto"/>
          <w:sz w:val="24"/>
          <w:szCs w:val="24"/>
          <w:lang w:eastAsia="en-US"/>
        </w:rPr>
        <w:t>), либо общей безопасной остановкой (</w:t>
      </w:r>
      <w:r w:rsidRPr="0036225F">
        <w:rPr>
          <w:rStyle w:val="FontStyle114"/>
          <w:rFonts w:ascii="Arial" w:hAnsi="Arial" w:cs="Arial"/>
          <w:color w:val="auto"/>
          <w:sz w:val="24"/>
          <w:szCs w:val="24"/>
          <w:lang w:val="en-US" w:eastAsia="en-US"/>
        </w:rPr>
        <w:t>GSS</w:t>
      </w:r>
      <w:r w:rsidRPr="0036225F">
        <w:rPr>
          <w:rStyle w:val="FontStyle114"/>
          <w:rFonts w:ascii="Arial" w:hAnsi="Arial" w:cs="Arial"/>
          <w:color w:val="auto"/>
          <w:sz w:val="24"/>
          <w:szCs w:val="24"/>
          <w:lang w:eastAsia="en-US"/>
        </w:rPr>
        <w:t>);</w:t>
      </w:r>
    </w:p>
    <w:p w:rsidR="00A778B0" w:rsidRPr="0036225F" w:rsidRDefault="00A778B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 максимальная окружная скорость согласно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1501-5:2021, таблица 2, должна быть ограничена 1,5 м/с для подъемного устройства, управляемого дистанционно.</w:t>
      </w:r>
    </w:p>
    <w:p w:rsidR="00177D16" w:rsidRPr="0036225F" w:rsidRDefault="00A778B0"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 xml:space="preserve">Беспроводные устройства дистанционного управления, включая устройство остановки, должны соответствовать требованиям </w:t>
      </w:r>
      <w:r w:rsidR="00151C37" w:rsidRPr="0036225F">
        <w:rPr>
          <w:rStyle w:val="FontStyle89"/>
          <w:rFonts w:ascii="Arial" w:hAnsi="Arial" w:cs="Arial"/>
          <w:color w:val="auto"/>
          <w:kern w:val="2"/>
          <w:sz w:val="24"/>
          <w:szCs w:val="24"/>
          <w:lang w:val="en-US" w:eastAsia="en-US"/>
        </w:rPr>
        <w:t>EN</w:t>
      </w:r>
      <w:r w:rsidR="00151C37" w:rsidRPr="0036225F">
        <w:rPr>
          <w:rStyle w:val="FontStyle89"/>
          <w:rFonts w:ascii="Arial" w:hAnsi="Arial" w:cs="Arial"/>
          <w:color w:val="auto"/>
          <w:kern w:val="2"/>
          <w:sz w:val="24"/>
          <w:szCs w:val="24"/>
          <w:lang w:eastAsia="en-US"/>
        </w:rPr>
        <w:t xml:space="preserve"> 60204-1:2018, </w:t>
      </w:r>
      <w:r w:rsidR="00CD66BA" w:rsidRPr="0036225F">
        <w:rPr>
          <w:rStyle w:val="FontStyle89"/>
          <w:rFonts w:ascii="Arial" w:hAnsi="Arial" w:cs="Arial"/>
          <w:color w:val="auto"/>
          <w:kern w:val="2"/>
          <w:sz w:val="24"/>
          <w:szCs w:val="24"/>
          <w:lang w:eastAsia="en-US"/>
        </w:rPr>
        <w:t>9.2.4.</w:t>
      </w:r>
    </w:p>
    <w:p w:rsidR="00EE4D86" w:rsidRPr="0036225F" w:rsidRDefault="00EE4D86" w:rsidP="0036225F">
      <w:pPr>
        <w:pStyle w:val="Style14"/>
        <w:widowControl/>
        <w:ind w:firstLine="567"/>
        <w:jc w:val="both"/>
        <w:rPr>
          <w:rStyle w:val="FontStyle91"/>
          <w:rFonts w:ascii="Arial" w:hAnsi="Arial" w:cs="Arial"/>
          <w:color w:val="auto"/>
          <w:spacing w:val="0"/>
          <w:kern w:val="2"/>
          <w:sz w:val="24"/>
          <w:szCs w:val="24"/>
          <w:lang w:eastAsia="en-US"/>
        </w:rPr>
      </w:pPr>
      <w:bookmarkStart w:id="22" w:name="bookmark22"/>
    </w:p>
    <w:p w:rsidR="00A778B0" w:rsidRDefault="00CD66BA" w:rsidP="0036225F">
      <w:pPr>
        <w:pStyle w:val="Style14"/>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5</w:t>
      </w:r>
      <w:bookmarkEnd w:id="22"/>
      <w:r w:rsidRPr="0036225F">
        <w:rPr>
          <w:rStyle w:val="FontStyle91"/>
          <w:rFonts w:ascii="Arial" w:hAnsi="Arial" w:cs="Arial"/>
          <w:color w:val="auto"/>
          <w:spacing w:val="0"/>
          <w:kern w:val="2"/>
          <w:sz w:val="24"/>
          <w:szCs w:val="24"/>
          <w:lang w:eastAsia="en-US"/>
        </w:rPr>
        <w:t xml:space="preserve">.11 </w:t>
      </w:r>
      <w:r w:rsidR="00A778B0" w:rsidRPr="0036225F">
        <w:rPr>
          <w:rStyle w:val="FontStyle113"/>
          <w:rFonts w:ascii="Arial" w:hAnsi="Arial" w:cs="Arial"/>
          <w:color w:val="auto"/>
          <w:spacing w:val="0"/>
          <w:sz w:val="24"/>
          <w:szCs w:val="24"/>
          <w:lang w:eastAsia="en-US"/>
        </w:rPr>
        <w:t>Мониторинг и предупреждение</w:t>
      </w:r>
    </w:p>
    <w:p w:rsidR="0047732B" w:rsidRPr="0036225F" w:rsidRDefault="0047732B" w:rsidP="0036225F">
      <w:pPr>
        <w:pStyle w:val="Style14"/>
        <w:widowControl/>
        <w:ind w:firstLine="567"/>
        <w:jc w:val="both"/>
        <w:rPr>
          <w:rStyle w:val="FontStyle113"/>
          <w:rFonts w:ascii="Arial" w:hAnsi="Arial" w:cs="Arial"/>
          <w:color w:val="auto"/>
          <w:spacing w:val="0"/>
          <w:sz w:val="24"/>
          <w:szCs w:val="24"/>
          <w:lang w:eastAsia="en-US"/>
        </w:rPr>
      </w:pPr>
    </w:p>
    <w:p w:rsidR="00177D16" w:rsidRPr="0036225F" w:rsidRDefault="00A778B0" w:rsidP="0036225F">
      <w:pPr>
        <w:pStyle w:val="Style15"/>
        <w:widowControl/>
        <w:ind w:firstLine="567"/>
        <w:jc w:val="both"/>
        <w:rPr>
          <w:rStyle w:val="FontStyle87"/>
          <w:rFonts w:ascii="Arial" w:hAnsi="Arial" w:cs="Arial"/>
          <w:color w:val="auto"/>
          <w:kern w:val="2"/>
          <w:sz w:val="24"/>
          <w:szCs w:val="24"/>
          <w:lang w:eastAsia="en-US"/>
        </w:rPr>
      </w:pPr>
      <w:r w:rsidRPr="0036225F">
        <w:rPr>
          <w:rStyle w:val="FontStyle113"/>
          <w:rFonts w:ascii="Arial" w:hAnsi="Arial" w:cs="Arial"/>
          <w:color w:val="auto"/>
          <w:spacing w:val="0"/>
          <w:sz w:val="24"/>
          <w:szCs w:val="24"/>
          <w:lang w:eastAsia="en-US"/>
        </w:rPr>
        <w:t>5.11.1 Система замкнутого телевидения</w:t>
      </w:r>
    </w:p>
    <w:p w:rsidR="0047732B" w:rsidRDefault="0047732B" w:rsidP="0036225F">
      <w:pPr>
        <w:pStyle w:val="Style56"/>
        <w:widowControl/>
        <w:ind w:firstLine="567"/>
        <w:jc w:val="both"/>
        <w:rPr>
          <w:rStyle w:val="FontStyle114"/>
          <w:rFonts w:ascii="Arial" w:hAnsi="Arial" w:cs="Arial"/>
          <w:color w:val="auto"/>
          <w:sz w:val="24"/>
          <w:szCs w:val="24"/>
          <w:lang w:eastAsia="en-US"/>
        </w:rPr>
      </w:pPr>
    </w:p>
    <w:p w:rsidR="005029EA" w:rsidRPr="0036225F" w:rsidRDefault="005029EA" w:rsidP="0036225F">
      <w:pPr>
        <w:pStyle w:val="Style5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Система видеонаблюдения (СВН) должна обеспечивать водителю беспрепятственный обзор опасной(ых) зоны (зон) DZ</w:t>
      </w:r>
      <w:r w:rsidRPr="0036225F">
        <w:rPr>
          <w:rStyle w:val="FontStyle114"/>
          <w:rFonts w:ascii="Arial" w:hAnsi="Arial" w:cs="Arial"/>
          <w:color w:val="auto"/>
          <w:sz w:val="24"/>
          <w:szCs w:val="24"/>
          <w:vertAlign w:val="subscript"/>
          <w:lang w:eastAsia="en-US"/>
        </w:rPr>
        <w:t>BM</w:t>
      </w:r>
      <w:r w:rsidRPr="0036225F">
        <w:rPr>
          <w:rStyle w:val="FontStyle114"/>
          <w:rFonts w:ascii="Arial" w:hAnsi="Arial" w:cs="Arial"/>
          <w:color w:val="auto"/>
          <w:sz w:val="24"/>
          <w:szCs w:val="24"/>
          <w:lang w:eastAsia="en-US"/>
        </w:rPr>
        <w:t xml:space="preserve"> и DZ</w:t>
      </w:r>
      <w:r w:rsidRPr="0036225F">
        <w:rPr>
          <w:rStyle w:val="FontStyle114"/>
          <w:rFonts w:ascii="Arial" w:hAnsi="Arial" w:cs="Arial"/>
          <w:color w:val="auto"/>
          <w:sz w:val="24"/>
          <w:szCs w:val="24"/>
          <w:vertAlign w:val="subscript"/>
          <w:lang w:eastAsia="en-US"/>
        </w:rPr>
        <w:t>ML</w:t>
      </w:r>
      <w:r w:rsidRPr="0036225F">
        <w:rPr>
          <w:rStyle w:val="FontStyle114"/>
          <w:rFonts w:ascii="Arial" w:hAnsi="Arial" w:cs="Arial"/>
          <w:color w:val="auto"/>
          <w:sz w:val="24"/>
          <w:szCs w:val="24"/>
          <w:lang w:eastAsia="en-US"/>
        </w:rPr>
        <w:t xml:space="preserve"> (см. Таблицу 2 и Приложение С) при следующих условиях:</w:t>
      </w:r>
    </w:p>
    <w:p w:rsidR="005029EA" w:rsidRPr="0036225F" w:rsidRDefault="005029EA" w:rsidP="0036225F">
      <w:pPr>
        <w:pStyle w:val="Style5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при движении мусоровоза вперед со скоростью до 40 км/ч и задним ходом;</w:t>
      </w:r>
    </w:p>
    <w:p w:rsidR="005029EA" w:rsidRPr="0036225F" w:rsidRDefault="005029EA" w:rsidP="0036225F">
      <w:pPr>
        <w:pStyle w:val="Style5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при всех движениях по сбору мусора (подъем, уплотнение);</w:t>
      </w:r>
    </w:p>
    <w:p w:rsidR="005029EA" w:rsidRPr="0036225F" w:rsidRDefault="005029EA" w:rsidP="0036225F">
      <w:pPr>
        <w:pStyle w:val="Style5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при всех движениях разгрузочного портала.</w:t>
      </w:r>
    </w:p>
    <w:p w:rsidR="00EE4D86" w:rsidRPr="0036225F" w:rsidRDefault="00EE4D86" w:rsidP="0036225F">
      <w:pPr>
        <w:pStyle w:val="Style56"/>
        <w:widowControl/>
        <w:ind w:firstLine="567"/>
        <w:jc w:val="both"/>
        <w:rPr>
          <w:rStyle w:val="FontStyle114"/>
          <w:rFonts w:ascii="Arial" w:hAnsi="Arial" w:cs="Arial"/>
          <w:color w:val="auto"/>
          <w:sz w:val="24"/>
          <w:szCs w:val="24"/>
          <w:lang w:eastAsia="en-US"/>
        </w:rPr>
      </w:pPr>
    </w:p>
    <w:p w:rsidR="005029EA" w:rsidRPr="0047732B" w:rsidRDefault="0047732B" w:rsidP="0036225F">
      <w:pPr>
        <w:pStyle w:val="Style56"/>
        <w:widowControl/>
        <w:ind w:firstLine="567"/>
        <w:jc w:val="both"/>
        <w:rPr>
          <w:rStyle w:val="FontStyle114"/>
          <w:rFonts w:ascii="Arial" w:hAnsi="Arial" w:cs="Arial"/>
          <w:color w:val="auto"/>
          <w:sz w:val="20"/>
          <w:szCs w:val="20"/>
          <w:lang w:eastAsia="en-US"/>
        </w:rPr>
      </w:pPr>
      <w:r w:rsidRPr="0047732B">
        <w:rPr>
          <w:rStyle w:val="FontStyle114"/>
          <w:rFonts w:ascii="Arial" w:hAnsi="Arial" w:cs="Arial"/>
          <w:color w:val="auto"/>
          <w:spacing w:val="20"/>
          <w:sz w:val="20"/>
          <w:szCs w:val="20"/>
          <w:lang w:eastAsia="en-US"/>
        </w:rPr>
        <w:t>Примечание</w:t>
      </w:r>
      <w:r w:rsidRPr="0047732B">
        <w:rPr>
          <w:rStyle w:val="FontStyle114"/>
          <w:rFonts w:ascii="Arial" w:hAnsi="Arial" w:cs="Arial"/>
          <w:color w:val="auto"/>
          <w:sz w:val="20"/>
          <w:szCs w:val="20"/>
          <w:lang w:eastAsia="en-US"/>
        </w:rPr>
        <w:t xml:space="preserve"> </w:t>
      </w:r>
      <w:r w:rsidR="005029EA" w:rsidRPr="0047732B">
        <w:rPr>
          <w:rStyle w:val="FontStyle114"/>
          <w:rFonts w:ascii="Arial" w:hAnsi="Arial" w:cs="Arial"/>
          <w:color w:val="auto"/>
          <w:sz w:val="20"/>
          <w:szCs w:val="20"/>
          <w:lang w:eastAsia="en-US"/>
        </w:rPr>
        <w:t>1</w:t>
      </w:r>
      <w:r w:rsidRPr="0047732B">
        <w:rPr>
          <w:rStyle w:val="FontStyle114"/>
          <w:rFonts w:ascii="Arial" w:hAnsi="Arial" w:cs="Arial"/>
          <w:color w:val="auto"/>
          <w:sz w:val="20"/>
          <w:szCs w:val="20"/>
          <w:lang w:eastAsia="en-US"/>
        </w:rPr>
        <w:t xml:space="preserve"> -</w:t>
      </w:r>
      <w:r w:rsidR="005029EA" w:rsidRPr="0047732B">
        <w:rPr>
          <w:rStyle w:val="FontStyle114"/>
          <w:rFonts w:ascii="Arial" w:hAnsi="Arial" w:cs="Arial"/>
          <w:color w:val="auto"/>
          <w:sz w:val="20"/>
          <w:szCs w:val="20"/>
          <w:lang w:eastAsia="en-US"/>
        </w:rPr>
        <w:t xml:space="preserve"> Требования к установке монитора приведены в правилах безопасности дорожного движения и руководствах производителей кабины грузового транспорта.</w:t>
      </w:r>
    </w:p>
    <w:p w:rsidR="00EE4D86" w:rsidRPr="0036225F" w:rsidRDefault="00EE4D86" w:rsidP="0036225F">
      <w:pPr>
        <w:pStyle w:val="Style56"/>
        <w:widowControl/>
        <w:ind w:firstLine="567"/>
        <w:jc w:val="both"/>
        <w:rPr>
          <w:rStyle w:val="FontStyle114"/>
          <w:rFonts w:ascii="Arial" w:hAnsi="Arial" w:cs="Arial"/>
          <w:color w:val="auto"/>
          <w:sz w:val="24"/>
          <w:szCs w:val="24"/>
          <w:lang w:eastAsia="en-US"/>
        </w:rPr>
      </w:pPr>
    </w:p>
    <w:p w:rsidR="005029EA" w:rsidRPr="0036225F" w:rsidRDefault="005029EA" w:rsidP="0036225F">
      <w:pPr>
        <w:pStyle w:val="Style5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Минимальный размер сектора экрана для комбинации DZ</w:t>
      </w:r>
      <w:r w:rsidRPr="0036225F">
        <w:rPr>
          <w:rStyle w:val="FontStyle114"/>
          <w:rFonts w:ascii="Arial" w:hAnsi="Arial" w:cs="Arial"/>
          <w:color w:val="auto"/>
          <w:sz w:val="24"/>
          <w:szCs w:val="24"/>
          <w:vertAlign w:val="subscript"/>
          <w:lang w:eastAsia="en-US"/>
        </w:rPr>
        <w:t>BM</w:t>
      </w:r>
      <w:r w:rsidRPr="0036225F">
        <w:rPr>
          <w:rStyle w:val="FontStyle114"/>
          <w:rFonts w:ascii="Arial" w:hAnsi="Arial" w:cs="Arial"/>
          <w:color w:val="auto"/>
          <w:sz w:val="24"/>
          <w:szCs w:val="24"/>
          <w:lang w:eastAsia="en-US"/>
        </w:rPr>
        <w:t xml:space="preserve"> и DZ</w:t>
      </w:r>
      <w:r w:rsidRPr="0036225F">
        <w:rPr>
          <w:rStyle w:val="FontStyle114"/>
          <w:rFonts w:ascii="Arial" w:hAnsi="Arial" w:cs="Arial"/>
          <w:color w:val="auto"/>
          <w:sz w:val="24"/>
          <w:szCs w:val="24"/>
          <w:vertAlign w:val="subscript"/>
          <w:lang w:eastAsia="en-US"/>
        </w:rPr>
        <w:t>ML</w:t>
      </w:r>
      <w:r w:rsidRPr="0036225F">
        <w:rPr>
          <w:rStyle w:val="FontStyle114"/>
          <w:rFonts w:ascii="Arial" w:hAnsi="Arial" w:cs="Arial"/>
          <w:color w:val="auto"/>
          <w:sz w:val="24"/>
          <w:szCs w:val="24"/>
          <w:lang w:eastAsia="en-US"/>
        </w:rPr>
        <w:t xml:space="preserve"> (см. Таблицу 2 и Приложение С) должен составлять 12,7 см по диагонали (например, формат 4:3 или 16:9).</w:t>
      </w:r>
    </w:p>
    <w:p w:rsidR="00EE4D86" w:rsidRPr="0036225F" w:rsidRDefault="00EE4D86" w:rsidP="0036225F">
      <w:pPr>
        <w:pStyle w:val="Style46"/>
        <w:widowControl/>
        <w:ind w:firstLine="567"/>
        <w:jc w:val="both"/>
        <w:rPr>
          <w:rStyle w:val="FontStyle114"/>
          <w:rFonts w:ascii="Arial" w:hAnsi="Arial" w:cs="Arial"/>
          <w:color w:val="auto"/>
          <w:sz w:val="24"/>
          <w:szCs w:val="24"/>
          <w:lang w:eastAsia="en-US"/>
        </w:rPr>
      </w:pPr>
    </w:p>
    <w:p w:rsidR="00177D16" w:rsidRPr="0047732B" w:rsidRDefault="0047732B" w:rsidP="0036225F">
      <w:pPr>
        <w:pStyle w:val="Style46"/>
        <w:widowControl/>
        <w:ind w:firstLine="567"/>
        <w:jc w:val="both"/>
        <w:rPr>
          <w:rStyle w:val="FontStyle79"/>
          <w:rFonts w:ascii="Arial" w:hAnsi="Arial" w:cs="Arial"/>
          <w:color w:val="auto"/>
          <w:kern w:val="2"/>
          <w:sz w:val="20"/>
          <w:szCs w:val="20"/>
          <w:lang w:eastAsia="en-US"/>
        </w:rPr>
      </w:pPr>
      <w:r w:rsidRPr="0047732B">
        <w:rPr>
          <w:rStyle w:val="FontStyle114"/>
          <w:rFonts w:ascii="Arial" w:hAnsi="Arial" w:cs="Arial"/>
          <w:color w:val="auto"/>
          <w:spacing w:val="20"/>
          <w:sz w:val="20"/>
          <w:szCs w:val="20"/>
          <w:lang w:eastAsia="en-US"/>
        </w:rPr>
        <w:t>Примечание</w:t>
      </w:r>
      <w:r w:rsidRPr="0047732B">
        <w:rPr>
          <w:rStyle w:val="FontStyle114"/>
          <w:rFonts w:ascii="Arial" w:hAnsi="Arial" w:cs="Arial"/>
          <w:color w:val="auto"/>
          <w:sz w:val="20"/>
          <w:szCs w:val="20"/>
          <w:lang w:eastAsia="en-US"/>
        </w:rPr>
        <w:t xml:space="preserve"> </w:t>
      </w:r>
      <w:r w:rsidR="005029EA" w:rsidRPr="0047732B">
        <w:rPr>
          <w:rStyle w:val="FontStyle114"/>
          <w:rFonts w:ascii="Arial" w:hAnsi="Arial" w:cs="Arial"/>
          <w:color w:val="auto"/>
          <w:sz w:val="20"/>
          <w:szCs w:val="20"/>
          <w:lang w:eastAsia="en-US"/>
        </w:rPr>
        <w:t>2</w:t>
      </w:r>
      <w:r w:rsidRPr="0047732B">
        <w:rPr>
          <w:rStyle w:val="FontStyle114"/>
          <w:rFonts w:ascii="Arial" w:hAnsi="Arial" w:cs="Arial"/>
          <w:color w:val="auto"/>
          <w:sz w:val="20"/>
          <w:szCs w:val="20"/>
          <w:lang w:eastAsia="en-US"/>
        </w:rPr>
        <w:t xml:space="preserve"> -</w:t>
      </w:r>
      <w:r w:rsidR="005029EA" w:rsidRPr="0047732B">
        <w:rPr>
          <w:rStyle w:val="FontStyle114"/>
          <w:rFonts w:ascii="Arial" w:hAnsi="Arial" w:cs="Arial"/>
          <w:color w:val="auto"/>
          <w:sz w:val="20"/>
          <w:szCs w:val="20"/>
          <w:lang w:eastAsia="en-US"/>
        </w:rPr>
        <w:t xml:space="preserve"> Описываемые системы видеонаблюдения не относятся к требованиям безопасности дорожного движения</w:t>
      </w:r>
      <w:r w:rsidR="00CD66BA" w:rsidRPr="0047732B">
        <w:rPr>
          <w:rStyle w:val="FontStyle79"/>
          <w:rFonts w:ascii="Arial" w:hAnsi="Arial" w:cs="Arial"/>
          <w:color w:val="auto"/>
          <w:kern w:val="2"/>
          <w:sz w:val="20"/>
          <w:szCs w:val="20"/>
          <w:lang w:eastAsia="en-US"/>
        </w:rPr>
        <w:t>.</w:t>
      </w:r>
    </w:p>
    <w:p w:rsidR="00EE4D86" w:rsidRPr="0036225F" w:rsidRDefault="00EE4D86" w:rsidP="0036225F">
      <w:pPr>
        <w:pStyle w:val="Style22"/>
        <w:widowControl/>
        <w:ind w:firstLine="567"/>
        <w:jc w:val="both"/>
        <w:rPr>
          <w:rStyle w:val="FontStyle87"/>
          <w:rFonts w:ascii="Arial" w:hAnsi="Arial" w:cs="Arial"/>
          <w:color w:val="auto"/>
          <w:kern w:val="2"/>
          <w:sz w:val="24"/>
          <w:szCs w:val="24"/>
          <w:lang w:eastAsia="en-US"/>
        </w:rPr>
      </w:pPr>
    </w:p>
    <w:p w:rsidR="005029EA"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5.11.2 </w:t>
      </w:r>
      <w:r w:rsidR="005029EA" w:rsidRPr="0036225F">
        <w:rPr>
          <w:rStyle w:val="FontStyle111"/>
          <w:rFonts w:ascii="Arial" w:hAnsi="Arial" w:cs="Arial"/>
          <w:color w:val="auto"/>
          <w:sz w:val="24"/>
          <w:szCs w:val="24"/>
          <w:lang w:eastAsia="en-US"/>
        </w:rPr>
        <w:t xml:space="preserve">Предупреждения </w:t>
      </w:r>
    </w:p>
    <w:p w:rsidR="0047732B" w:rsidRPr="0036225F" w:rsidRDefault="0047732B" w:rsidP="0036225F">
      <w:pPr>
        <w:pStyle w:val="Style22"/>
        <w:widowControl/>
        <w:ind w:firstLine="567"/>
        <w:jc w:val="both"/>
        <w:rPr>
          <w:rStyle w:val="FontStyle111"/>
          <w:rFonts w:ascii="Arial" w:hAnsi="Arial" w:cs="Arial"/>
          <w:color w:val="auto"/>
          <w:sz w:val="24"/>
          <w:szCs w:val="24"/>
          <w:lang w:eastAsia="en-US"/>
        </w:rPr>
      </w:pPr>
    </w:p>
    <w:p w:rsidR="005029EA" w:rsidRDefault="005029EA" w:rsidP="0036225F">
      <w:pPr>
        <w:pStyle w:val="Style22"/>
        <w:widowControl/>
        <w:ind w:firstLine="567"/>
        <w:jc w:val="both"/>
        <w:rPr>
          <w:rStyle w:val="FontStyle111"/>
          <w:rFonts w:ascii="Arial" w:hAnsi="Arial" w:cs="Arial"/>
          <w:color w:val="auto"/>
          <w:sz w:val="24"/>
          <w:szCs w:val="24"/>
          <w:lang w:eastAsia="en-US"/>
        </w:rPr>
      </w:pPr>
      <w:r w:rsidRPr="0036225F">
        <w:rPr>
          <w:rStyle w:val="FontStyle111"/>
          <w:rFonts w:ascii="Arial" w:hAnsi="Arial" w:cs="Arial"/>
          <w:color w:val="auto"/>
          <w:sz w:val="24"/>
          <w:szCs w:val="24"/>
          <w:lang w:eastAsia="en-US"/>
        </w:rPr>
        <w:t xml:space="preserve">5.11.2.1 Предупреждение в кабине </w:t>
      </w:r>
    </w:p>
    <w:p w:rsidR="0047732B" w:rsidRPr="0036225F" w:rsidRDefault="0047732B" w:rsidP="0036225F">
      <w:pPr>
        <w:pStyle w:val="Style22"/>
        <w:widowControl/>
        <w:ind w:firstLine="567"/>
        <w:jc w:val="both"/>
        <w:rPr>
          <w:rStyle w:val="FontStyle111"/>
          <w:rFonts w:ascii="Arial" w:hAnsi="Arial" w:cs="Arial"/>
          <w:color w:val="auto"/>
          <w:sz w:val="24"/>
          <w:szCs w:val="24"/>
          <w:lang w:eastAsia="en-US"/>
        </w:rPr>
      </w:pPr>
    </w:p>
    <w:p w:rsidR="005029EA" w:rsidRDefault="005029EA" w:rsidP="0036225F">
      <w:pPr>
        <w:pStyle w:val="Style22"/>
        <w:widowControl/>
        <w:ind w:firstLine="567"/>
        <w:jc w:val="both"/>
        <w:rPr>
          <w:rStyle w:val="FontStyle111"/>
          <w:rFonts w:ascii="Arial" w:hAnsi="Arial" w:cs="Arial"/>
          <w:color w:val="auto"/>
          <w:sz w:val="24"/>
          <w:szCs w:val="24"/>
          <w:lang w:eastAsia="en-US"/>
        </w:rPr>
      </w:pPr>
      <w:r w:rsidRPr="0036225F">
        <w:rPr>
          <w:rStyle w:val="FontStyle111"/>
          <w:rFonts w:ascii="Arial" w:hAnsi="Arial" w:cs="Arial"/>
          <w:color w:val="auto"/>
          <w:sz w:val="24"/>
          <w:szCs w:val="24"/>
          <w:lang w:eastAsia="en-US"/>
        </w:rPr>
        <w:t>5.11.2.1.1 Звуков</w:t>
      </w:r>
      <w:r w:rsidR="00F060AE" w:rsidRPr="0036225F">
        <w:rPr>
          <w:rStyle w:val="FontStyle111"/>
          <w:rFonts w:ascii="Arial" w:hAnsi="Arial" w:cs="Arial"/>
          <w:color w:val="auto"/>
          <w:sz w:val="24"/>
          <w:szCs w:val="24"/>
          <w:lang w:eastAsia="en-US"/>
        </w:rPr>
        <w:t>ой</w:t>
      </w:r>
    </w:p>
    <w:p w:rsidR="0047732B" w:rsidRPr="0036225F" w:rsidRDefault="0047732B" w:rsidP="0036225F">
      <w:pPr>
        <w:pStyle w:val="Style22"/>
        <w:widowControl/>
        <w:ind w:firstLine="567"/>
        <w:jc w:val="both"/>
        <w:rPr>
          <w:rStyle w:val="FontStyle111"/>
          <w:rFonts w:ascii="Arial" w:hAnsi="Arial" w:cs="Arial"/>
          <w:color w:val="auto"/>
          <w:sz w:val="24"/>
          <w:szCs w:val="24"/>
          <w:lang w:eastAsia="en-US"/>
        </w:rPr>
      </w:pPr>
    </w:p>
    <w:p w:rsidR="00F060AE" w:rsidRPr="0036225F" w:rsidRDefault="00F060AE" w:rsidP="0036225F">
      <w:pPr>
        <w:pStyle w:val="Style1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Звуковые предупредительные сигналы определяются как сигналы на разных частотах и/или последовательности импульсов в соответствии со стандартом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ISO</w:t>
      </w:r>
      <w:r w:rsidRPr="0036225F">
        <w:rPr>
          <w:rStyle w:val="FontStyle114"/>
          <w:rFonts w:ascii="Arial" w:hAnsi="Arial" w:cs="Arial"/>
          <w:color w:val="auto"/>
          <w:sz w:val="24"/>
          <w:szCs w:val="24"/>
          <w:lang w:eastAsia="en-US"/>
        </w:rPr>
        <w:t xml:space="preserve"> 7731:2008.</w:t>
      </w:r>
    </w:p>
    <w:p w:rsidR="00F060AE" w:rsidRPr="0036225F" w:rsidRDefault="00F060AE" w:rsidP="0036225F">
      <w:pPr>
        <w:pStyle w:val="Style1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Уровень слышимости звукового предупредительного сигнала внутри кабины можно регулировать, но не ниже уровня звукового давления 65 дБ(А) и не выше уровня звукового давления 80 дБ(А), измеренного в соответствии с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1501-4:2007. Согласно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ISO</w:t>
      </w:r>
      <w:r w:rsidRPr="0036225F">
        <w:rPr>
          <w:rStyle w:val="FontStyle114"/>
          <w:rFonts w:ascii="Arial" w:hAnsi="Arial" w:cs="Arial"/>
          <w:color w:val="auto"/>
          <w:sz w:val="24"/>
          <w:szCs w:val="24"/>
          <w:lang w:eastAsia="en-US"/>
        </w:rPr>
        <w:t xml:space="preserve"> 7731:2008 определяется как быстрый прерывистый сигнал.</w:t>
      </w:r>
    </w:p>
    <w:p w:rsidR="00F060AE" w:rsidRPr="0036225F" w:rsidRDefault="00F060AE" w:rsidP="0036225F">
      <w:pPr>
        <w:pStyle w:val="Style1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Звуковые предупредительные сигналы должны работать до тех пор, пока включен главный выключатель. В кабине должны быть предусмотрены следующие звуковые предупреждения:</w:t>
      </w:r>
    </w:p>
    <w:p w:rsidR="00F060AE" w:rsidRPr="0036225F" w:rsidRDefault="00F060AE" w:rsidP="0036225F">
      <w:pPr>
        <w:pStyle w:val="Style16"/>
        <w:widowControl/>
        <w:ind w:firstLine="567"/>
        <w:jc w:val="both"/>
        <w:rPr>
          <w:rStyle w:val="FontStyle111"/>
          <w:rFonts w:ascii="Arial" w:hAnsi="Arial" w:cs="Arial"/>
          <w:color w:val="auto"/>
          <w:sz w:val="24"/>
          <w:szCs w:val="24"/>
          <w:lang w:eastAsia="en-US"/>
        </w:rPr>
      </w:pPr>
    </w:p>
    <w:p w:rsidR="00F060AE" w:rsidRPr="0047732B" w:rsidRDefault="00F060AE" w:rsidP="0036225F">
      <w:pPr>
        <w:pStyle w:val="Style16"/>
        <w:widowControl/>
        <w:ind w:firstLine="567"/>
        <w:jc w:val="center"/>
        <w:rPr>
          <w:rStyle w:val="FontStyle114"/>
          <w:rFonts w:ascii="Arial" w:hAnsi="Arial" w:cs="Arial"/>
          <w:bCs/>
          <w:color w:val="auto"/>
          <w:sz w:val="24"/>
          <w:szCs w:val="24"/>
          <w:lang w:eastAsia="en-US"/>
        </w:rPr>
      </w:pPr>
      <w:r w:rsidRPr="0047732B">
        <w:rPr>
          <w:rStyle w:val="FontStyle111"/>
          <w:rFonts w:ascii="Arial" w:hAnsi="Arial" w:cs="Arial"/>
          <w:b w:val="0"/>
          <w:color w:val="auto"/>
          <w:spacing w:val="20"/>
          <w:sz w:val="24"/>
          <w:szCs w:val="24"/>
          <w:lang w:val="en-US" w:eastAsia="en-US"/>
        </w:rPr>
        <w:t>Таблица</w:t>
      </w:r>
      <w:r w:rsidR="0047732B">
        <w:rPr>
          <w:rStyle w:val="FontStyle111"/>
          <w:rFonts w:ascii="Arial" w:hAnsi="Arial" w:cs="Arial"/>
          <w:b w:val="0"/>
          <w:color w:val="auto"/>
          <w:sz w:val="24"/>
          <w:szCs w:val="24"/>
          <w:lang w:val="en-US" w:eastAsia="en-US"/>
        </w:rPr>
        <w:t xml:space="preserve"> 5 -</w:t>
      </w:r>
      <w:r w:rsidRPr="0047732B">
        <w:rPr>
          <w:rStyle w:val="FontStyle111"/>
          <w:rFonts w:ascii="Arial" w:hAnsi="Arial" w:cs="Arial"/>
          <w:b w:val="0"/>
          <w:color w:val="auto"/>
          <w:sz w:val="24"/>
          <w:szCs w:val="24"/>
          <w:lang w:val="en-US" w:eastAsia="en-US"/>
        </w:rPr>
        <w:t xml:space="preserve"> </w:t>
      </w:r>
      <w:r w:rsidRPr="0047732B">
        <w:rPr>
          <w:rStyle w:val="FontStyle114"/>
          <w:rFonts w:ascii="Arial" w:hAnsi="Arial" w:cs="Arial"/>
          <w:bCs/>
          <w:color w:val="auto"/>
          <w:sz w:val="24"/>
          <w:szCs w:val="24"/>
          <w:lang w:eastAsia="en-US"/>
        </w:rPr>
        <w:t>Звуковые предупредительные сигналы</w:t>
      </w:r>
    </w:p>
    <w:p w:rsidR="0047732B" w:rsidRPr="0047732B" w:rsidRDefault="0047732B" w:rsidP="0036225F">
      <w:pPr>
        <w:pStyle w:val="Style16"/>
        <w:widowControl/>
        <w:ind w:firstLine="567"/>
        <w:jc w:val="center"/>
        <w:rPr>
          <w:rStyle w:val="FontStyle111"/>
          <w:rFonts w:ascii="Arial" w:hAnsi="Arial" w:cs="Arial"/>
          <w:b w:val="0"/>
          <w:color w:val="auto"/>
          <w:sz w:val="24"/>
          <w:szCs w:val="24"/>
          <w:lang w:val="en-US"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709"/>
        <w:gridCol w:w="3728"/>
      </w:tblGrid>
      <w:tr w:rsidR="0036225F" w:rsidRPr="0036225F" w:rsidTr="0047732B">
        <w:trPr>
          <w:trHeight w:val="319"/>
          <w:jc w:val="center"/>
        </w:trPr>
        <w:tc>
          <w:tcPr>
            <w:tcW w:w="3025" w:type="pct"/>
            <w:tcBorders>
              <w:bottom w:val="double" w:sz="4" w:space="0" w:color="auto"/>
            </w:tcBorders>
          </w:tcPr>
          <w:p w:rsidR="00F060AE" w:rsidRPr="0036225F" w:rsidRDefault="00F060AE" w:rsidP="0047732B">
            <w:pPr>
              <w:pStyle w:val="Style50"/>
              <w:widowControl/>
              <w:jc w:val="center"/>
              <w:rPr>
                <w:rStyle w:val="FontStyle87"/>
                <w:rFonts w:ascii="Arial" w:hAnsi="Arial" w:cs="Arial"/>
                <w:color w:val="auto"/>
                <w:kern w:val="2"/>
                <w:sz w:val="24"/>
                <w:szCs w:val="24"/>
                <w:lang w:val="en-US" w:eastAsia="en-US"/>
              </w:rPr>
            </w:pPr>
            <w:r w:rsidRPr="0036225F">
              <w:rPr>
                <w:rFonts w:ascii="Arial" w:hAnsi="Arial" w:cs="Arial"/>
                <w:b/>
                <w:bCs/>
              </w:rPr>
              <w:t>Сигнал</w:t>
            </w:r>
          </w:p>
        </w:tc>
        <w:tc>
          <w:tcPr>
            <w:tcW w:w="1975" w:type="pct"/>
            <w:tcBorders>
              <w:bottom w:val="double" w:sz="4" w:space="0" w:color="auto"/>
            </w:tcBorders>
          </w:tcPr>
          <w:p w:rsidR="00F060AE" w:rsidRPr="0036225F" w:rsidRDefault="00F060AE" w:rsidP="0047732B">
            <w:pPr>
              <w:pStyle w:val="Style50"/>
              <w:widowControl/>
              <w:ind w:firstLine="21"/>
              <w:jc w:val="center"/>
              <w:rPr>
                <w:rStyle w:val="FontStyle87"/>
                <w:rFonts w:ascii="Arial" w:hAnsi="Arial" w:cs="Arial"/>
                <w:color w:val="auto"/>
                <w:kern w:val="2"/>
                <w:sz w:val="24"/>
                <w:szCs w:val="24"/>
                <w:lang w:val="en-US" w:eastAsia="en-US"/>
              </w:rPr>
            </w:pPr>
            <w:r w:rsidRPr="0036225F">
              <w:rPr>
                <w:rFonts w:ascii="Arial" w:hAnsi="Arial" w:cs="Arial"/>
                <w:b/>
                <w:bCs/>
              </w:rPr>
              <w:t>Выключен</w:t>
            </w:r>
          </w:p>
        </w:tc>
      </w:tr>
      <w:tr w:rsidR="0036225F" w:rsidRPr="0036225F" w:rsidTr="0047732B">
        <w:trPr>
          <w:trHeight w:val="63"/>
          <w:jc w:val="center"/>
        </w:trPr>
        <w:tc>
          <w:tcPr>
            <w:tcW w:w="3025" w:type="pct"/>
            <w:tcBorders>
              <w:top w:val="double" w:sz="4" w:space="0" w:color="auto"/>
            </w:tcBorders>
          </w:tcPr>
          <w:p w:rsidR="00F060AE" w:rsidRPr="0036225F" w:rsidRDefault="00F060AE" w:rsidP="0047732B">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Экстренный останов</w:t>
            </w:r>
          </w:p>
        </w:tc>
        <w:tc>
          <w:tcPr>
            <w:tcW w:w="1975" w:type="pct"/>
            <w:tcBorders>
              <w:top w:val="double" w:sz="4" w:space="0" w:color="auto"/>
            </w:tcBorders>
          </w:tcPr>
          <w:p w:rsidR="00F060AE" w:rsidRPr="0036225F" w:rsidRDefault="00F060AE" w:rsidP="0047732B">
            <w:pPr>
              <w:pStyle w:val="Style56"/>
              <w:widowControl/>
              <w:ind w:firstLine="21"/>
              <w:jc w:val="center"/>
              <w:rPr>
                <w:rStyle w:val="FontStyle89"/>
                <w:rFonts w:ascii="Arial" w:hAnsi="Arial" w:cs="Arial"/>
                <w:color w:val="auto"/>
                <w:kern w:val="2"/>
                <w:sz w:val="24"/>
                <w:szCs w:val="24"/>
                <w:lang w:val="en-US" w:eastAsia="en-US"/>
              </w:rPr>
            </w:pPr>
            <w:r w:rsidRPr="0036225F">
              <w:rPr>
                <w:rFonts w:ascii="Arial" w:hAnsi="Arial" w:cs="Arial"/>
              </w:rPr>
              <w:t>Главным выключателем</w:t>
            </w:r>
          </w:p>
        </w:tc>
      </w:tr>
      <w:tr w:rsidR="0036225F" w:rsidRPr="0036225F" w:rsidTr="0047732B">
        <w:trPr>
          <w:trHeight w:val="329"/>
          <w:jc w:val="center"/>
        </w:trPr>
        <w:tc>
          <w:tcPr>
            <w:tcW w:w="3025" w:type="pct"/>
          </w:tcPr>
          <w:p w:rsidR="00F060AE" w:rsidRPr="0036225F" w:rsidRDefault="00F060AE" w:rsidP="0047732B">
            <w:pPr>
              <w:pStyle w:val="Style56"/>
              <w:widowControl/>
              <w:jc w:val="both"/>
              <w:rPr>
                <w:rStyle w:val="FontStyle89"/>
                <w:rFonts w:ascii="Arial" w:hAnsi="Arial" w:cs="Arial"/>
                <w:color w:val="auto"/>
                <w:kern w:val="2"/>
                <w:sz w:val="24"/>
                <w:szCs w:val="24"/>
                <w:lang w:eastAsia="en-US"/>
              </w:rPr>
            </w:pPr>
            <w:r w:rsidRPr="0036225F">
              <w:rPr>
                <w:rFonts w:ascii="Arial" w:hAnsi="Arial" w:cs="Arial"/>
              </w:rPr>
              <w:t>Связь между водителем и оператором (ами) (при наличии)</w:t>
            </w:r>
          </w:p>
        </w:tc>
        <w:tc>
          <w:tcPr>
            <w:tcW w:w="1975" w:type="pct"/>
          </w:tcPr>
          <w:p w:rsidR="00F060AE" w:rsidRPr="0036225F" w:rsidRDefault="00F060AE" w:rsidP="0047732B">
            <w:pPr>
              <w:pStyle w:val="Style56"/>
              <w:widowControl/>
              <w:ind w:firstLine="21"/>
              <w:jc w:val="center"/>
              <w:rPr>
                <w:rStyle w:val="FontStyle89"/>
                <w:rFonts w:ascii="Arial" w:hAnsi="Arial" w:cs="Arial"/>
                <w:color w:val="auto"/>
                <w:kern w:val="2"/>
                <w:sz w:val="24"/>
                <w:szCs w:val="24"/>
                <w:lang w:val="en-US" w:eastAsia="en-US"/>
              </w:rPr>
            </w:pPr>
            <w:r w:rsidRPr="0036225F">
              <w:rPr>
                <w:rFonts w:ascii="Arial" w:hAnsi="Arial" w:cs="Arial"/>
              </w:rPr>
              <w:t>Ключом зажигания</w:t>
            </w:r>
          </w:p>
        </w:tc>
      </w:tr>
      <w:tr w:rsidR="0036225F" w:rsidRPr="0036225F" w:rsidTr="0047732B">
        <w:trPr>
          <w:trHeight w:val="63"/>
          <w:jc w:val="center"/>
        </w:trPr>
        <w:tc>
          <w:tcPr>
            <w:tcW w:w="3025" w:type="pct"/>
          </w:tcPr>
          <w:p w:rsidR="00F060AE" w:rsidRPr="0036225F" w:rsidRDefault="00F060AE" w:rsidP="0047732B">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Открытая дверь доступа</w:t>
            </w:r>
          </w:p>
        </w:tc>
        <w:tc>
          <w:tcPr>
            <w:tcW w:w="1975" w:type="pct"/>
          </w:tcPr>
          <w:p w:rsidR="00F060AE" w:rsidRPr="0036225F" w:rsidRDefault="00F060AE" w:rsidP="0047732B">
            <w:pPr>
              <w:pStyle w:val="Style56"/>
              <w:widowControl/>
              <w:ind w:firstLine="21"/>
              <w:jc w:val="center"/>
              <w:rPr>
                <w:rStyle w:val="FontStyle89"/>
                <w:rFonts w:ascii="Arial" w:hAnsi="Arial" w:cs="Arial"/>
                <w:color w:val="auto"/>
                <w:kern w:val="2"/>
                <w:sz w:val="24"/>
                <w:szCs w:val="24"/>
                <w:lang w:val="en-US" w:eastAsia="en-US"/>
              </w:rPr>
            </w:pPr>
            <w:r w:rsidRPr="0036225F">
              <w:rPr>
                <w:rFonts w:ascii="Arial" w:hAnsi="Arial" w:cs="Arial"/>
              </w:rPr>
              <w:t>Ключом зажигания</w:t>
            </w:r>
          </w:p>
        </w:tc>
      </w:tr>
      <w:tr w:rsidR="0036225F" w:rsidRPr="0036225F" w:rsidTr="0047732B">
        <w:trPr>
          <w:trHeight w:val="323"/>
          <w:jc w:val="center"/>
        </w:trPr>
        <w:tc>
          <w:tcPr>
            <w:tcW w:w="3025" w:type="pct"/>
          </w:tcPr>
          <w:p w:rsidR="00F060AE" w:rsidRPr="0036225F" w:rsidRDefault="00F060AE" w:rsidP="0047732B">
            <w:pPr>
              <w:pStyle w:val="Style56"/>
              <w:widowControl/>
              <w:jc w:val="both"/>
              <w:rPr>
                <w:rStyle w:val="FontStyle89"/>
                <w:rFonts w:ascii="Arial" w:hAnsi="Arial" w:cs="Arial"/>
                <w:color w:val="auto"/>
                <w:kern w:val="2"/>
                <w:sz w:val="24"/>
                <w:szCs w:val="24"/>
                <w:lang w:eastAsia="en-US"/>
              </w:rPr>
            </w:pPr>
            <w:r w:rsidRPr="0036225F">
              <w:rPr>
                <w:rFonts w:ascii="Arial" w:hAnsi="Arial" w:cs="Arial"/>
              </w:rPr>
              <w:t>Часть кузова вне обозначенного габарита во время дорожного движения</w:t>
            </w:r>
          </w:p>
        </w:tc>
        <w:tc>
          <w:tcPr>
            <w:tcW w:w="1975" w:type="pct"/>
          </w:tcPr>
          <w:p w:rsidR="00F060AE" w:rsidRPr="0036225F" w:rsidRDefault="00F060AE" w:rsidP="0047732B">
            <w:pPr>
              <w:pStyle w:val="Style56"/>
              <w:widowControl/>
              <w:ind w:firstLine="21"/>
              <w:jc w:val="center"/>
              <w:rPr>
                <w:rStyle w:val="FontStyle89"/>
                <w:rFonts w:ascii="Arial" w:hAnsi="Arial" w:cs="Arial"/>
                <w:color w:val="auto"/>
                <w:kern w:val="2"/>
                <w:sz w:val="24"/>
                <w:szCs w:val="24"/>
                <w:lang w:val="en-US" w:eastAsia="en-US"/>
              </w:rPr>
            </w:pPr>
            <w:r w:rsidRPr="0036225F">
              <w:rPr>
                <w:rFonts w:ascii="Arial" w:hAnsi="Arial" w:cs="Arial"/>
              </w:rPr>
              <w:t>Ключом зажигания</w:t>
            </w:r>
          </w:p>
        </w:tc>
      </w:tr>
      <w:tr w:rsidR="00F060AE" w:rsidRPr="0036225F" w:rsidTr="0047732B">
        <w:trPr>
          <w:trHeight w:val="677"/>
          <w:jc w:val="center"/>
        </w:trPr>
        <w:tc>
          <w:tcPr>
            <w:tcW w:w="3025" w:type="pct"/>
          </w:tcPr>
          <w:p w:rsidR="00F060AE" w:rsidRPr="0036225F" w:rsidRDefault="00F060AE" w:rsidP="0047732B">
            <w:pPr>
              <w:pStyle w:val="Style56"/>
              <w:widowControl/>
              <w:jc w:val="both"/>
              <w:rPr>
                <w:rStyle w:val="FontStyle89"/>
                <w:rFonts w:ascii="Arial" w:hAnsi="Arial" w:cs="Arial"/>
                <w:color w:val="auto"/>
                <w:kern w:val="2"/>
                <w:sz w:val="24"/>
                <w:szCs w:val="24"/>
                <w:lang w:eastAsia="en-US"/>
              </w:rPr>
            </w:pPr>
            <w:r w:rsidRPr="0036225F">
              <w:rPr>
                <w:rFonts w:ascii="Arial" w:hAnsi="Arial" w:cs="Arial"/>
              </w:rPr>
              <w:t>Мусоросборник или механизированный разгрузочный борт в небезопасном положении во время дорожного движения</w:t>
            </w:r>
          </w:p>
        </w:tc>
        <w:tc>
          <w:tcPr>
            <w:tcW w:w="1975" w:type="pct"/>
          </w:tcPr>
          <w:p w:rsidR="00F060AE" w:rsidRPr="0036225F" w:rsidRDefault="00F060AE" w:rsidP="0047732B">
            <w:pPr>
              <w:pStyle w:val="Style56"/>
              <w:widowControl/>
              <w:ind w:firstLine="21"/>
              <w:jc w:val="center"/>
              <w:rPr>
                <w:rStyle w:val="FontStyle89"/>
                <w:rFonts w:ascii="Arial" w:hAnsi="Arial" w:cs="Arial"/>
                <w:color w:val="auto"/>
                <w:kern w:val="2"/>
                <w:sz w:val="24"/>
                <w:szCs w:val="24"/>
                <w:lang w:val="en-US" w:eastAsia="en-US"/>
              </w:rPr>
            </w:pPr>
            <w:r w:rsidRPr="0036225F">
              <w:rPr>
                <w:rFonts w:ascii="Arial" w:hAnsi="Arial" w:cs="Arial"/>
              </w:rPr>
              <w:t>Ключом зажигания</w:t>
            </w:r>
          </w:p>
        </w:tc>
      </w:tr>
    </w:tbl>
    <w:p w:rsidR="00151C37" w:rsidRPr="0036225F" w:rsidRDefault="00151C37" w:rsidP="0036225F">
      <w:pPr>
        <w:pStyle w:val="Style16"/>
        <w:widowControl/>
        <w:ind w:firstLine="567"/>
        <w:jc w:val="both"/>
        <w:rPr>
          <w:rStyle w:val="FontStyle87"/>
          <w:rFonts w:ascii="Arial" w:hAnsi="Arial" w:cs="Arial"/>
          <w:color w:val="auto"/>
          <w:kern w:val="2"/>
          <w:sz w:val="24"/>
          <w:szCs w:val="24"/>
          <w:lang w:val="en-US" w:eastAsia="en-US"/>
        </w:rPr>
      </w:pPr>
    </w:p>
    <w:p w:rsidR="00177D16" w:rsidRPr="0036225F" w:rsidRDefault="00CD66BA" w:rsidP="0036225F">
      <w:pPr>
        <w:pStyle w:val="Style16"/>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5.11.2.1.2 </w:t>
      </w:r>
      <w:r w:rsidR="00F060AE" w:rsidRPr="0036225F">
        <w:rPr>
          <w:rStyle w:val="FontStyle87"/>
          <w:rFonts w:ascii="Arial" w:hAnsi="Arial" w:cs="Arial"/>
          <w:color w:val="auto"/>
          <w:kern w:val="2"/>
          <w:sz w:val="24"/>
          <w:szCs w:val="24"/>
          <w:lang w:eastAsia="en-US"/>
        </w:rPr>
        <w:t>Визуальный</w:t>
      </w:r>
    </w:p>
    <w:p w:rsidR="0047732B" w:rsidRDefault="0047732B" w:rsidP="0036225F">
      <w:pPr>
        <w:pStyle w:val="Style20"/>
        <w:widowControl/>
        <w:ind w:firstLine="567"/>
        <w:jc w:val="both"/>
        <w:rPr>
          <w:rStyle w:val="FontStyle114"/>
          <w:rFonts w:ascii="Arial" w:hAnsi="Arial" w:cs="Arial"/>
          <w:color w:val="auto"/>
          <w:sz w:val="24"/>
          <w:szCs w:val="24"/>
          <w:lang w:eastAsia="en-US"/>
        </w:rPr>
      </w:pPr>
    </w:p>
    <w:p w:rsidR="00177D16" w:rsidRPr="0036225F" w:rsidRDefault="00F060AE"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 xml:space="preserve">Визуальные предупреждающие сигналы определены в соответствии со стандартом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61310-1:2008.</w:t>
      </w:r>
    </w:p>
    <w:p w:rsidR="00177D16" w:rsidRPr="0036225F" w:rsidRDefault="00F060AE"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В кабине должно быть предусмотрено визуальное предупреждение оранжевым светом с </w:t>
      </w:r>
      <w:r w:rsidR="0073503F" w:rsidRPr="0036225F">
        <w:rPr>
          <w:rStyle w:val="FontStyle89"/>
          <w:rFonts w:ascii="Arial" w:hAnsi="Arial" w:cs="Arial"/>
          <w:color w:val="auto"/>
          <w:kern w:val="2"/>
          <w:sz w:val="24"/>
          <w:szCs w:val="24"/>
          <w:lang w:eastAsia="en-US"/>
        </w:rPr>
        <w:t>графическим изображением</w:t>
      </w:r>
      <w:r w:rsidRPr="0036225F">
        <w:rPr>
          <w:rStyle w:val="FontStyle89"/>
          <w:rFonts w:ascii="Arial" w:hAnsi="Arial" w:cs="Arial"/>
          <w:color w:val="auto"/>
          <w:kern w:val="2"/>
          <w:sz w:val="24"/>
          <w:szCs w:val="24"/>
          <w:lang w:eastAsia="en-US"/>
        </w:rPr>
        <w:t>, указывающее на то, что транспортное средство небезопасно, т.е. входная дверь открыта; кран-манипулятор вышел из транспортного положения</w:t>
      </w:r>
      <w:r w:rsidR="00CD66BA" w:rsidRPr="0036225F">
        <w:rPr>
          <w:rStyle w:val="FontStyle89"/>
          <w:rFonts w:ascii="Arial" w:hAnsi="Arial" w:cs="Arial"/>
          <w:color w:val="auto"/>
          <w:kern w:val="2"/>
          <w:sz w:val="24"/>
          <w:szCs w:val="24"/>
          <w:lang w:eastAsia="en-US"/>
        </w:rPr>
        <w:t>.</w:t>
      </w:r>
    </w:p>
    <w:p w:rsidR="0047732B" w:rsidRDefault="0047732B" w:rsidP="0036225F">
      <w:pPr>
        <w:pStyle w:val="Style16"/>
        <w:widowControl/>
        <w:ind w:firstLine="567"/>
        <w:jc w:val="both"/>
        <w:rPr>
          <w:rStyle w:val="FontStyle87"/>
          <w:rFonts w:ascii="Arial" w:hAnsi="Arial" w:cs="Arial"/>
          <w:color w:val="auto"/>
          <w:kern w:val="2"/>
          <w:sz w:val="24"/>
          <w:szCs w:val="24"/>
          <w:lang w:eastAsia="en-US"/>
        </w:rPr>
      </w:pPr>
    </w:p>
    <w:p w:rsidR="0073503F" w:rsidRPr="0036225F" w:rsidRDefault="00CD66BA" w:rsidP="0036225F">
      <w:pPr>
        <w:pStyle w:val="Style16"/>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5.11.2.2 </w:t>
      </w:r>
      <w:r w:rsidR="0073503F" w:rsidRPr="0036225F">
        <w:rPr>
          <w:rStyle w:val="FontStyle111"/>
          <w:rFonts w:ascii="Arial" w:hAnsi="Arial" w:cs="Arial"/>
          <w:color w:val="auto"/>
          <w:sz w:val="24"/>
          <w:szCs w:val="24"/>
          <w:lang w:eastAsia="en-US"/>
        </w:rPr>
        <w:t>Внешние предупреждения</w:t>
      </w:r>
    </w:p>
    <w:p w:rsidR="0047732B" w:rsidRDefault="0047732B" w:rsidP="0036225F">
      <w:pPr>
        <w:pStyle w:val="Style16"/>
        <w:widowControl/>
        <w:ind w:firstLine="567"/>
        <w:jc w:val="both"/>
        <w:rPr>
          <w:rStyle w:val="FontStyle111"/>
          <w:rFonts w:ascii="Arial" w:hAnsi="Arial" w:cs="Arial"/>
          <w:color w:val="auto"/>
          <w:sz w:val="24"/>
          <w:szCs w:val="24"/>
          <w:lang w:eastAsia="en-US"/>
        </w:rPr>
      </w:pPr>
    </w:p>
    <w:p w:rsidR="00177D16" w:rsidRPr="0036225F" w:rsidRDefault="0073503F" w:rsidP="0036225F">
      <w:pPr>
        <w:pStyle w:val="Style16"/>
        <w:widowControl/>
        <w:ind w:firstLine="567"/>
        <w:jc w:val="both"/>
        <w:rPr>
          <w:rStyle w:val="FontStyle87"/>
          <w:rFonts w:ascii="Arial" w:hAnsi="Arial" w:cs="Arial"/>
          <w:color w:val="auto"/>
          <w:kern w:val="2"/>
          <w:sz w:val="24"/>
          <w:szCs w:val="24"/>
          <w:lang w:eastAsia="en-US"/>
        </w:rPr>
      </w:pPr>
      <w:r w:rsidRPr="0036225F">
        <w:rPr>
          <w:rStyle w:val="FontStyle111"/>
          <w:rFonts w:ascii="Arial" w:hAnsi="Arial" w:cs="Arial"/>
          <w:color w:val="auto"/>
          <w:sz w:val="24"/>
          <w:szCs w:val="24"/>
          <w:lang w:eastAsia="en-US"/>
        </w:rPr>
        <w:t xml:space="preserve">5.11.2.2.1 </w:t>
      </w:r>
      <w:r w:rsidRPr="0036225F">
        <w:rPr>
          <w:rStyle w:val="FontStyle114"/>
          <w:rFonts w:ascii="Arial" w:hAnsi="Arial" w:cs="Arial"/>
          <w:color w:val="auto"/>
          <w:sz w:val="24"/>
          <w:szCs w:val="24"/>
          <w:lang w:eastAsia="en-US"/>
        </w:rPr>
        <w:t>Звуковые предупредительные сигналы</w:t>
      </w:r>
    </w:p>
    <w:p w:rsidR="0047732B" w:rsidRDefault="0047732B" w:rsidP="0036225F">
      <w:pPr>
        <w:pStyle w:val="Style11"/>
        <w:widowControl/>
        <w:ind w:firstLine="567"/>
        <w:jc w:val="both"/>
        <w:rPr>
          <w:rStyle w:val="FontStyle114"/>
          <w:rFonts w:ascii="Arial" w:hAnsi="Arial" w:cs="Arial"/>
          <w:color w:val="auto"/>
          <w:sz w:val="24"/>
          <w:szCs w:val="24"/>
          <w:lang w:eastAsia="en-US"/>
        </w:rPr>
      </w:pPr>
    </w:p>
    <w:p w:rsidR="0073503F" w:rsidRPr="0036225F" w:rsidRDefault="0073503F" w:rsidP="0036225F">
      <w:pPr>
        <w:pStyle w:val="Style1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Следующие звуковые предупреждения должны быть предусмотрены за пределами мусоровоза с задней загрузкой и активироваться в следующих ситуациях:</w:t>
      </w:r>
    </w:p>
    <w:p w:rsidR="0073503F" w:rsidRPr="0036225F" w:rsidRDefault="0073503F" w:rsidP="0036225F">
      <w:pPr>
        <w:pStyle w:val="Style1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мусоровоз с передней загрузкой движется назад;</w:t>
      </w:r>
    </w:p>
    <w:p w:rsidR="0073503F" w:rsidRPr="0036225F" w:rsidRDefault="0073503F" w:rsidP="0036225F">
      <w:pPr>
        <w:pStyle w:val="Style1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разгрузочный портал/разгрузочный борт находятся в движении;</w:t>
      </w:r>
    </w:p>
    <w:p w:rsidR="0073503F" w:rsidRPr="0036225F" w:rsidRDefault="0073503F" w:rsidP="0036225F">
      <w:pPr>
        <w:pStyle w:val="Style1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Внешние звуковые сигналы должны заметно отличаться от сигналов в кабине.</w:t>
      </w:r>
    </w:p>
    <w:p w:rsidR="00177D16" w:rsidRPr="0036225F" w:rsidRDefault="0073503F"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 xml:space="preserve">Внешний слышимый уровень звукового предупредительного сигнала должен соответствовать требованиям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ISO</w:t>
      </w:r>
      <w:r w:rsidR="00CD66BA" w:rsidRPr="0036225F">
        <w:rPr>
          <w:rStyle w:val="FontStyle89"/>
          <w:rFonts w:ascii="Arial" w:hAnsi="Arial" w:cs="Arial"/>
          <w:color w:val="auto"/>
          <w:kern w:val="2"/>
          <w:sz w:val="24"/>
          <w:szCs w:val="24"/>
          <w:lang w:eastAsia="en-US"/>
        </w:rPr>
        <w:t xml:space="preserve"> 7731:2008.</w:t>
      </w:r>
    </w:p>
    <w:p w:rsidR="0047732B" w:rsidRDefault="0047732B" w:rsidP="0036225F">
      <w:pPr>
        <w:pStyle w:val="Style22"/>
        <w:widowControl/>
        <w:ind w:firstLine="567"/>
        <w:jc w:val="both"/>
        <w:rPr>
          <w:rStyle w:val="FontStyle87"/>
          <w:rFonts w:ascii="Arial" w:hAnsi="Arial" w:cs="Arial"/>
          <w:color w:val="auto"/>
          <w:kern w:val="2"/>
          <w:sz w:val="24"/>
          <w:szCs w:val="24"/>
          <w:lang w:eastAsia="en-US"/>
        </w:rPr>
      </w:pPr>
    </w:p>
    <w:p w:rsidR="0073503F"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5.11.2.2.2 </w:t>
      </w:r>
      <w:r w:rsidR="0073503F" w:rsidRPr="0036225F">
        <w:rPr>
          <w:rStyle w:val="FontStyle111"/>
          <w:rFonts w:ascii="Arial" w:hAnsi="Arial" w:cs="Arial"/>
          <w:color w:val="auto"/>
          <w:sz w:val="24"/>
          <w:szCs w:val="24"/>
          <w:lang w:eastAsia="en-US"/>
        </w:rPr>
        <w:t xml:space="preserve">Визуальные </w:t>
      </w:r>
      <w:r w:rsidR="0073503F" w:rsidRPr="0036225F">
        <w:rPr>
          <w:rStyle w:val="FontStyle114"/>
          <w:rFonts w:ascii="Arial" w:hAnsi="Arial" w:cs="Arial"/>
          <w:b/>
          <w:bCs/>
          <w:color w:val="auto"/>
          <w:sz w:val="24"/>
          <w:szCs w:val="24"/>
          <w:lang w:eastAsia="en-US"/>
        </w:rPr>
        <w:t>предупредительные сигналы</w:t>
      </w:r>
    </w:p>
    <w:p w:rsidR="0047732B" w:rsidRDefault="0047732B" w:rsidP="0036225F">
      <w:pPr>
        <w:pStyle w:val="Style5"/>
        <w:widowControl/>
        <w:ind w:firstLine="567"/>
        <w:jc w:val="both"/>
        <w:rPr>
          <w:rStyle w:val="FontStyle114"/>
          <w:rFonts w:ascii="Arial" w:hAnsi="Arial" w:cs="Arial"/>
          <w:color w:val="auto"/>
          <w:sz w:val="24"/>
          <w:szCs w:val="24"/>
          <w:lang w:eastAsia="en-US"/>
        </w:rPr>
      </w:pPr>
    </w:p>
    <w:p w:rsidR="0073503F" w:rsidRPr="0036225F" w:rsidRDefault="0073503F" w:rsidP="0036225F">
      <w:pPr>
        <w:pStyle w:val="Style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Мусоровоз должен быть оборудован специальной(ыми) сигнальной(ыми) лампой(ами), чтобы со всех сторон была видна по крайней мере одна сигнальная лампа, и располагалась так, чтобы она не ослепляла оператора(ов). Она горит желтым (оранжевым).</w:t>
      </w:r>
    </w:p>
    <w:p w:rsidR="00EE4D86" w:rsidRPr="0036225F" w:rsidRDefault="00EE4D86" w:rsidP="0036225F">
      <w:pPr>
        <w:pStyle w:val="Style13"/>
        <w:widowControl/>
        <w:ind w:firstLine="567"/>
        <w:jc w:val="both"/>
        <w:rPr>
          <w:rStyle w:val="FontStyle114"/>
          <w:rFonts w:ascii="Arial" w:hAnsi="Arial" w:cs="Arial"/>
          <w:color w:val="auto"/>
          <w:sz w:val="24"/>
          <w:szCs w:val="24"/>
          <w:lang w:eastAsia="en-US"/>
        </w:rPr>
      </w:pPr>
    </w:p>
    <w:p w:rsidR="00177D16" w:rsidRPr="0047732B" w:rsidRDefault="0047732B" w:rsidP="0036225F">
      <w:pPr>
        <w:pStyle w:val="Style13"/>
        <w:widowControl/>
        <w:ind w:firstLine="567"/>
        <w:jc w:val="both"/>
        <w:rPr>
          <w:rStyle w:val="FontStyle89"/>
          <w:rFonts w:ascii="Arial" w:hAnsi="Arial" w:cs="Arial"/>
          <w:color w:val="auto"/>
          <w:kern w:val="2"/>
          <w:sz w:val="20"/>
          <w:szCs w:val="20"/>
          <w:lang w:eastAsia="en-US"/>
        </w:rPr>
      </w:pPr>
      <w:r w:rsidRPr="0047732B">
        <w:rPr>
          <w:rStyle w:val="FontStyle114"/>
          <w:rFonts w:ascii="Arial" w:hAnsi="Arial" w:cs="Arial"/>
          <w:color w:val="auto"/>
          <w:spacing w:val="20"/>
          <w:sz w:val="20"/>
          <w:szCs w:val="20"/>
          <w:lang w:eastAsia="en-US"/>
        </w:rPr>
        <w:t>Примечание</w:t>
      </w:r>
      <w:r w:rsidRPr="0047732B">
        <w:rPr>
          <w:rStyle w:val="FontStyle114"/>
          <w:rFonts w:ascii="Arial" w:hAnsi="Arial" w:cs="Arial"/>
          <w:color w:val="auto"/>
          <w:sz w:val="20"/>
          <w:szCs w:val="20"/>
          <w:lang w:eastAsia="en-US"/>
        </w:rPr>
        <w:t xml:space="preserve"> -</w:t>
      </w:r>
      <w:r w:rsidR="0073503F" w:rsidRPr="0047732B">
        <w:rPr>
          <w:rStyle w:val="FontStyle114"/>
          <w:rFonts w:ascii="Arial" w:hAnsi="Arial" w:cs="Arial"/>
          <w:color w:val="auto"/>
          <w:sz w:val="20"/>
          <w:szCs w:val="20"/>
          <w:lang w:eastAsia="en-US"/>
        </w:rPr>
        <w:t xml:space="preserve"> Для предупредительных ламп применяется </w:t>
      </w:r>
      <w:r w:rsidR="00CD66BA" w:rsidRPr="0047732B">
        <w:rPr>
          <w:rStyle w:val="FontStyle89"/>
          <w:rFonts w:ascii="Arial" w:hAnsi="Arial" w:cs="Arial"/>
          <w:color w:val="auto"/>
          <w:kern w:val="2"/>
          <w:sz w:val="20"/>
          <w:szCs w:val="20"/>
          <w:lang w:val="en-US" w:eastAsia="en-US"/>
        </w:rPr>
        <w:t>UN</w:t>
      </w:r>
      <w:r w:rsidR="00CD66BA" w:rsidRPr="0047732B">
        <w:rPr>
          <w:rStyle w:val="FontStyle89"/>
          <w:rFonts w:ascii="Arial" w:hAnsi="Arial" w:cs="Arial"/>
          <w:color w:val="auto"/>
          <w:kern w:val="2"/>
          <w:sz w:val="20"/>
          <w:szCs w:val="20"/>
          <w:lang w:eastAsia="en-US"/>
        </w:rPr>
        <w:t>/</w:t>
      </w:r>
      <w:r w:rsidR="00CD66BA" w:rsidRPr="0047732B">
        <w:rPr>
          <w:rStyle w:val="FontStyle89"/>
          <w:rFonts w:ascii="Arial" w:hAnsi="Arial" w:cs="Arial"/>
          <w:color w:val="auto"/>
          <w:kern w:val="2"/>
          <w:sz w:val="20"/>
          <w:szCs w:val="20"/>
          <w:lang w:val="en-US" w:eastAsia="en-US"/>
        </w:rPr>
        <w:t>ECE</w:t>
      </w:r>
      <w:r w:rsidR="00CD66BA" w:rsidRPr="0047732B">
        <w:rPr>
          <w:rStyle w:val="FontStyle89"/>
          <w:rFonts w:ascii="Arial" w:hAnsi="Arial" w:cs="Arial"/>
          <w:color w:val="auto"/>
          <w:kern w:val="2"/>
          <w:sz w:val="20"/>
          <w:szCs w:val="20"/>
          <w:lang w:eastAsia="en-US"/>
        </w:rPr>
        <w:t xml:space="preserve"> </w:t>
      </w:r>
      <w:r w:rsidR="00CD66BA" w:rsidRPr="0047732B">
        <w:rPr>
          <w:rStyle w:val="FontStyle89"/>
          <w:rFonts w:ascii="Arial" w:hAnsi="Arial" w:cs="Arial"/>
          <w:color w:val="auto"/>
          <w:kern w:val="2"/>
          <w:sz w:val="20"/>
          <w:szCs w:val="20"/>
          <w:lang w:val="en-US" w:eastAsia="en-US"/>
        </w:rPr>
        <w:t>R</w:t>
      </w:r>
      <w:r w:rsidR="00CD66BA" w:rsidRPr="0047732B">
        <w:rPr>
          <w:rStyle w:val="FontStyle89"/>
          <w:rFonts w:ascii="Arial" w:hAnsi="Arial" w:cs="Arial"/>
          <w:color w:val="auto"/>
          <w:kern w:val="2"/>
          <w:sz w:val="20"/>
          <w:szCs w:val="20"/>
          <w:lang w:eastAsia="en-US"/>
        </w:rPr>
        <w:t>65.</w:t>
      </w:r>
    </w:p>
    <w:p w:rsidR="00EE4D86" w:rsidRPr="0036225F" w:rsidRDefault="00EE4D86" w:rsidP="0036225F">
      <w:pPr>
        <w:pStyle w:val="Style22"/>
        <w:widowControl/>
        <w:ind w:firstLine="567"/>
        <w:jc w:val="both"/>
        <w:rPr>
          <w:rStyle w:val="FontStyle87"/>
          <w:rFonts w:ascii="Arial" w:hAnsi="Arial" w:cs="Arial"/>
          <w:color w:val="auto"/>
          <w:kern w:val="2"/>
          <w:sz w:val="24"/>
          <w:szCs w:val="24"/>
          <w:lang w:eastAsia="en-US"/>
        </w:rPr>
      </w:pPr>
    </w:p>
    <w:p w:rsidR="0073503F"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5.11.2.2.3 </w:t>
      </w:r>
      <w:r w:rsidR="0073503F" w:rsidRPr="0036225F">
        <w:rPr>
          <w:rStyle w:val="FontStyle111"/>
          <w:rFonts w:ascii="Arial" w:hAnsi="Arial" w:cs="Arial"/>
          <w:color w:val="auto"/>
          <w:sz w:val="24"/>
          <w:szCs w:val="24"/>
          <w:lang w:eastAsia="en-US"/>
        </w:rPr>
        <w:t>Предупредительная надпись</w:t>
      </w:r>
    </w:p>
    <w:p w:rsidR="0047732B" w:rsidRDefault="0047732B" w:rsidP="0036225F">
      <w:pPr>
        <w:pStyle w:val="Style13"/>
        <w:widowControl/>
        <w:ind w:firstLine="567"/>
        <w:jc w:val="both"/>
        <w:rPr>
          <w:rStyle w:val="FontStyle114"/>
          <w:rFonts w:ascii="Arial" w:hAnsi="Arial" w:cs="Arial"/>
          <w:color w:val="auto"/>
          <w:sz w:val="24"/>
          <w:szCs w:val="24"/>
          <w:lang w:eastAsia="en-US"/>
        </w:rPr>
      </w:pPr>
    </w:p>
    <w:p w:rsidR="00177D16" w:rsidRPr="0036225F" w:rsidRDefault="0073503F"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Должны быть предусмотрены предупреждающая(ие) надпись(и), предупреждающая(ие) оператора об опасной(ых) зоне(ах), например, уплотнительное устройство, разгрузочный портал/разгрузочный борт</w:t>
      </w:r>
      <w:r w:rsidR="00CD66BA" w:rsidRPr="0036225F">
        <w:rPr>
          <w:rStyle w:val="FontStyle89"/>
          <w:rFonts w:ascii="Arial" w:hAnsi="Arial" w:cs="Arial"/>
          <w:color w:val="auto"/>
          <w:kern w:val="2"/>
          <w:sz w:val="24"/>
          <w:szCs w:val="24"/>
          <w:lang w:eastAsia="en-US"/>
        </w:rPr>
        <w:t>.</w:t>
      </w:r>
    </w:p>
    <w:p w:rsidR="0047732B" w:rsidRDefault="0047732B"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5.11.2.2.4 </w:t>
      </w:r>
      <w:r w:rsidR="0073503F" w:rsidRPr="0036225F">
        <w:rPr>
          <w:rStyle w:val="FontStyle114"/>
          <w:rFonts w:ascii="Arial" w:hAnsi="Arial" w:cs="Arial"/>
          <w:b/>
          <w:bCs/>
          <w:color w:val="auto"/>
          <w:sz w:val="24"/>
          <w:szCs w:val="24"/>
          <w:lang w:eastAsia="en-US"/>
        </w:rPr>
        <w:t>Предупредительные сигналы</w:t>
      </w:r>
      <w:r w:rsidR="0073503F" w:rsidRPr="0036225F">
        <w:rPr>
          <w:rStyle w:val="FontStyle87"/>
          <w:rFonts w:ascii="Arial" w:hAnsi="Arial" w:cs="Arial"/>
          <w:color w:val="auto"/>
          <w:kern w:val="2"/>
          <w:sz w:val="24"/>
          <w:szCs w:val="24"/>
          <w:lang w:eastAsia="en-US"/>
        </w:rPr>
        <w:t xml:space="preserve"> </w:t>
      </w:r>
      <w:r w:rsidR="001E0FDA" w:rsidRPr="0036225F">
        <w:rPr>
          <w:rStyle w:val="FontStyle87"/>
          <w:rFonts w:ascii="Arial" w:hAnsi="Arial" w:cs="Arial"/>
          <w:color w:val="auto"/>
          <w:kern w:val="2"/>
          <w:sz w:val="24"/>
          <w:szCs w:val="24"/>
          <w:lang w:eastAsia="en-US"/>
        </w:rPr>
        <w:t>перегрузки</w:t>
      </w:r>
      <w:r w:rsidRPr="0036225F">
        <w:rPr>
          <w:rStyle w:val="FontStyle87"/>
          <w:rFonts w:ascii="Arial" w:hAnsi="Arial" w:cs="Arial"/>
          <w:color w:val="auto"/>
          <w:kern w:val="2"/>
          <w:sz w:val="24"/>
          <w:szCs w:val="24"/>
          <w:lang w:eastAsia="en-US"/>
        </w:rPr>
        <w:t xml:space="preserve"> </w:t>
      </w:r>
    </w:p>
    <w:p w:rsidR="0047732B" w:rsidRDefault="0047732B" w:rsidP="0036225F">
      <w:pPr>
        <w:pStyle w:val="Style20"/>
        <w:widowControl/>
        <w:ind w:firstLine="567"/>
        <w:jc w:val="both"/>
        <w:rPr>
          <w:rStyle w:val="FontStyle89"/>
          <w:rFonts w:ascii="Arial" w:hAnsi="Arial" w:cs="Arial"/>
          <w:color w:val="auto"/>
          <w:kern w:val="2"/>
          <w:sz w:val="24"/>
          <w:szCs w:val="24"/>
          <w:lang w:eastAsia="en-US"/>
        </w:rPr>
      </w:pPr>
    </w:p>
    <w:p w:rsidR="001E0FDA" w:rsidRPr="0036225F" w:rsidRDefault="001E0FDA"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Дополнительный орган управления (полностью отличный от кнопки аварийной остановки) может быть предусмотрен для того, чтобы в случае неисправности устройства (устройств) или дорожно-транспортной ситуации можно было отключить некоторые звуковые предупредительные сигналы (согласно таблице 5).</w:t>
      </w:r>
    </w:p>
    <w:p w:rsidR="00177D16" w:rsidRPr="0036225F" w:rsidRDefault="001E0FDA"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Если имеется, этот орган управления также должен останавливать уплотнительное устройство и подъемное устройство и требовать сброса этого органа управления перед повторным запуском машины. Все другие функции безопасности должны оставаться в рабочем состоянии. После подачи команды сброса звуковые предупредительные сигналы должны быть немедленно возобновлены, но должно пройти не менее 5 мин, прежде чем </w:t>
      </w:r>
      <w:r w:rsidR="00AD5578" w:rsidRPr="0036225F">
        <w:rPr>
          <w:rStyle w:val="FontStyle89"/>
          <w:rFonts w:ascii="Arial" w:hAnsi="Arial" w:cs="Arial"/>
          <w:color w:val="auto"/>
          <w:kern w:val="2"/>
          <w:sz w:val="24"/>
          <w:szCs w:val="24"/>
          <w:lang w:eastAsia="en-US"/>
        </w:rPr>
        <w:t xml:space="preserve">мусоровоз </w:t>
      </w:r>
      <w:r w:rsidRPr="0036225F">
        <w:rPr>
          <w:rStyle w:val="FontStyle89"/>
          <w:rFonts w:ascii="Arial" w:hAnsi="Arial" w:cs="Arial"/>
          <w:color w:val="auto"/>
          <w:kern w:val="2"/>
          <w:sz w:val="24"/>
          <w:szCs w:val="24"/>
          <w:lang w:eastAsia="en-US"/>
        </w:rPr>
        <w:t xml:space="preserve">с передней загрузкой снова будет готов к использованию. </w:t>
      </w:r>
      <w:r w:rsidR="00AD5578" w:rsidRPr="0036225F">
        <w:rPr>
          <w:rStyle w:val="FontStyle89"/>
          <w:rFonts w:ascii="Arial" w:hAnsi="Arial" w:cs="Arial"/>
          <w:color w:val="auto"/>
          <w:kern w:val="2"/>
          <w:sz w:val="24"/>
          <w:szCs w:val="24"/>
          <w:lang w:eastAsia="en-US"/>
        </w:rPr>
        <w:t>У</w:t>
      </w:r>
      <w:r w:rsidRPr="0036225F">
        <w:rPr>
          <w:rStyle w:val="FontStyle89"/>
          <w:rFonts w:ascii="Arial" w:hAnsi="Arial" w:cs="Arial"/>
          <w:color w:val="auto"/>
          <w:kern w:val="2"/>
          <w:sz w:val="24"/>
          <w:szCs w:val="24"/>
          <w:lang w:eastAsia="en-US"/>
        </w:rPr>
        <w:t>меньш</w:t>
      </w:r>
      <w:r w:rsidR="00AD5578" w:rsidRPr="0036225F">
        <w:rPr>
          <w:rStyle w:val="FontStyle89"/>
          <w:rFonts w:ascii="Arial" w:hAnsi="Arial" w:cs="Arial"/>
          <w:color w:val="auto"/>
          <w:kern w:val="2"/>
          <w:sz w:val="24"/>
          <w:szCs w:val="24"/>
          <w:lang w:eastAsia="en-US"/>
        </w:rPr>
        <w:t xml:space="preserve">ение </w:t>
      </w:r>
      <w:r w:rsidRPr="0036225F">
        <w:rPr>
          <w:rStyle w:val="FontStyle89"/>
          <w:rFonts w:ascii="Arial" w:hAnsi="Arial" w:cs="Arial"/>
          <w:color w:val="auto"/>
          <w:kern w:val="2"/>
          <w:sz w:val="24"/>
          <w:szCs w:val="24"/>
          <w:lang w:eastAsia="en-US"/>
        </w:rPr>
        <w:t>врем</w:t>
      </w:r>
      <w:r w:rsidR="00AD5578" w:rsidRPr="0036225F">
        <w:rPr>
          <w:rStyle w:val="FontStyle89"/>
          <w:rFonts w:ascii="Arial" w:hAnsi="Arial" w:cs="Arial"/>
          <w:color w:val="auto"/>
          <w:kern w:val="2"/>
          <w:sz w:val="24"/>
          <w:szCs w:val="24"/>
          <w:lang w:eastAsia="en-US"/>
        </w:rPr>
        <w:t>ени</w:t>
      </w:r>
      <w:r w:rsidRPr="0036225F">
        <w:rPr>
          <w:rStyle w:val="FontStyle89"/>
          <w:rFonts w:ascii="Arial" w:hAnsi="Arial" w:cs="Arial"/>
          <w:color w:val="auto"/>
          <w:kern w:val="2"/>
          <w:sz w:val="24"/>
          <w:szCs w:val="24"/>
          <w:lang w:eastAsia="en-US"/>
        </w:rPr>
        <w:t xml:space="preserve"> последовательности сброса</w:t>
      </w:r>
      <w:r w:rsidR="00AD5578" w:rsidRPr="0036225F">
        <w:rPr>
          <w:rStyle w:val="FontStyle89"/>
          <w:rFonts w:ascii="Arial" w:hAnsi="Arial" w:cs="Arial"/>
          <w:color w:val="auto"/>
          <w:kern w:val="2"/>
          <w:sz w:val="24"/>
          <w:szCs w:val="24"/>
          <w:lang w:eastAsia="en-US"/>
        </w:rPr>
        <w:t xml:space="preserve"> невозможно</w:t>
      </w:r>
      <w:r w:rsidR="00CD66BA" w:rsidRPr="0036225F">
        <w:rPr>
          <w:rStyle w:val="FontStyle89"/>
          <w:rFonts w:ascii="Arial" w:hAnsi="Arial" w:cs="Arial"/>
          <w:color w:val="auto"/>
          <w:kern w:val="2"/>
          <w:sz w:val="24"/>
          <w:szCs w:val="24"/>
          <w:lang w:eastAsia="en-US"/>
        </w:rPr>
        <w:t>.</w:t>
      </w:r>
    </w:p>
    <w:p w:rsidR="00EE4D86" w:rsidRPr="0036225F" w:rsidRDefault="00EE4D86" w:rsidP="0036225F">
      <w:pPr>
        <w:pStyle w:val="Style14"/>
        <w:widowControl/>
        <w:ind w:firstLine="567"/>
        <w:jc w:val="both"/>
        <w:rPr>
          <w:rStyle w:val="FontStyle91"/>
          <w:rFonts w:ascii="Arial" w:hAnsi="Arial" w:cs="Arial"/>
          <w:color w:val="auto"/>
          <w:spacing w:val="0"/>
          <w:kern w:val="2"/>
          <w:sz w:val="24"/>
          <w:szCs w:val="24"/>
          <w:lang w:eastAsia="en-US"/>
        </w:rPr>
      </w:pPr>
      <w:bookmarkStart w:id="23" w:name="bookmark23"/>
    </w:p>
    <w:p w:rsidR="00AD5578" w:rsidRPr="0036225F" w:rsidRDefault="00CD66BA" w:rsidP="0036225F">
      <w:pPr>
        <w:pStyle w:val="Style14"/>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5</w:t>
      </w:r>
      <w:bookmarkEnd w:id="23"/>
      <w:r w:rsidRPr="0036225F">
        <w:rPr>
          <w:rStyle w:val="FontStyle91"/>
          <w:rFonts w:ascii="Arial" w:hAnsi="Arial" w:cs="Arial"/>
          <w:color w:val="auto"/>
          <w:spacing w:val="0"/>
          <w:kern w:val="2"/>
          <w:sz w:val="24"/>
          <w:szCs w:val="24"/>
          <w:lang w:eastAsia="en-US"/>
        </w:rPr>
        <w:t xml:space="preserve">.12 </w:t>
      </w:r>
      <w:r w:rsidR="00AD5578" w:rsidRPr="0036225F">
        <w:rPr>
          <w:rStyle w:val="FontStyle113"/>
          <w:rFonts w:ascii="Arial" w:hAnsi="Arial" w:cs="Arial"/>
          <w:color w:val="auto"/>
          <w:spacing w:val="0"/>
          <w:sz w:val="24"/>
          <w:szCs w:val="24"/>
          <w:lang w:eastAsia="en-US"/>
        </w:rPr>
        <w:t>Электрические компоненты</w:t>
      </w:r>
    </w:p>
    <w:p w:rsidR="0047732B" w:rsidRDefault="0047732B" w:rsidP="0036225F">
      <w:pPr>
        <w:pStyle w:val="Style22"/>
        <w:widowControl/>
        <w:ind w:firstLine="567"/>
        <w:jc w:val="both"/>
        <w:rPr>
          <w:rStyle w:val="FontStyle111"/>
          <w:rFonts w:ascii="Arial" w:hAnsi="Arial" w:cs="Arial"/>
          <w:color w:val="auto"/>
          <w:sz w:val="24"/>
          <w:szCs w:val="24"/>
          <w:lang w:eastAsia="en-US"/>
        </w:rPr>
      </w:pPr>
      <w:bookmarkStart w:id="24" w:name="bookmark52"/>
    </w:p>
    <w:p w:rsidR="00AD5578" w:rsidRPr="0036225F" w:rsidRDefault="00AD5578" w:rsidP="0036225F">
      <w:pPr>
        <w:pStyle w:val="Style22"/>
        <w:widowControl/>
        <w:ind w:firstLine="567"/>
        <w:jc w:val="both"/>
        <w:rPr>
          <w:rStyle w:val="FontStyle111"/>
          <w:rFonts w:ascii="Arial" w:hAnsi="Arial" w:cs="Arial"/>
          <w:color w:val="auto"/>
          <w:sz w:val="24"/>
          <w:szCs w:val="24"/>
          <w:lang w:eastAsia="en-US"/>
        </w:rPr>
      </w:pPr>
      <w:r w:rsidRPr="0036225F">
        <w:rPr>
          <w:rStyle w:val="FontStyle111"/>
          <w:rFonts w:ascii="Arial" w:hAnsi="Arial" w:cs="Arial"/>
          <w:color w:val="auto"/>
          <w:sz w:val="24"/>
          <w:szCs w:val="24"/>
          <w:lang w:eastAsia="en-US"/>
        </w:rPr>
        <w:t>5</w:t>
      </w:r>
      <w:bookmarkEnd w:id="24"/>
      <w:r w:rsidRPr="0036225F">
        <w:rPr>
          <w:rStyle w:val="FontStyle111"/>
          <w:rFonts w:ascii="Arial" w:hAnsi="Arial" w:cs="Arial"/>
          <w:color w:val="auto"/>
          <w:sz w:val="24"/>
          <w:szCs w:val="24"/>
          <w:lang w:eastAsia="en-US"/>
        </w:rPr>
        <w:t>.12.1 Общие положения</w:t>
      </w:r>
    </w:p>
    <w:p w:rsidR="0047732B" w:rsidRDefault="0047732B" w:rsidP="0036225F">
      <w:pPr>
        <w:pStyle w:val="Style25"/>
        <w:widowControl/>
        <w:ind w:firstLine="567"/>
        <w:jc w:val="both"/>
        <w:rPr>
          <w:rStyle w:val="FontStyle114"/>
          <w:rFonts w:ascii="Arial" w:hAnsi="Arial" w:cs="Arial"/>
          <w:color w:val="auto"/>
          <w:sz w:val="24"/>
          <w:szCs w:val="24"/>
          <w:lang w:eastAsia="en-US"/>
        </w:rPr>
      </w:pPr>
    </w:p>
    <w:p w:rsidR="00AF73D5" w:rsidRPr="0036225F" w:rsidRDefault="00AF73D5"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Коробки для органов управления, переключатели и клеммы, не установленные внутри кабины, должны соответствовать требованиям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60204-1:2018, 11.4 и иметь степень защиты не ниже </w:t>
      </w:r>
      <w:r w:rsidRPr="0036225F">
        <w:rPr>
          <w:rStyle w:val="FontStyle114"/>
          <w:rFonts w:ascii="Arial" w:hAnsi="Arial" w:cs="Arial"/>
          <w:color w:val="auto"/>
          <w:sz w:val="24"/>
          <w:szCs w:val="24"/>
          <w:lang w:val="en-US" w:eastAsia="en-US"/>
        </w:rPr>
        <w:t>IP</w:t>
      </w:r>
      <w:r w:rsidRPr="0036225F">
        <w:rPr>
          <w:rStyle w:val="FontStyle114"/>
          <w:rFonts w:ascii="Arial" w:hAnsi="Arial" w:cs="Arial"/>
          <w:color w:val="auto"/>
          <w:sz w:val="24"/>
          <w:szCs w:val="24"/>
          <w:lang w:eastAsia="en-US"/>
        </w:rPr>
        <w:t xml:space="preserve"> 65 в соответствии с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60529:19911</w:t>
      </w:r>
      <w:r w:rsidRPr="0036225F">
        <w:rPr>
          <w:rStyle w:val="FontStyle114"/>
          <w:rFonts w:ascii="Arial" w:hAnsi="Arial" w:cs="Arial"/>
          <w:color w:val="auto"/>
          <w:sz w:val="24"/>
          <w:szCs w:val="24"/>
          <w:vertAlign w:val="superscript"/>
          <w:lang w:eastAsia="en-US"/>
        </w:rPr>
        <w:t>1</w:t>
      </w:r>
      <w:r w:rsidRPr="0036225F">
        <w:rPr>
          <w:rStyle w:val="FontStyle114"/>
          <w:rFonts w:ascii="Arial" w:hAnsi="Arial" w:cs="Arial"/>
          <w:color w:val="auto"/>
          <w:sz w:val="24"/>
          <w:szCs w:val="24"/>
          <w:lang w:eastAsia="en-US"/>
        </w:rPr>
        <w:t xml:space="preserve"> (См. также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60204-1:2018, 10.1.3).</w:t>
      </w:r>
    </w:p>
    <w:p w:rsidR="00AF73D5" w:rsidRPr="0036225F" w:rsidRDefault="00AF73D5"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При проектировании должны учитываться тяжелые условия, включая очистку струями горячей воды под давлением.</w:t>
      </w:r>
    </w:p>
    <w:p w:rsidR="00177D16" w:rsidRPr="0036225F" w:rsidRDefault="00AF73D5"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Возможности обойти или вывести из строя средства управления безопасностью, переключатели или аналогичные устройства с помощью простых инструментов должны быть исключены. Это также относится к характеристикам удержания устройства управления для запуска уплотнения</w:t>
      </w:r>
      <w:r w:rsidR="00CD66BA" w:rsidRPr="0036225F">
        <w:rPr>
          <w:rStyle w:val="FontStyle89"/>
          <w:rFonts w:ascii="Arial" w:hAnsi="Arial" w:cs="Arial"/>
          <w:color w:val="auto"/>
          <w:kern w:val="2"/>
          <w:sz w:val="24"/>
          <w:szCs w:val="24"/>
          <w:lang w:eastAsia="en-US"/>
        </w:rPr>
        <w:t>.</w:t>
      </w:r>
    </w:p>
    <w:p w:rsidR="0047732B" w:rsidRDefault="0047732B"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5.12.2 </w:t>
      </w:r>
      <w:r w:rsidR="00AF73D5" w:rsidRPr="0036225F">
        <w:rPr>
          <w:rStyle w:val="FontStyle111"/>
          <w:rFonts w:ascii="Arial" w:hAnsi="Arial" w:cs="Arial"/>
          <w:color w:val="auto"/>
          <w:sz w:val="24"/>
          <w:szCs w:val="24"/>
          <w:lang w:eastAsia="en-US"/>
        </w:rPr>
        <w:t>Блокировки, связанные с безопасностью</w:t>
      </w:r>
    </w:p>
    <w:p w:rsidR="0047732B" w:rsidRDefault="0047732B" w:rsidP="0036225F">
      <w:pPr>
        <w:pStyle w:val="Style20"/>
        <w:widowControl/>
        <w:ind w:firstLine="567"/>
        <w:jc w:val="both"/>
        <w:rPr>
          <w:rStyle w:val="FontStyle118"/>
          <w:color w:val="auto"/>
          <w:sz w:val="24"/>
          <w:szCs w:val="24"/>
        </w:rPr>
      </w:pPr>
    </w:p>
    <w:p w:rsidR="00177D16" w:rsidRPr="0036225F" w:rsidRDefault="00AF73D5"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Блокировки, связанные с безопасностью, должны соответствовать требованиям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60204-1:2018, 9.3.</w:t>
      </w:r>
    </w:p>
    <w:p w:rsidR="0047732B" w:rsidRDefault="0047732B" w:rsidP="0036225F">
      <w:pPr>
        <w:pStyle w:val="Style22"/>
        <w:widowControl/>
        <w:ind w:firstLine="567"/>
        <w:jc w:val="both"/>
        <w:rPr>
          <w:rStyle w:val="FontStyle87"/>
          <w:rFonts w:ascii="Arial" w:hAnsi="Arial" w:cs="Arial"/>
          <w:color w:val="auto"/>
          <w:kern w:val="2"/>
          <w:sz w:val="24"/>
          <w:szCs w:val="24"/>
          <w:lang w:eastAsia="en-US"/>
        </w:rPr>
      </w:pPr>
    </w:p>
    <w:p w:rsidR="00AF73D5"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5.12.3 </w:t>
      </w:r>
      <w:r w:rsidR="00AF73D5" w:rsidRPr="0036225F">
        <w:rPr>
          <w:rStyle w:val="FontStyle111"/>
          <w:rFonts w:ascii="Arial" w:hAnsi="Arial" w:cs="Arial"/>
          <w:color w:val="auto"/>
          <w:sz w:val="24"/>
          <w:szCs w:val="24"/>
          <w:lang w:eastAsia="en-US"/>
        </w:rPr>
        <w:t>Двуручные органы управления</w:t>
      </w:r>
    </w:p>
    <w:p w:rsidR="0047732B" w:rsidRDefault="0047732B" w:rsidP="0036225F">
      <w:pPr>
        <w:pStyle w:val="Style13"/>
        <w:widowControl/>
        <w:ind w:firstLine="567"/>
        <w:jc w:val="both"/>
        <w:rPr>
          <w:rStyle w:val="FontStyle118"/>
          <w:color w:val="auto"/>
          <w:sz w:val="24"/>
          <w:szCs w:val="24"/>
        </w:rPr>
      </w:pPr>
    </w:p>
    <w:p w:rsidR="00177D16" w:rsidRPr="0036225F" w:rsidRDefault="00AF73D5"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Двуручные органы управления должны соответствовать типу </w:t>
      </w:r>
      <w:r w:rsidRPr="0036225F">
        <w:rPr>
          <w:rStyle w:val="FontStyle114"/>
          <w:rFonts w:ascii="Arial" w:hAnsi="Arial" w:cs="Arial"/>
          <w:color w:val="auto"/>
          <w:sz w:val="24"/>
          <w:szCs w:val="24"/>
          <w:lang w:val="en-US" w:eastAsia="en-US"/>
        </w:rPr>
        <w:t>III</w:t>
      </w:r>
      <w:r w:rsidRPr="0036225F">
        <w:rPr>
          <w:rStyle w:val="FontStyle114"/>
          <w:rFonts w:ascii="Arial" w:hAnsi="Arial" w:cs="Arial"/>
          <w:color w:val="auto"/>
          <w:sz w:val="24"/>
          <w:szCs w:val="24"/>
          <w:lang w:eastAsia="en-US"/>
        </w:rPr>
        <w:t xml:space="preserve"> по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60204-1:2018, 9.2.3.8.</w:t>
      </w:r>
    </w:p>
    <w:p w:rsidR="0047732B" w:rsidRDefault="0047732B" w:rsidP="0036225F">
      <w:pPr>
        <w:pStyle w:val="Style22"/>
        <w:widowControl/>
        <w:ind w:firstLine="567"/>
        <w:jc w:val="both"/>
        <w:rPr>
          <w:rStyle w:val="FontStyle87"/>
          <w:rFonts w:ascii="Arial" w:hAnsi="Arial" w:cs="Arial"/>
          <w:color w:val="auto"/>
          <w:kern w:val="2"/>
          <w:sz w:val="24"/>
          <w:szCs w:val="24"/>
          <w:lang w:eastAsia="en-US"/>
        </w:rPr>
      </w:pPr>
    </w:p>
    <w:p w:rsidR="00AF73D5"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5.12.4 </w:t>
      </w:r>
      <w:r w:rsidR="00AF73D5" w:rsidRPr="0036225F">
        <w:rPr>
          <w:rStyle w:val="FontStyle111"/>
          <w:rFonts w:ascii="Arial" w:hAnsi="Arial" w:cs="Arial"/>
          <w:color w:val="auto"/>
          <w:sz w:val="24"/>
          <w:szCs w:val="24"/>
          <w:lang w:eastAsia="en-US"/>
        </w:rPr>
        <w:t>Защита от перегрузки</w:t>
      </w:r>
    </w:p>
    <w:p w:rsidR="0047732B" w:rsidRDefault="0047732B" w:rsidP="0036225F">
      <w:pPr>
        <w:pStyle w:val="Style13"/>
        <w:widowControl/>
        <w:ind w:firstLine="567"/>
        <w:jc w:val="both"/>
        <w:rPr>
          <w:rStyle w:val="FontStyle118"/>
          <w:color w:val="auto"/>
          <w:sz w:val="24"/>
          <w:szCs w:val="24"/>
        </w:rPr>
      </w:pPr>
    </w:p>
    <w:p w:rsidR="00177D16" w:rsidRPr="0036225F" w:rsidRDefault="00AF73D5"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Все питающие цепи, цепи управления и цепи визуальной информации должны быть защищены от перегрузки и короткого замыкания в соответствии с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60204-1:2018, 7.2.8, 7.2.9 </w:t>
      </w:r>
      <w:r w:rsidRPr="0036225F">
        <w:rPr>
          <w:rStyle w:val="FontStyle89"/>
          <w:rFonts w:ascii="Arial" w:hAnsi="Arial" w:cs="Arial"/>
          <w:color w:val="auto"/>
          <w:kern w:val="2"/>
          <w:sz w:val="24"/>
          <w:szCs w:val="24"/>
          <w:lang w:eastAsia="en-US"/>
        </w:rPr>
        <w:t>и</w:t>
      </w:r>
      <w:r w:rsidR="00CD66BA" w:rsidRPr="0036225F">
        <w:rPr>
          <w:rStyle w:val="FontStyle89"/>
          <w:rFonts w:ascii="Arial" w:hAnsi="Arial" w:cs="Arial"/>
          <w:color w:val="auto"/>
          <w:kern w:val="2"/>
          <w:sz w:val="24"/>
          <w:szCs w:val="24"/>
          <w:lang w:eastAsia="en-US"/>
        </w:rPr>
        <w:t xml:space="preserve"> 7.2.10.</w:t>
      </w:r>
    </w:p>
    <w:p w:rsidR="0047732B" w:rsidRPr="0036225F" w:rsidRDefault="0047732B" w:rsidP="0036225F">
      <w:pPr>
        <w:pStyle w:val="Style22"/>
        <w:widowControl/>
        <w:ind w:firstLine="567"/>
        <w:jc w:val="both"/>
        <w:rPr>
          <w:rStyle w:val="FontStyle87"/>
          <w:rFonts w:ascii="Arial" w:hAnsi="Arial" w:cs="Arial"/>
          <w:color w:val="auto"/>
          <w:kern w:val="2"/>
          <w:sz w:val="24"/>
          <w:szCs w:val="24"/>
          <w:lang w:eastAsia="en-US"/>
        </w:rPr>
      </w:pPr>
    </w:p>
    <w:p w:rsidR="00AF73D5"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5.12.5 </w:t>
      </w:r>
      <w:r w:rsidR="00AF73D5" w:rsidRPr="0036225F">
        <w:rPr>
          <w:rStyle w:val="FontStyle111"/>
          <w:rFonts w:ascii="Arial" w:hAnsi="Arial" w:cs="Arial"/>
          <w:color w:val="auto"/>
          <w:sz w:val="24"/>
          <w:szCs w:val="24"/>
          <w:lang w:eastAsia="en-US"/>
        </w:rPr>
        <w:t>Прерывание подачи энергии</w:t>
      </w:r>
    </w:p>
    <w:p w:rsidR="0047732B" w:rsidRDefault="0047732B" w:rsidP="0036225F">
      <w:pPr>
        <w:pStyle w:val="Style13"/>
        <w:widowControl/>
        <w:ind w:firstLine="567"/>
        <w:jc w:val="both"/>
        <w:rPr>
          <w:rStyle w:val="FontStyle118"/>
          <w:color w:val="auto"/>
          <w:sz w:val="24"/>
          <w:szCs w:val="24"/>
        </w:rPr>
      </w:pPr>
    </w:p>
    <w:p w:rsidR="00177D16" w:rsidRPr="0036225F" w:rsidRDefault="00AF73D5"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В случае прерывания подачи энергии должны быть соблюдены требования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60204-1:2018, 9.4.3.2.</w:t>
      </w:r>
    </w:p>
    <w:p w:rsidR="0047732B" w:rsidRDefault="0047732B" w:rsidP="0036225F">
      <w:pPr>
        <w:pStyle w:val="Style22"/>
        <w:widowControl/>
        <w:ind w:firstLine="567"/>
        <w:jc w:val="both"/>
        <w:rPr>
          <w:rStyle w:val="FontStyle87"/>
          <w:rFonts w:ascii="Arial" w:hAnsi="Arial" w:cs="Arial"/>
          <w:color w:val="auto"/>
          <w:kern w:val="2"/>
          <w:sz w:val="24"/>
          <w:szCs w:val="24"/>
          <w:lang w:eastAsia="en-US"/>
        </w:rPr>
      </w:pPr>
    </w:p>
    <w:p w:rsidR="00AF73D5"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5.12.6 </w:t>
      </w:r>
      <w:r w:rsidR="00AF73D5" w:rsidRPr="0036225F">
        <w:rPr>
          <w:rStyle w:val="FontStyle94"/>
          <w:rFonts w:ascii="Arial" w:hAnsi="Arial" w:cs="Arial"/>
          <w:b/>
          <w:bCs/>
          <w:color w:val="auto"/>
          <w:spacing w:val="0"/>
          <w:sz w:val="24"/>
          <w:szCs w:val="24"/>
        </w:rPr>
        <w:t>Датчики положения</w:t>
      </w:r>
    </w:p>
    <w:p w:rsidR="0047732B" w:rsidRDefault="0047732B" w:rsidP="0036225F">
      <w:pPr>
        <w:pStyle w:val="Style13"/>
        <w:widowControl/>
        <w:ind w:firstLine="567"/>
        <w:jc w:val="both"/>
        <w:rPr>
          <w:rStyle w:val="FontStyle118"/>
          <w:color w:val="auto"/>
          <w:sz w:val="24"/>
          <w:szCs w:val="24"/>
        </w:rPr>
      </w:pPr>
      <w:bookmarkStart w:id="25" w:name="_Hlk100328452"/>
    </w:p>
    <w:p w:rsidR="00177D16" w:rsidRPr="0036225F" w:rsidRDefault="00AF73D5"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Датчики положения, связанные с безопасностью, такие как концевые, контактные или позиционные выключатели, должны соответствовать требованиям</w:t>
      </w:r>
      <w:bookmarkEnd w:id="25"/>
      <w:r w:rsidRPr="0036225F">
        <w:rPr>
          <w:rStyle w:val="FontStyle118"/>
          <w:color w:val="auto"/>
          <w:sz w:val="24"/>
          <w:szCs w:val="24"/>
        </w:rPr>
        <w:t xml:space="preserve">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60204-1:2018, 10.1.4.</w:t>
      </w:r>
    </w:p>
    <w:p w:rsidR="0047732B" w:rsidRDefault="0047732B" w:rsidP="0036225F">
      <w:pPr>
        <w:pStyle w:val="Style13"/>
        <w:widowControl/>
        <w:ind w:firstLine="567"/>
        <w:jc w:val="both"/>
        <w:rPr>
          <w:rStyle w:val="FontStyle87"/>
          <w:rFonts w:ascii="Arial" w:hAnsi="Arial" w:cs="Arial"/>
          <w:color w:val="auto"/>
          <w:kern w:val="2"/>
          <w:sz w:val="24"/>
          <w:szCs w:val="24"/>
          <w:lang w:eastAsia="en-US"/>
        </w:rPr>
      </w:pPr>
    </w:p>
    <w:p w:rsidR="00AF73D5" w:rsidRPr="0036225F" w:rsidRDefault="00CD66BA" w:rsidP="0036225F">
      <w:pPr>
        <w:pStyle w:val="Style13"/>
        <w:widowControl/>
        <w:ind w:firstLine="567"/>
        <w:jc w:val="both"/>
        <w:rPr>
          <w:rStyle w:val="FontStyle94"/>
          <w:rFonts w:ascii="Arial" w:hAnsi="Arial" w:cs="Arial"/>
          <w:color w:val="auto"/>
          <w:spacing w:val="0"/>
          <w:sz w:val="24"/>
          <w:szCs w:val="24"/>
        </w:rPr>
      </w:pPr>
      <w:r w:rsidRPr="0036225F">
        <w:rPr>
          <w:rStyle w:val="FontStyle87"/>
          <w:rFonts w:ascii="Arial" w:hAnsi="Arial" w:cs="Arial"/>
          <w:color w:val="auto"/>
          <w:kern w:val="2"/>
          <w:sz w:val="24"/>
          <w:szCs w:val="24"/>
          <w:lang w:eastAsia="en-US"/>
        </w:rPr>
        <w:t xml:space="preserve">5.12.7 </w:t>
      </w:r>
      <w:r w:rsidR="00AF73D5" w:rsidRPr="0036225F">
        <w:rPr>
          <w:rStyle w:val="FontStyle94"/>
          <w:rFonts w:ascii="Arial" w:hAnsi="Arial" w:cs="Arial"/>
          <w:b/>
          <w:bCs/>
          <w:color w:val="auto"/>
          <w:spacing w:val="0"/>
          <w:sz w:val="24"/>
          <w:szCs w:val="24"/>
        </w:rPr>
        <w:t>Контактные зажимы и соединения электропроводки</w:t>
      </w:r>
    </w:p>
    <w:p w:rsidR="0047732B" w:rsidRDefault="0047732B" w:rsidP="0036225F">
      <w:pPr>
        <w:pStyle w:val="Style22"/>
        <w:widowControl/>
        <w:ind w:firstLine="567"/>
        <w:jc w:val="both"/>
        <w:rPr>
          <w:rStyle w:val="FontStyle118"/>
          <w:color w:val="auto"/>
          <w:sz w:val="24"/>
          <w:szCs w:val="24"/>
        </w:rPr>
      </w:pPr>
    </w:p>
    <w:p w:rsidR="00AF73D5" w:rsidRPr="0036225F" w:rsidRDefault="00AF73D5" w:rsidP="0036225F">
      <w:pPr>
        <w:pStyle w:val="Style22"/>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Соединения электропроводки с контактными зажимами и другими элементами должны быть надежно закреплены, чтобы выдерживать ударные нагрузки и вибрацию, возникающие в процессе эксплуатации мусоровоза, и соответствовать</w:t>
      </w:r>
      <w:r w:rsidRPr="0036225F">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60204-1:2018, 13.1.1.</w:t>
      </w:r>
    </w:p>
    <w:p w:rsidR="00AF73D5" w:rsidRPr="0036225F" w:rsidRDefault="00AF73D5" w:rsidP="0036225F">
      <w:pPr>
        <w:pStyle w:val="Style19"/>
        <w:widowControl/>
        <w:ind w:firstLine="567"/>
        <w:jc w:val="both"/>
        <w:rPr>
          <w:rStyle w:val="FontStyle118"/>
          <w:color w:val="auto"/>
          <w:sz w:val="24"/>
          <w:szCs w:val="24"/>
        </w:rPr>
      </w:pPr>
      <w:r w:rsidRPr="0036225F">
        <w:rPr>
          <w:rStyle w:val="FontStyle118"/>
          <w:color w:val="auto"/>
          <w:sz w:val="24"/>
          <w:szCs w:val="24"/>
        </w:rPr>
        <w:t>Контактные зажимы должны быть закреплены в корпусах. Только один электрический провод должен быть присоединен к зажиму, если зажим не сконструирован для размещения нескольких электропроводов. Контактные зажимы должны иметь постоянную маркировку в соответствии с мон</w:t>
      </w:r>
      <w:r w:rsidRPr="0036225F">
        <w:rPr>
          <w:rStyle w:val="FontStyle118"/>
          <w:color w:val="auto"/>
          <w:sz w:val="24"/>
          <w:szCs w:val="24"/>
        </w:rPr>
        <w:softHyphen/>
        <w:t>тажной схемой электропроводки.</w:t>
      </w:r>
    </w:p>
    <w:p w:rsidR="00177D16" w:rsidRPr="0036225F" w:rsidRDefault="00AF73D5"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Для соединений, которые крепятся винтом, концы гиб</w:t>
      </w:r>
      <w:r w:rsidR="0047732B">
        <w:rPr>
          <w:rStyle w:val="FontStyle118"/>
          <w:color w:val="auto"/>
          <w:sz w:val="24"/>
          <w:szCs w:val="24"/>
        </w:rPr>
        <w:t>ких проводов должны соответство</w:t>
      </w:r>
      <w:r w:rsidRPr="0036225F">
        <w:rPr>
          <w:rStyle w:val="FontStyle118"/>
          <w:color w:val="auto"/>
          <w:sz w:val="24"/>
          <w:szCs w:val="24"/>
        </w:rPr>
        <w:t>вать</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60204-1:2018,</w:t>
      </w:r>
      <w:r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eastAsia="en-US"/>
        </w:rPr>
        <w:t>13.1.1.</w:t>
      </w:r>
    </w:p>
    <w:p w:rsidR="00177D16" w:rsidRPr="0036225F" w:rsidRDefault="00AF73D5"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Проводка должна устанавливаться</w:t>
      </w:r>
      <w:r w:rsidR="00CD66BA"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eastAsia="en-US"/>
        </w:rPr>
        <w:t xml:space="preserve">согласно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60204-1:2018, 13.1.2, 13.2.1, 13.2.4, 13.3 </w:t>
      </w:r>
      <w:r w:rsidRPr="0036225F">
        <w:rPr>
          <w:rStyle w:val="FontStyle89"/>
          <w:rFonts w:ascii="Arial" w:hAnsi="Arial" w:cs="Arial"/>
          <w:color w:val="auto"/>
          <w:kern w:val="2"/>
          <w:sz w:val="24"/>
          <w:szCs w:val="24"/>
          <w:lang w:eastAsia="en-US"/>
        </w:rPr>
        <w:t>и</w:t>
      </w:r>
      <w:r w:rsidR="00CD66BA" w:rsidRPr="0036225F">
        <w:rPr>
          <w:rStyle w:val="FontStyle89"/>
          <w:rFonts w:ascii="Arial" w:hAnsi="Arial" w:cs="Arial"/>
          <w:color w:val="auto"/>
          <w:kern w:val="2"/>
          <w:sz w:val="24"/>
          <w:szCs w:val="24"/>
          <w:lang w:eastAsia="en-US"/>
        </w:rPr>
        <w:t xml:space="preserve"> 13.4.</w:t>
      </w:r>
    </w:p>
    <w:p w:rsidR="00177D16" w:rsidRPr="0036225F" w:rsidRDefault="00AF73D5"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Провода с нулевым потенциалом должны быть маркированы другим цветом, графическим изображением или нумерацией по сравнению с силовыми проводами</w:t>
      </w:r>
      <w:r w:rsidR="00CD66BA" w:rsidRPr="0036225F">
        <w:rPr>
          <w:rStyle w:val="FontStyle89"/>
          <w:rFonts w:ascii="Arial" w:hAnsi="Arial" w:cs="Arial"/>
          <w:color w:val="auto"/>
          <w:kern w:val="2"/>
          <w:sz w:val="24"/>
          <w:szCs w:val="24"/>
          <w:lang w:eastAsia="en-US"/>
        </w:rPr>
        <w:t>.</w:t>
      </w:r>
    </w:p>
    <w:p w:rsidR="0047732B" w:rsidRDefault="0047732B" w:rsidP="0036225F">
      <w:pPr>
        <w:pStyle w:val="Style22"/>
        <w:widowControl/>
        <w:ind w:firstLine="567"/>
        <w:jc w:val="both"/>
        <w:rPr>
          <w:rStyle w:val="FontStyle87"/>
          <w:rFonts w:ascii="Arial" w:hAnsi="Arial" w:cs="Arial"/>
          <w:color w:val="auto"/>
          <w:kern w:val="2"/>
          <w:sz w:val="24"/>
          <w:szCs w:val="24"/>
          <w:lang w:eastAsia="en-US"/>
        </w:rPr>
      </w:pPr>
    </w:p>
    <w:p w:rsidR="00AF73D5"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5.12.8 </w:t>
      </w:r>
      <w:r w:rsidR="00AF73D5" w:rsidRPr="0036225F">
        <w:rPr>
          <w:rStyle w:val="FontStyle111"/>
          <w:rFonts w:ascii="Arial" w:hAnsi="Arial" w:cs="Arial"/>
          <w:color w:val="auto"/>
          <w:sz w:val="24"/>
          <w:szCs w:val="24"/>
          <w:lang w:eastAsia="en-US"/>
        </w:rPr>
        <w:t>Электрические кабели и жгут проводов</w:t>
      </w:r>
    </w:p>
    <w:p w:rsidR="0047732B" w:rsidRDefault="0047732B" w:rsidP="0036225F">
      <w:pPr>
        <w:pStyle w:val="Style25"/>
        <w:widowControl/>
        <w:ind w:firstLine="567"/>
        <w:jc w:val="both"/>
        <w:rPr>
          <w:rStyle w:val="FontStyle118"/>
          <w:color w:val="auto"/>
          <w:sz w:val="24"/>
          <w:szCs w:val="24"/>
        </w:rPr>
      </w:pPr>
    </w:p>
    <w:p w:rsidR="00AF73D5" w:rsidRPr="0036225F" w:rsidRDefault="00AF73D5" w:rsidP="0036225F">
      <w:pPr>
        <w:pStyle w:val="Style25"/>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Все кабели должны выбираться таким образом, чтобы они соответствовали условиям эксп</w:t>
      </w:r>
      <w:r w:rsidRPr="0036225F">
        <w:rPr>
          <w:rStyle w:val="FontStyle118"/>
          <w:color w:val="auto"/>
          <w:sz w:val="24"/>
          <w:szCs w:val="24"/>
        </w:rPr>
        <w:softHyphen/>
        <w:t xml:space="preserve">луатации и выдерживали внешние воздействия, которые могут иметь место при эксплуатации и соответствовать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60204-1:2018, 12.1 - 12.6. </w:t>
      </w:r>
      <w:r w:rsidRPr="0036225F">
        <w:rPr>
          <w:rStyle w:val="FontStyle118"/>
          <w:color w:val="auto"/>
          <w:sz w:val="24"/>
          <w:szCs w:val="24"/>
        </w:rPr>
        <w:t>Должны применяться только гибкие кабели</w:t>
      </w:r>
      <w:r w:rsidRPr="0036225F">
        <w:rPr>
          <w:rStyle w:val="FontStyle114"/>
          <w:rFonts w:ascii="Arial" w:hAnsi="Arial" w:cs="Arial"/>
          <w:color w:val="auto"/>
          <w:sz w:val="24"/>
          <w:szCs w:val="24"/>
          <w:lang w:eastAsia="en-US"/>
        </w:rPr>
        <w:t>.</w:t>
      </w:r>
    </w:p>
    <w:p w:rsidR="00177D16" w:rsidRPr="0036225F" w:rsidRDefault="00AF73D5"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Для предотвращения проникновения воды все вне</w:t>
      </w:r>
      <w:r w:rsidR="0047732B">
        <w:rPr>
          <w:rStyle w:val="FontStyle118"/>
          <w:color w:val="auto"/>
          <w:sz w:val="24"/>
          <w:szCs w:val="24"/>
        </w:rPr>
        <w:t>шние соединители должны соответ</w:t>
      </w:r>
      <w:r w:rsidRPr="0036225F">
        <w:rPr>
          <w:rStyle w:val="FontStyle118"/>
          <w:color w:val="auto"/>
          <w:sz w:val="24"/>
          <w:szCs w:val="24"/>
        </w:rPr>
        <w:t xml:space="preserve">ствовать степени защиты </w:t>
      </w:r>
      <w:r w:rsidRPr="0036225F">
        <w:rPr>
          <w:rStyle w:val="FontStyle118"/>
          <w:color w:val="auto"/>
          <w:sz w:val="24"/>
          <w:szCs w:val="24"/>
          <w:lang w:val="en-US"/>
        </w:rPr>
        <w:t>IP</w:t>
      </w:r>
      <w:r w:rsidRPr="0036225F">
        <w:rPr>
          <w:rStyle w:val="FontStyle118"/>
          <w:color w:val="auto"/>
          <w:sz w:val="24"/>
          <w:szCs w:val="24"/>
        </w:rPr>
        <w:t xml:space="preserve"> 65 по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60529:1991</w:t>
      </w:r>
      <w:hyperlink w:anchor="bookmark4" w:history="1">
        <w:r w:rsidR="00CD66BA" w:rsidRPr="0036225F">
          <w:rPr>
            <w:rStyle w:val="FontStyle89"/>
            <w:rFonts w:ascii="Arial" w:hAnsi="Arial" w:cs="Arial"/>
            <w:color w:val="auto"/>
            <w:kern w:val="2"/>
            <w:sz w:val="24"/>
            <w:szCs w:val="24"/>
            <w:vertAlign w:val="superscript"/>
            <w:lang w:eastAsia="en-US"/>
          </w:rPr>
          <w:t>1)</w:t>
        </w:r>
      </w:hyperlink>
      <w:r w:rsidR="00CD66BA" w:rsidRPr="0036225F">
        <w:rPr>
          <w:rStyle w:val="FontStyle89"/>
          <w:rFonts w:ascii="Arial" w:hAnsi="Arial" w:cs="Arial"/>
          <w:color w:val="auto"/>
          <w:kern w:val="2"/>
          <w:sz w:val="24"/>
          <w:szCs w:val="24"/>
          <w:lang w:eastAsia="en-US"/>
        </w:rPr>
        <w:t>.</w:t>
      </w:r>
    </w:p>
    <w:p w:rsidR="0047732B" w:rsidRDefault="0047732B" w:rsidP="0036225F">
      <w:pPr>
        <w:pStyle w:val="Style16"/>
        <w:widowControl/>
        <w:ind w:firstLine="567"/>
        <w:jc w:val="both"/>
        <w:rPr>
          <w:rStyle w:val="FontStyle87"/>
          <w:rFonts w:ascii="Arial" w:hAnsi="Arial" w:cs="Arial"/>
          <w:color w:val="auto"/>
          <w:kern w:val="2"/>
          <w:sz w:val="24"/>
          <w:szCs w:val="24"/>
          <w:lang w:eastAsia="en-US"/>
        </w:rPr>
      </w:pPr>
    </w:p>
    <w:p w:rsidR="009F4BAE" w:rsidRPr="0036225F" w:rsidRDefault="00CD66BA" w:rsidP="0036225F">
      <w:pPr>
        <w:pStyle w:val="Style16"/>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5.12.9 </w:t>
      </w:r>
      <w:r w:rsidR="009F4BAE" w:rsidRPr="0036225F">
        <w:rPr>
          <w:rStyle w:val="FontStyle94"/>
          <w:rFonts w:ascii="Arial" w:hAnsi="Arial" w:cs="Arial"/>
          <w:b/>
          <w:bCs/>
          <w:color w:val="auto"/>
          <w:spacing w:val="0"/>
          <w:sz w:val="24"/>
          <w:szCs w:val="24"/>
        </w:rPr>
        <w:t>Рабочее освещение</w:t>
      </w:r>
    </w:p>
    <w:p w:rsidR="0047732B" w:rsidRDefault="0047732B" w:rsidP="0036225F">
      <w:pPr>
        <w:pStyle w:val="Style5"/>
        <w:widowControl/>
        <w:ind w:firstLine="567"/>
        <w:jc w:val="both"/>
        <w:rPr>
          <w:rStyle w:val="FontStyle114"/>
          <w:rFonts w:ascii="Arial" w:hAnsi="Arial" w:cs="Arial"/>
          <w:color w:val="auto"/>
          <w:sz w:val="24"/>
          <w:szCs w:val="24"/>
          <w:lang w:eastAsia="en-US"/>
        </w:rPr>
      </w:pPr>
    </w:p>
    <w:p w:rsidR="009F4BAE" w:rsidRPr="0036225F" w:rsidRDefault="009F4BAE" w:rsidP="0036225F">
      <w:pPr>
        <w:pStyle w:val="Style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Мусоровоз с передней загрузкой должен быть оборудован рабочим(и) освещением(ями), излучающим(и) свет 1 200 - 4 000 люмен в сумме, равномерно распределенными в освещаемой зоне А (см. рисунок </w:t>
      </w:r>
      <w:r w:rsidRPr="0036225F">
        <w:rPr>
          <w:rStyle w:val="FontStyle114"/>
          <w:rFonts w:ascii="Arial" w:hAnsi="Arial" w:cs="Arial"/>
          <w:color w:val="auto"/>
          <w:sz w:val="24"/>
          <w:szCs w:val="24"/>
          <w:lang w:val="en-US" w:eastAsia="en-US"/>
        </w:rPr>
        <w:t>D</w:t>
      </w:r>
      <w:r w:rsidRPr="0036225F">
        <w:rPr>
          <w:rStyle w:val="FontStyle114"/>
          <w:rFonts w:ascii="Arial" w:hAnsi="Arial" w:cs="Arial"/>
          <w:color w:val="auto"/>
          <w:sz w:val="24"/>
          <w:szCs w:val="24"/>
          <w:lang w:eastAsia="en-US"/>
        </w:rPr>
        <w:t>.1). Рабочее освещение должно быть установлено таким образом, чтобы исключить ослепление водителей и транспортных средств.</w:t>
      </w:r>
    </w:p>
    <w:p w:rsidR="009F4BAE" w:rsidRPr="0036225F" w:rsidRDefault="009F4BAE" w:rsidP="0036225F">
      <w:pPr>
        <w:pStyle w:val="Style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Освещаемая зона В должна быть равномерно освещена (одним) дополнительным рабочим освещением, излучающим не более 4 000 люмен с каждой стороны во время загрузки операторами контейнера, мешков или другой мусор вручную.</w:t>
      </w:r>
    </w:p>
    <w:p w:rsidR="00177D16" w:rsidRPr="0036225F" w:rsidRDefault="009F4BAE" w:rsidP="0036225F">
      <w:pPr>
        <w:pStyle w:val="Style5"/>
        <w:widowControl/>
        <w:ind w:firstLine="567"/>
        <w:jc w:val="both"/>
        <w:rPr>
          <w:rStyle w:val="FontStyle89"/>
          <w:rFonts w:ascii="Arial" w:hAnsi="Arial" w:cs="Arial"/>
          <w:color w:val="auto"/>
          <w:sz w:val="24"/>
          <w:szCs w:val="24"/>
          <w:lang w:eastAsia="en-US"/>
        </w:rPr>
      </w:pPr>
      <w:r w:rsidRPr="0036225F">
        <w:rPr>
          <w:rStyle w:val="FontStyle114"/>
          <w:rFonts w:ascii="Arial" w:hAnsi="Arial" w:cs="Arial"/>
          <w:color w:val="auto"/>
          <w:sz w:val="24"/>
          <w:szCs w:val="24"/>
          <w:lang w:eastAsia="en-US"/>
        </w:rPr>
        <w:t>Дополнительное освещение вокруг транспортного средства допускается</w:t>
      </w:r>
      <w:r w:rsidR="00CD66BA" w:rsidRPr="0036225F">
        <w:rPr>
          <w:rStyle w:val="FontStyle89"/>
          <w:rFonts w:ascii="Arial" w:hAnsi="Arial" w:cs="Arial"/>
          <w:color w:val="auto"/>
          <w:kern w:val="2"/>
          <w:sz w:val="24"/>
          <w:szCs w:val="24"/>
          <w:lang w:eastAsia="en-US"/>
        </w:rPr>
        <w:t>.</w:t>
      </w:r>
    </w:p>
    <w:p w:rsidR="00EE4D86" w:rsidRPr="0036225F" w:rsidRDefault="00EE4D86" w:rsidP="0036225F">
      <w:pPr>
        <w:pStyle w:val="Style54"/>
        <w:widowControl/>
        <w:ind w:firstLine="567"/>
        <w:jc w:val="both"/>
        <w:rPr>
          <w:rStyle w:val="FontStyle91"/>
          <w:rFonts w:ascii="Arial" w:hAnsi="Arial" w:cs="Arial"/>
          <w:color w:val="auto"/>
          <w:spacing w:val="0"/>
          <w:kern w:val="2"/>
          <w:sz w:val="24"/>
          <w:szCs w:val="24"/>
          <w:lang w:eastAsia="en-US"/>
        </w:rPr>
      </w:pPr>
      <w:bookmarkStart w:id="26" w:name="bookmark24"/>
    </w:p>
    <w:p w:rsidR="009F4BAE" w:rsidRPr="0036225F" w:rsidRDefault="00CD66BA" w:rsidP="0036225F">
      <w:pPr>
        <w:pStyle w:val="Style54"/>
        <w:widowControl/>
        <w:ind w:firstLine="567"/>
        <w:jc w:val="both"/>
        <w:rPr>
          <w:rStyle w:val="FontStyle94"/>
          <w:rFonts w:ascii="Arial" w:hAnsi="Arial" w:cs="Arial"/>
          <w:b/>
          <w:bCs/>
          <w:color w:val="auto"/>
          <w:spacing w:val="0"/>
          <w:sz w:val="24"/>
          <w:szCs w:val="24"/>
        </w:rPr>
      </w:pPr>
      <w:r w:rsidRPr="0036225F">
        <w:rPr>
          <w:rStyle w:val="FontStyle91"/>
          <w:rFonts w:ascii="Arial" w:hAnsi="Arial" w:cs="Arial"/>
          <w:color w:val="auto"/>
          <w:spacing w:val="0"/>
          <w:kern w:val="2"/>
          <w:sz w:val="24"/>
          <w:szCs w:val="24"/>
          <w:lang w:eastAsia="en-US"/>
        </w:rPr>
        <w:t>5</w:t>
      </w:r>
      <w:bookmarkEnd w:id="26"/>
      <w:r w:rsidRPr="0036225F">
        <w:rPr>
          <w:rStyle w:val="FontStyle91"/>
          <w:rFonts w:ascii="Arial" w:hAnsi="Arial" w:cs="Arial"/>
          <w:color w:val="auto"/>
          <w:spacing w:val="0"/>
          <w:kern w:val="2"/>
          <w:sz w:val="24"/>
          <w:szCs w:val="24"/>
          <w:lang w:eastAsia="en-US"/>
        </w:rPr>
        <w:t xml:space="preserve">.13 </w:t>
      </w:r>
      <w:r w:rsidR="009F4BAE" w:rsidRPr="0036225F">
        <w:rPr>
          <w:rStyle w:val="FontStyle94"/>
          <w:rFonts w:ascii="Arial" w:hAnsi="Arial" w:cs="Arial"/>
          <w:b/>
          <w:bCs/>
          <w:color w:val="auto"/>
          <w:spacing w:val="0"/>
          <w:sz w:val="24"/>
          <w:szCs w:val="24"/>
        </w:rPr>
        <w:t>Требования к техническому обслуживанию</w:t>
      </w:r>
    </w:p>
    <w:p w:rsidR="0047732B" w:rsidRDefault="0047732B" w:rsidP="0036225F">
      <w:pPr>
        <w:pStyle w:val="Style54"/>
        <w:widowControl/>
        <w:ind w:firstLine="567"/>
        <w:jc w:val="both"/>
        <w:rPr>
          <w:rStyle w:val="FontStyle94"/>
          <w:rFonts w:ascii="Arial" w:hAnsi="Arial" w:cs="Arial"/>
          <w:b/>
          <w:bCs/>
          <w:color w:val="auto"/>
          <w:spacing w:val="0"/>
          <w:sz w:val="24"/>
          <w:szCs w:val="24"/>
        </w:rPr>
      </w:pPr>
    </w:p>
    <w:p w:rsidR="009F4BAE" w:rsidRPr="0036225F" w:rsidRDefault="009F4BAE" w:rsidP="0036225F">
      <w:pPr>
        <w:pStyle w:val="Style54"/>
        <w:widowControl/>
        <w:ind w:firstLine="567"/>
        <w:jc w:val="both"/>
        <w:rPr>
          <w:rStyle w:val="FontStyle94"/>
          <w:rFonts w:ascii="Arial" w:hAnsi="Arial" w:cs="Arial"/>
          <w:color w:val="auto"/>
          <w:spacing w:val="0"/>
          <w:sz w:val="24"/>
          <w:szCs w:val="24"/>
        </w:rPr>
      </w:pPr>
      <w:r w:rsidRPr="0036225F">
        <w:rPr>
          <w:rStyle w:val="FontStyle94"/>
          <w:rFonts w:ascii="Arial" w:hAnsi="Arial" w:cs="Arial"/>
          <w:b/>
          <w:bCs/>
          <w:color w:val="auto"/>
          <w:spacing w:val="0"/>
          <w:sz w:val="24"/>
          <w:szCs w:val="24"/>
        </w:rPr>
        <w:t>5.13.1 Непреднамеренный пуск</w:t>
      </w:r>
    </w:p>
    <w:p w:rsidR="0047732B" w:rsidRDefault="0047732B" w:rsidP="0036225F">
      <w:pPr>
        <w:pStyle w:val="Style15"/>
        <w:widowControl/>
        <w:ind w:firstLine="567"/>
        <w:jc w:val="both"/>
        <w:rPr>
          <w:rStyle w:val="FontStyle118"/>
          <w:color w:val="auto"/>
          <w:sz w:val="24"/>
          <w:szCs w:val="24"/>
        </w:rPr>
      </w:pPr>
    </w:p>
    <w:p w:rsidR="00177D16" w:rsidRPr="0036225F" w:rsidRDefault="009F4BAE" w:rsidP="0036225F">
      <w:pPr>
        <w:pStyle w:val="Style15"/>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При необходимости доступа в опасные зоны мусоровоза должен быть предотвращен непреднаме</w:t>
      </w:r>
      <w:r w:rsidRPr="0036225F">
        <w:rPr>
          <w:rStyle w:val="FontStyle118"/>
          <w:color w:val="auto"/>
          <w:sz w:val="24"/>
          <w:szCs w:val="24"/>
        </w:rPr>
        <w:softHyphen/>
        <w:t>ренный пуск в соответствии с</w:t>
      </w:r>
      <w:r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ISO</w:t>
      </w:r>
      <w:r w:rsidR="00CD66BA" w:rsidRPr="0036225F">
        <w:rPr>
          <w:rStyle w:val="FontStyle89"/>
          <w:rFonts w:ascii="Arial" w:hAnsi="Arial" w:cs="Arial"/>
          <w:color w:val="auto"/>
          <w:kern w:val="2"/>
          <w:sz w:val="24"/>
          <w:szCs w:val="24"/>
          <w:lang w:eastAsia="en-US"/>
        </w:rPr>
        <w:t xml:space="preserve"> 14118:2018.</w:t>
      </w:r>
    </w:p>
    <w:p w:rsidR="0047732B" w:rsidRDefault="0047732B" w:rsidP="0036225F">
      <w:pPr>
        <w:pStyle w:val="Style22"/>
        <w:widowControl/>
        <w:ind w:firstLine="567"/>
        <w:jc w:val="both"/>
        <w:rPr>
          <w:rStyle w:val="FontStyle87"/>
          <w:rFonts w:ascii="Arial" w:hAnsi="Arial" w:cs="Arial"/>
          <w:color w:val="auto"/>
          <w:kern w:val="2"/>
          <w:sz w:val="24"/>
          <w:szCs w:val="24"/>
          <w:lang w:eastAsia="en-US"/>
        </w:rPr>
      </w:pPr>
    </w:p>
    <w:p w:rsidR="009F4BAE"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5.13.2 </w:t>
      </w:r>
      <w:r w:rsidR="009F4BAE" w:rsidRPr="0036225F">
        <w:rPr>
          <w:rStyle w:val="FontStyle111"/>
          <w:rFonts w:ascii="Arial" w:hAnsi="Arial" w:cs="Arial"/>
          <w:color w:val="auto"/>
          <w:sz w:val="24"/>
          <w:szCs w:val="24"/>
          <w:lang w:eastAsia="en-US"/>
        </w:rPr>
        <w:t>Подняты</w:t>
      </w:r>
      <w:r w:rsidR="00EE4D86" w:rsidRPr="0036225F">
        <w:rPr>
          <w:rStyle w:val="FontStyle111"/>
          <w:rFonts w:ascii="Arial" w:hAnsi="Arial" w:cs="Arial"/>
          <w:color w:val="auto"/>
          <w:sz w:val="24"/>
          <w:szCs w:val="24"/>
          <w:lang w:eastAsia="en-US"/>
        </w:rPr>
        <w:t>й</w:t>
      </w:r>
      <w:r w:rsidR="009F4BAE" w:rsidRPr="0036225F">
        <w:rPr>
          <w:rStyle w:val="FontStyle111"/>
          <w:rFonts w:ascii="Arial" w:hAnsi="Arial" w:cs="Arial"/>
          <w:color w:val="auto"/>
          <w:sz w:val="24"/>
          <w:szCs w:val="24"/>
          <w:lang w:eastAsia="en-US"/>
        </w:rPr>
        <w:t xml:space="preserve"> разгрузочный борт или наклоненный мусоросборник</w:t>
      </w:r>
    </w:p>
    <w:p w:rsidR="0047732B" w:rsidRDefault="0047732B" w:rsidP="0036225F">
      <w:pPr>
        <w:pStyle w:val="Style13"/>
        <w:widowControl/>
        <w:ind w:firstLine="567"/>
        <w:jc w:val="both"/>
        <w:rPr>
          <w:rStyle w:val="FontStyle118"/>
          <w:color w:val="auto"/>
          <w:sz w:val="24"/>
          <w:szCs w:val="24"/>
        </w:rPr>
      </w:pPr>
    </w:p>
    <w:p w:rsidR="00177D16" w:rsidRPr="0036225F" w:rsidRDefault="009F4BAE"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Поднятые разгрузочный борт или наклоненный мусоросборник должны быть предотвращены от падения и/или непреднамеренного закрытия при очистке или техническом обслуживании посредством специального механического устройства. Оно должно быть закреплено неподвижно так, чтобы выдерживать массу, в 1,25 раза превышающую полную массу разгрузочного борта или мусоросборника с учетом возможных гидравлических усилий при максимальном рабочем давлении</w:t>
      </w:r>
      <w:r w:rsidR="00CD66BA" w:rsidRPr="0036225F">
        <w:rPr>
          <w:rStyle w:val="FontStyle89"/>
          <w:rFonts w:ascii="Arial" w:hAnsi="Arial" w:cs="Arial"/>
          <w:color w:val="auto"/>
          <w:kern w:val="2"/>
          <w:sz w:val="24"/>
          <w:szCs w:val="24"/>
          <w:lang w:eastAsia="en-US"/>
        </w:rPr>
        <w:t>.</w:t>
      </w:r>
    </w:p>
    <w:p w:rsidR="0047732B" w:rsidRDefault="0047732B" w:rsidP="0036225F">
      <w:pPr>
        <w:pStyle w:val="Style22"/>
        <w:widowControl/>
        <w:ind w:firstLine="567"/>
        <w:jc w:val="both"/>
        <w:rPr>
          <w:rStyle w:val="FontStyle87"/>
          <w:rFonts w:ascii="Arial" w:hAnsi="Arial" w:cs="Arial"/>
          <w:color w:val="auto"/>
          <w:kern w:val="2"/>
          <w:sz w:val="24"/>
          <w:szCs w:val="24"/>
          <w:lang w:eastAsia="en-US"/>
        </w:rPr>
      </w:pPr>
    </w:p>
    <w:p w:rsidR="009F4BAE"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5.13.3 </w:t>
      </w:r>
      <w:r w:rsidR="009F4BAE" w:rsidRPr="0036225F">
        <w:rPr>
          <w:rStyle w:val="FontStyle111"/>
          <w:rFonts w:ascii="Arial" w:hAnsi="Arial" w:cs="Arial"/>
          <w:color w:val="auto"/>
          <w:sz w:val="24"/>
          <w:szCs w:val="24"/>
          <w:lang w:eastAsia="en-US"/>
        </w:rPr>
        <w:t xml:space="preserve">Доступ и смотровой люк </w:t>
      </w:r>
    </w:p>
    <w:p w:rsidR="0047732B" w:rsidRDefault="0047732B" w:rsidP="0036225F">
      <w:pPr>
        <w:pStyle w:val="Style25"/>
        <w:widowControl/>
        <w:ind w:firstLine="567"/>
        <w:jc w:val="both"/>
        <w:rPr>
          <w:rStyle w:val="FontStyle118"/>
          <w:color w:val="auto"/>
          <w:sz w:val="24"/>
          <w:szCs w:val="24"/>
        </w:rPr>
      </w:pPr>
    </w:p>
    <w:p w:rsidR="009F4BAE" w:rsidRPr="0036225F" w:rsidRDefault="009F4BAE" w:rsidP="0036225F">
      <w:pPr>
        <w:pStyle w:val="Style25"/>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Смотровой люк, открывающий доступ к опасным зонам, должен быть заблокирован таким образом, чтобы соответствующие сборочные единицы (например, уплотнительное устройство и система разгрузки мусоросборника) становились неработоспособными</w:t>
      </w:r>
      <w:r w:rsidRPr="0036225F">
        <w:rPr>
          <w:rStyle w:val="FontStyle114"/>
          <w:rFonts w:ascii="Arial" w:hAnsi="Arial" w:cs="Arial"/>
          <w:color w:val="auto"/>
          <w:sz w:val="24"/>
          <w:szCs w:val="24"/>
          <w:lang w:eastAsia="en-US"/>
        </w:rPr>
        <w:t>.</w:t>
      </w:r>
    </w:p>
    <w:p w:rsidR="00177D16" w:rsidRPr="0036225F" w:rsidRDefault="009F4BAE"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Смотровой(ые) люк(и), используемый(е) для мусоросборника и к которому необходим доступ для оператора, должен соответствовать требованиям</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547-1:1996+</w:t>
      </w:r>
      <w:r w:rsidR="00CD66BA" w:rsidRPr="0036225F">
        <w:rPr>
          <w:rStyle w:val="FontStyle89"/>
          <w:rFonts w:ascii="Arial" w:hAnsi="Arial" w:cs="Arial"/>
          <w:color w:val="auto"/>
          <w:kern w:val="2"/>
          <w:sz w:val="24"/>
          <w:szCs w:val="24"/>
          <w:lang w:val="en-US" w:eastAsia="en-US"/>
        </w:rPr>
        <w:t>A</w:t>
      </w:r>
      <w:r w:rsidR="00CD66BA" w:rsidRPr="0036225F">
        <w:rPr>
          <w:rStyle w:val="FontStyle89"/>
          <w:rFonts w:ascii="Arial" w:hAnsi="Arial" w:cs="Arial"/>
          <w:color w:val="auto"/>
          <w:kern w:val="2"/>
          <w:sz w:val="24"/>
          <w:szCs w:val="24"/>
          <w:lang w:eastAsia="en-US"/>
        </w:rPr>
        <w:t xml:space="preserve">1:2008 </w:t>
      </w:r>
      <w:r w:rsidRPr="0036225F">
        <w:rPr>
          <w:rStyle w:val="FontStyle89"/>
          <w:rFonts w:ascii="Arial" w:hAnsi="Arial" w:cs="Arial"/>
          <w:color w:val="auto"/>
          <w:kern w:val="2"/>
          <w:sz w:val="24"/>
          <w:szCs w:val="24"/>
          <w:lang w:eastAsia="en-US"/>
        </w:rPr>
        <w:t xml:space="preserve">и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547-2:1996+</w:t>
      </w:r>
      <w:r w:rsidR="00CD66BA" w:rsidRPr="0036225F">
        <w:rPr>
          <w:rStyle w:val="FontStyle89"/>
          <w:rFonts w:ascii="Arial" w:hAnsi="Arial" w:cs="Arial"/>
          <w:color w:val="auto"/>
          <w:kern w:val="2"/>
          <w:sz w:val="24"/>
          <w:szCs w:val="24"/>
          <w:lang w:val="en-US" w:eastAsia="en-US"/>
        </w:rPr>
        <w:t>A</w:t>
      </w:r>
      <w:r w:rsidR="00CD66BA" w:rsidRPr="0036225F">
        <w:rPr>
          <w:rStyle w:val="FontStyle89"/>
          <w:rFonts w:ascii="Arial" w:hAnsi="Arial" w:cs="Arial"/>
          <w:color w:val="auto"/>
          <w:kern w:val="2"/>
          <w:sz w:val="24"/>
          <w:szCs w:val="24"/>
          <w:lang w:eastAsia="en-US"/>
        </w:rPr>
        <w:t>1:2008.</w:t>
      </w:r>
    </w:p>
    <w:p w:rsidR="009F4BAE" w:rsidRPr="0036225F" w:rsidRDefault="009F4BAE" w:rsidP="0036225F">
      <w:pPr>
        <w:pStyle w:val="Style25"/>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Доступ или смотровой люк должны быть спроектированы таким образом, чтобы исключить непреднамеренное закрытие.</w:t>
      </w:r>
    </w:p>
    <w:p w:rsidR="00177D16" w:rsidRPr="0036225F" w:rsidRDefault="009F4BAE"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Части блокирующей системы, связанные с безопасностью, должны соответствовать требуемому характеристическому уровню </w:t>
      </w:r>
      <w:r w:rsidRPr="0036225F">
        <w:rPr>
          <w:rStyle w:val="FontStyle114"/>
          <w:rFonts w:ascii="Arial" w:hAnsi="Arial" w:cs="Arial"/>
          <w:color w:val="auto"/>
          <w:sz w:val="24"/>
          <w:szCs w:val="24"/>
          <w:lang w:val="en-US" w:eastAsia="en-US"/>
        </w:rPr>
        <w:t>PL</w:t>
      </w:r>
      <w:r w:rsidRPr="0036225F">
        <w:rPr>
          <w:rStyle w:val="FontStyle104"/>
          <w:rFonts w:ascii="Arial" w:hAnsi="Arial" w:cs="Arial"/>
          <w:color w:val="auto"/>
          <w:sz w:val="24"/>
          <w:szCs w:val="24"/>
          <w:vertAlign w:val="subscript"/>
          <w:lang w:val="en-US" w:eastAsia="en-US"/>
        </w:rPr>
        <w:t>r</w:t>
      </w:r>
      <w:r w:rsidRPr="0036225F">
        <w:rPr>
          <w:rStyle w:val="FontStyle104"/>
          <w:rFonts w:ascii="Arial" w:hAnsi="Arial" w:cs="Arial"/>
          <w:color w:val="auto"/>
          <w:sz w:val="24"/>
          <w:szCs w:val="24"/>
          <w:lang w:eastAsia="en-US"/>
        </w:rPr>
        <w:t xml:space="preserve"> </w:t>
      </w:r>
      <w:r w:rsidRPr="0036225F">
        <w:rPr>
          <w:rStyle w:val="FontStyle114"/>
          <w:rFonts w:ascii="Arial" w:hAnsi="Arial" w:cs="Arial"/>
          <w:color w:val="auto"/>
          <w:sz w:val="24"/>
          <w:szCs w:val="24"/>
          <w:lang w:val="en-US" w:eastAsia="en-US"/>
        </w:rPr>
        <w:t>c</w:t>
      </w:r>
      <w:r w:rsidRPr="0036225F">
        <w:rPr>
          <w:rStyle w:val="FontStyle114"/>
          <w:rFonts w:ascii="Arial" w:hAnsi="Arial" w:cs="Arial"/>
          <w:color w:val="auto"/>
          <w:sz w:val="24"/>
          <w:szCs w:val="24"/>
          <w:lang w:eastAsia="en-US"/>
        </w:rPr>
        <w:t xml:space="preserve"> по</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ISO</w:t>
      </w:r>
      <w:r w:rsidR="00CD66BA" w:rsidRPr="0036225F">
        <w:rPr>
          <w:rStyle w:val="FontStyle89"/>
          <w:rFonts w:ascii="Arial" w:hAnsi="Arial" w:cs="Arial"/>
          <w:color w:val="auto"/>
          <w:kern w:val="2"/>
          <w:sz w:val="24"/>
          <w:szCs w:val="24"/>
          <w:lang w:eastAsia="en-US"/>
        </w:rPr>
        <w:t xml:space="preserve"> 13849-1:2015.</w:t>
      </w:r>
    </w:p>
    <w:p w:rsidR="0047732B" w:rsidRDefault="0047732B"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5.13.4 </w:t>
      </w:r>
      <w:r w:rsidR="009F4BAE" w:rsidRPr="0036225F">
        <w:rPr>
          <w:rStyle w:val="FontStyle87"/>
          <w:rFonts w:ascii="Arial" w:hAnsi="Arial" w:cs="Arial"/>
          <w:color w:val="auto"/>
          <w:kern w:val="2"/>
          <w:sz w:val="24"/>
          <w:szCs w:val="24"/>
          <w:lang w:eastAsia="en-US"/>
        </w:rPr>
        <w:t>Доступ к крыше</w:t>
      </w:r>
    </w:p>
    <w:p w:rsidR="0047732B" w:rsidRDefault="0047732B" w:rsidP="0036225F">
      <w:pPr>
        <w:pStyle w:val="Style20"/>
        <w:widowControl/>
        <w:ind w:firstLine="567"/>
        <w:jc w:val="both"/>
        <w:rPr>
          <w:rStyle w:val="FontStyle89"/>
          <w:rFonts w:ascii="Arial" w:hAnsi="Arial" w:cs="Arial"/>
          <w:color w:val="auto"/>
          <w:kern w:val="2"/>
          <w:sz w:val="24"/>
          <w:szCs w:val="24"/>
          <w:lang w:eastAsia="en-US"/>
        </w:rPr>
      </w:pPr>
    </w:p>
    <w:p w:rsidR="009F4BAE" w:rsidRPr="0036225F" w:rsidRDefault="009F4BAE"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При наличии соответствующих средств доступа к крыше мусоросборника и/или щиту кабины </w:t>
      </w:r>
      <w:r w:rsidR="00F055B8" w:rsidRPr="0036225F">
        <w:rPr>
          <w:rStyle w:val="FontStyle89"/>
          <w:rFonts w:ascii="Arial" w:hAnsi="Arial" w:cs="Arial"/>
          <w:color w:val="auto"/>
          <w:kern w:val="2"/>
          <w:sz w:val="24"/>
          <w:szCs w:val="24"/>
          <w:lang w:eastAsia="en-US"/>
        </w:rPr>
        <w:t>мусоровоза</w:t>
      </w:r>
      <w:r w:rsidRPr="0036225F">
        <w:rPr>
          <w:rStyle w:val="FontStyle89"/>
          <w:rFonts w:ascii="Arial" w:hAnsi="Arial" w:cs="Arial"/>
          <w:color w:val="auto"/>
          <w:kern w:val="2"/>
          <w:sz w:val="24"/>
          <w:szCs w:val="24"/>
          <w:lang w:eastAsia="en-US"/>
        </w:rPr>
        <w:t xml:space="preserve"> с </w:t>
      </w:r>
      <w:r w:rsidR="00F055B8" w:rsidRPr="0036225F">
        <w:rPr>
          <w:rStyle w:val="FontStyle89"/>
          <w:rFonts w:ascii="Arial" w:hAnsi="Arial" w:cs="Arial"/>
          <w:color w:val="auto"/>
          <w:kern w:val="2"/>
          <w:sz w:val="24"/>
          <w:szCs w:val="24"/>
          <w:lang w:eastAsia="en-US"/>
        </w:rPr>
        <w:t>передней</w:t>
      </w:r>
      <w:r w:rsidRPr="0036225F">
        <w:rPr>
          <w:rStyle w:val="FontStyle89"/>
          <w:rFonts w:ascii="Arial" w:hAnsi="Arial" w:cs="Arial"/>
          <w:color w:val="auto"/>
          <w:kern w:val="2"/>
          <w:sz w:val="24"/>
          <w:szCs w:val="24"/>
          <w:lang w:eastAsia="en-US"/>
        </w:rPr>
        <w:t xml:space="preserve"> загрузкой для очистки их от мусора во время сбора, они должны соответствовать следующим требованиям.</w:t>
      </w:r>
    </w:p>
    <w:p w:rsidR="009F4BAE" w:rsidRPr="0036225F" w:rsidRDefault="009F4BAE"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Конструкция и установка должны исключать его использование посторонними лицами. Это может быть реализовано с помощью лестницы, соответствующей </w:t>
      </w:r>
      <w:r w:rsidR="00F055B8" w:rsidRPr="0036225F">
        <w:rPr>
          <w:rStyle w:val="FontStyle89"/>
          <w:rFonts w:ascii="Arial" w:hAnsi="Arial" w:cs="Arial"/>
          <w:color w:val="auto"/>
          <w:kern w:val="2"/>
          <w:sz w:val="24"/>
          <w:szCs w:val="24"/>
          <w:lang w:eastAsia="en-US"/>
        </w:rPr>
        <w:t>рабочим</w:t>
      </w:r>
      <w:r w:rsidRPr="0036225F">
        <w:rPr>
          <w:rStyle w:val="FontStyle89"/>
          <w:rFonts w:ascii="Arial" w:hAnsi="Arial" w:cs="Arial"/>
          <w:color w:val="auto"/>
          <w:kern w:val="2"/>
          <w:sz w:val="24"/>
          <w:szCs w:val="24"/>
          <w:lang w:eastAsia="en-US"/>
        </w:rPr>
        <w:t xml:space="preserve"> размерам </w:t>
      </w:r>
      <w:r w:rsidRPr="0036225F">
        <w:rPr>
          <w:rStyle w:val="FontStyle89"/>
          <w:rFonts w:ascii="Arial" w:hAnsi="Arial" w:cs="Arial"/>
          <w:color w:val="auto"/>
          <w:kern w:val="2"/>
          <w:sz w:val="24"/>
          <w:szCs w:val="24"/>
          <w:lang w:val="en-US" w:eastAsia="en-US"/>
        </w:rPr>
        <w:t>EN</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ISO</w:t>
      </w:r>
      <w:r w:rsidRPr="0036225F">
        <w:rPr>
          <w:rStyle w:val="FontStyle89"/>
          <w:rFonts w:ascii="Arial" w:hAnsi="Arial" w:cs="Arial"/>
          <w:color w:val="auto"/>
          <w:kern w:val="2"/>
          <w:sz w:val="24"/>
          <w:szCs w:val="24"/>
          <w:lang w:eastAsia="en-US"/>
        </w:rPr>
        <w:t xml:space="preserve"> 14122-4:2016. Когда средства доступа находятся в рабочем положении, они должны автоматически останавливать функции кузова </w:t>
      </w:r>
      <w:r w:rsidR="00F055B8" w:rsidRPr="0036225F">
        <w:rPr>
          <w:rStyle w:val="FontStyle89"/>
          <w:rFonts w:ascii="Arial" w:hAnsi="Arial" w:cs="Arial"/>
          <w:color w:val="auto"/>
          <w:kern w:val="2"/>
          <w:sz w:val="24"/>
          <w:szCs w:val="24"/>
          <w:lang w:eastAsia="en-US"/>
        </w:rPr>
        <w:t>мусоровоза</w:t>
      </w:r>
      <w:r w:rsidRPr="0036225F">
        <w:rPr>
          <w:rStyle w:val="FontStyle89"/>
          <w:rFonts w:ascii="Arial" w:hAnsi="Arial" w:cs="Arial"/>
          <w:color w:val="auto"/>
          <w:kern w:val="2"/>
          <w:sz w:val="24"/>
          <w:szCs w:val="24"/>
          <w:lang w:eastAsia="en-US"/>
        </w:rPr>
        <w:t xml:space="preserve"> с передней загрузкой.</w:t>
      </w:r>
    </w:p>
    <w:p w:rsidR="009F4BAE" w:rsidRPr="0036225F" w:rsidRDefault="009F4BAE"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Конструкция и установка должны быть такими, чтобы </w:t>
      </w:r>
      <w:r w:rsidR="00F055B8" w:rsidRPr="0036225F">
        <w:rPr>
          <w:rStyle w:val="FontStyle89"/>
          <w:rFonts w:ascii="Arial" w:hAnsi="Arial" w:cs="Arial"/>
          <w:color w:val="auto"/>
          <w:kern w:val="2"/>
          <w:sz w:val="24"/>
          <w:szCs w:val="24"/>
          <w:lang w:eastAsia="en-US"/>
        </w:rPr>
        <w:t>исключить использование</w:t>
      </w:r>
      <w:r w:rsidRPr="0036225F">
        <w:rPr>
          <w:rStyle w:val="FontStyle89"/>
          <w:rFonts w:ascii="Arial" w:hAnsi="Arial" w:cs="Arial"/>
          <w:color w:val="auto"/>
          <w:kern w:val="2"/>
          <w:sz w:val="24"/>
          <w:szCs w:val="24"/>
          <w:lang w:eastAsia="en-US"/>
        </w:rPr>
        <w:t xml:space="preserve"> част</w:t>
      </w:r>
      <w:r w:rsidR="00F055B8" w:rsidRPr="0036225F">
        <w:rPr>
          <w:rStyle w:val="FontStyle89"/>
          <w:rFonts w:ascii="Arial" w:hAnsi="Arial" w:cs="Arial"/>
          <w:color w:val="auto"/>
          <w:kern w:val="2"/>
          <w:sz w:val="24"/>
          <w:szCs w:val="24"/>
          <w:lang w:eastAsia="en-US"/>
        </w:rPr>
        <w:t>и</w:t>
      </w:r>
      <w:r w:rsidRPr="0036225F">
        <w:rPr>
          <w:rStyle w:val="FontStyle89"/>
          <w:rFonts w:ascii="Arial" w:hAnsi="Arial" w:cs="Arial"/>
          <w:color w:val="auto"/>
          <w:kern w:val="2"/>
          <w:sz w:val="24"/>
          <w:szCs w:val="24"/>
          <w:lang w:eastAsia="en-US"/>
        </w:rPr>
        <w:t xml:space="preserve"> средств доступа ниже 2000 мм от уровня земли без срабатывания автоматического останова.</w:t>
      </w:r>
    </w:p>
    <w:p w:rsidR="009F4BAE" w:rsidRPr="0036225F" w:rsidRDefault="009F4BAE"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Если конструкция предусматривает доступ на крышу кузова, доступная ее часть должна быть снабжена всепогодной нескользкой поверхностью с уклоном </w:t>
      </w:r>
      <w:r w:rsidR="00F055B8" w:rsidRPr="0036225F">
        <w:rPr>
          <w:rStyle w:val="FontStyle89"/>
          <w:rFonts w:ascii="Arial" w:hAnsi="Arial" w:cs="Arial"/>
          <w:color w:val="auto"/>
          <w:kern w:val="2"/>
          <w:sz w:val="24"/>
          <w:szCs w:val="24"/>
          <w:lang w:eastAsia="en-US"/>
        </w:rPr>
        <w:t xml:space="preserve">не более </w:t>
      </w:r>
      <w:r w:rsidRPr="0036225F">
        <w:rPr>
          <w:rStyle w:val="FontStyle89"/>
          <w:rFonts w:ascii="Arial" w:hAnsi="Arial" w:cs="Arial"/>
          <w:color w:val="auto"/>
          <w:kern w:val="2"/>
          <w:sz w:val="24"/>
          <w:szCs w:val="24"/>
          <w:lang w:eastAsia="en-US"/>
        </w:rPr>
        <w:t>пят</w:t>
      </w:r>
      <w:r w:rsidR="00F055B8" w:rsidRPr="0036225F">
        <w:rPr>
          <w:rStyle w:val="FontStyle89"/>
          <w:rFonts w:ascii="Arial" w:hAnsi="Arial" w:cs="Arial"/>
          <w:color w:val="auto"/>
          <w:kern w:val="2"/>
          <w:sz w:val="24"/>
          <w:szCs w:val="24"/>
          <w:lang w:eastAsia="en-US"/>
        </w:rPr>
        <w:t>и</w:t>
      </w:r>
      <w:r w:rsidRPr="0036225F">
        <w:rPr>
          <w:rStyle w:val="FontStyle89"/>
          <w:rFonts w:ascii="Arial" w:hAnsi="Arial" w:cs="Arial"/>
          <w:color w:val="auto"/>
          <w:kern w:val="2"/>
          <w:sz w:val="24"/>
          <w:szCs w:val="24"/>
          <w:lang w:eastAsia="en-US"/>
        </w:rPr>
        <w:t xml:space="preserve"> градусов и соответствующими системами защиты от падения, предотвращающими падение оператора(ов) в бункер или на землю.</w:t>
      </w:r>
    </w:p>
    <w:p w:rsidR="009F4BAE" w:rsidRPr="0036225F" w:rsidRDefault="009F4BAE"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Проходы и/или платформы (</w:t>
      </w:r>
      <w:r w:rsidR="00F055B8" w:rsidRPr="0036225F">
        <w:rPr>
          <w:rStyle w:val="FontStyle89"/>
          <w:rFonts w:ascii="Arial" w:hAnsi="Arial" w:cs="Arial"/>
          <w:color w:val="auto"/>
          <w:kern w:val="2"/>
          <w:sz w:val="24"/>
          <w:szCs w:val="24"/>
          <w:lang w:eastAsia="en-US"/>
        </w:rPr>
        <w:t>при наличии</w:t>
      </w:r>
      <w:r w:rsidRPr="0036225F">
        <w:rPr>
          <w:rStyle w:val="FontStyle89"/>
          <w:rFonts w:ascii="Arial" w:hAnsi="Arial" w:cs="Arial"/>
          <w:color w:val="auto"/>
          <w:kern w:val="2"/>
          <w:sz w:val="24"/>
          <w:szCs w:val="24"/>
          <w:lang w:eastAsia="en-US"/>
        </w:rPr>
        <w:t xml:space="preserve">) должны соответствовать </w:t>
      </w:r>
      <w:r w:rsidRPr="0036225F">
        <w:rPr>
          <w:rStyle w:val="FontStyle89"/>
          <w:rFonts w:ascii="Arial" w:hAnsi="Arial" w:cs="Arial"/>
          <w:color w:val="auto"/>
          <w:kern w:val="2"/>
          <w:sz w:val="24"/>
          <w:szCs w:val="24"/>
          <w:lang w:val="en-US" w:eastAsia="en-US"/>
        </w:rPr>
        <w:t>EN</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ISO</w:t>
      </w:r>
      <w:r w:rsidRPr="0036225F">
        <w:rPr>
          <w:rStyle w:val="FontStyle89"/>
          <w:rFonts w:ascii="Arial" w:hAnsi="Arial" w:cs="Arial"/>
          <w:color w:val="auto"/>
          <w:kern w:val="2"/>
          <w:sz w:val="24"/>
          <w:szCs w:val="24"/>
          <w:lang w:eastAsia="en-US"/>
        </w:rPr>
        <w:t xml:space="preserve"> 14122-2:2016.</w:t>
      </w:r>
    </w:p>
    <w:p w:rsidR="009F4BAE" w:rsidRPr="0036225F" w:rsidRDefault="009F4BAE"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Если конструкция требует доступа только к боковой части кузова, верхняя ступенька должна быть не менее чем на 1000 мм ниже уровня крыши, и должно быть предусмотрено предохранительное устройство в соответствии с </w:t>
      </w:r>
      <w:r w:rsidRPr="0036225F">
        <w:rPr>
          <w:rStyle w:val="FontStyle89"/>
          <w:rFonts w:ascii="Arial" w:hAnsi="Arial" w:cs="Arial"/>
          <w:color w:val="auto"/>
          <w:kern w:val="2"/>
          <w:sz w:val="24"/>
          <w:szCs w:val="24"/>
          <w:lang w:val="en-US" w:eastAsia="en-US"/>
        </w:rPr>
        <w:t>EN</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ISO</w:t>
      </w:r>
      <w:r w:rsidRPr="0036225F">
        <w:rPr>
          <w:rStyle w:val="FontStyle89"/>
          <w:rFonts w:ascii="Arial" w:hAnsi="Arial" w:cs="Arial"/>
          <w:color w:val="auto"/>
          <w:kern w:val="2"/>
          <w:sz w:val="24"/>
          <w:szCs w:val="24"/>
          <w:lang w:eastAsia="en-US"/>
        </w:rPr>
        <w:t xml:space="preserve"> 2867:2011 для предотвращения падения.</w:t>
      </w:r>
    </w:p>
    <w:p w:rsidR="009F4BAE" w:rsidRPr="0036225F" w:rsidRDefault="009F4BAE"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Другие части кузова, которые потенциально могут использоваться в качестве дополнительной ступеньки для подъема на крышу, должны быть защищены от неправильного использования.</w:t>
      </w:r>
    </w:p>
    <w:p w:rsidR="00177D16" w:rsidRPr="0036225F" w:rsidRDefault="009F4BAE"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xml:space="preserve">Средства доступа к щитку кабины, </w:t>
      </w:r>
      <w:r w:rsidR="00F055B8" w:rsidRPr="0036225F">
        <w:rPr>
          <w:rStyle w:val="FontStyle89"/>
          <w:rFonts w:ascii="Arial" w:hAnsi="Arial" w:cs="Arial"/>
          <w:color w:val="auto"/>
          <w:kern w:val="2"/>
          <w:sz w:val="24"/>
          <w:szCs w:val="24"/>
          <w:lang w:eastAsia="en-US"/>
        </w:rPr>
        <w:t>при их наличии</w:t>
      </w:r>
      <w:r w:rsidRPr="0036225F">
        <w:rPr>
          <w:rStyle w:val="FontStyle89"/>
          <w:rFonts w:ascii="Arial" w:hAnsi="Arial" w:cs="Arial"/>
          <w:color w:val="auto"/>
          <w:kern w:val="2"/>
          <w:sz w:val="24"/>
          <w:szCs w:val="24"/>
          <w:lang w:eastAsia="en-US"/>
        </w:rPr>
        <w:t xml:space="preserve">, должны состоять из подходящей(их) ступеньки(ей) и поручня(ей). Порядок доступа на крышу или </w:t>
      </w:r>
      <w:r w:rsidR="005F5897" w:rsidRPr="0036225F">
        <w:rPr>
          <w:rStyle w:val="FontStyle89"/>
          <w:rFonts w:ascii="Arial" w:hAnsi="Arial" w:cs="Arial"/>
          <w:color w:val="auto"/>
          <w:kern w:val="2"/>
          <w:sz w:val="24"/>
          <w:szCs w:val="24"/>
          <w:lang w:eastAsia="en-US"/>
        </w:rPr>
        <w:t>щиток</w:t>
      </w:r>
      <w:r w:rsidRPr="0036225F">
        <w:rPr>
          <w:rStyle w:val="FontStyle89"/>
          <w:rFonts w:ascii="Arial" w:hAnsi="Arial" w:cs="Arial"/>
          <w:color w:val="auto"/>
          <w:kern w:val="2"/>
          <w:sz w:val="24"/>
          <w:szCs w:val="24"/>
          <w:lang w:eastAsia="en-US"/>
        </w:rPr>
        <w:t xml:space="preserve"> кабины должен быть описан в руководстве по эксплуатации.</w:t>
      </w:r>
    </w:p>
    <w:p w:rsidR="0047732B" w:rsidRDefault="0047732B"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5.13.5 </w:t>
      </w:r>
      <w:r w:rsidR="005F5897" w:rsidRPr="0036225F">
        <w:rPr>
          <w:rStyle w:val="FontStyle87"/>
          <w:rFonts w:ascii="Arial" w:hAnsi="Arial" w:cs="Arial"/>
          <w:color w:val="auto"/>
          <w:kern w:val="2"/>
          <w:sz w:val="24"/>
          <w:szCs w:val="24"/>
          <w:lang w:eastAsia="en-US"/>
        </w:rPr>
        <w:t>Требования во избежание засорения</w:t>
      </w:r>
    </w:p>
    <w:p w:rsidR="005F5897" w:rsidRPr="0036225F" w:rsidRDefault="005F5897"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Конструкция мусоровоза с передней загрузкой должна исключать засорение уплотнительного устройства. Если засорение невозможно избежать, должны быть предусмотрены механические средства для устранения засора.</w:t>
      </w:r>
    </w:p>
    <w:p w:rsidR="005F5897" w:rsidRPr="0036225F" w:rsidRDefault="005F5897"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В руководстве по эксплуатации должна быть дана информация о дальнейших действиях в случае невозможности устранения засоров внутренними механическими средствами.</w:t>
      </w:r>
    </w:p>
    <w:p w:rsidR="00177D16" w:rsidRPr="0036225F" w:rsidRDefault="005F5897"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Оператор должен иметь возможность обнаруживать засор с земли или с места водителя (например, при помощи зеркал или систем видеонаблюдения</w:t>
      </w:r>
      <w:r w:rsidR="00CD66BA" w:rsidRPr="0036225F">
        <w:rPr>
          <w:rStyle w:val="FontStyle89"/>
          <w:rFonts w:ascii="Arial" w:hAnsi="Arial" w:cs="Arial"/>
          <w:color w:val="auto"/>
          <w:kern w:val="2"/>
          <w:sz w:val="24"/>
          <w:szCs w:val="24"/>
          <w:lang w:eastAsia="en-US"/>
        </w:rPr>
        <w:t>).</w:t>
      </w:r>
    </w:p>
    <w:p w:rsidR="0047732B" w:rsidRDefault="0047732B"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CD66BA" w:rsidP="0036225F">
      <w:pPr>
        <w:pStyle w:val="Style13"/>
        <w:widowControl/>
        <w:ind w:firstLine="567"/>
        <w:jc w:val="both"/>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 xml:space="preserve">5.13.6 </w:t>
      </w:r>
      <w:r w:rsidR="005F5897" w:rsidRPr="0036225F">
        <w:rPr>
          <w:rStyle w:val="FontStyle87"/>
          <w:rFonts w:ascii="Arial" w:hAnsi="Arial" w:cs="Arial"/>
          <w:color w:val="auto"/>
          <w:kern w:val="2"/>
          <w:sz w:val="24"/>
          <w:szCs w:val="24"/>
          <w:lang w:eastAsia="en-US"/>
        </w:rPr>
        <w:t>Очистка</w:t>
      </w:r>
    </w:p>
    <w:p w:rsidR="0047732B" w:rsidRDefault="0047732B" w:rsidP="0036225F">
      <w:pPr>
        <w:pStyle w:val="Style20"/>
        <w:widowControl/>
        <w:ind w:firstLine="567"/>
        <w:jc w:val="both"/>
        <w:rPr>
          <w:rStyle w:val="FontStyle118"/>
          <w:color w:val="auto"/>
          <w:sz w:val="24"/>
          <w:szCs w:val="24"/>
        </w:rPr>
      </w:pPr>
    </w:p>
    <w:p w:rsidR="00177D16" w:rsidRPr="0036225F" w:rsidRDefault="005F5897"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Должна быть предусмотрена легкая очистка внутренней части кузова. Если возникает риск загряз</w:t>
      </w:r>
      <w:r w:rsidRPr="0036225F">
        <w:rPr>
          <w:rStyle w:val="FontStyle118"/>
          <w:color w:val="auto"/>
          <w:sz w:val="24"/>
          <w:szCs w:val="24"/>
        </w:rPr>
        <w:softHyphen/>
        <w:t>нения, то специальная инструкция должна содержать информацию по использованию</w:t>
      </w:r>
      <w:r w:rsidR="00CD66BA" w:rsidRPr="0036225F">
        <w:rPr>
          <w:rStyle w:val="FontStyle89"/>
          <w:rFonts w:ascii="Arial" w:hAnsi="Arial" w:cs="Arial"/>
          <w:color w:val="auto"/>
          <w:kern w:val="2"/>
          <w:sz w:val="24"/>
          <w:szCs w:val="24"/>
          <w:lang w:eastAsia="en-US"/>
        </w:rPr>
        <w:t>.</w:t>
      </w:r>
    </w:p>
    <w:p w:rsidR="0047732B" w:rsidRDefault="0047732B" w:rsidP="0036225F">
      <w:pPr>
        <w:pStyle w:val="Style39"/>
        <w:widowControl/>
        <w:ind w:firstLine="567"/>
        <w:jc w:val="both"/>
        <w:rPr>
          <w:rStyle w:val="FontStyle91"/>
          <w:rFonts w:ascii="Arial" w:hAnsi="Arial" w:cs="Arial"/>
          <w:color w:val="auto"/>
          <w:spacing w:val="0"/>
          <w:kern w:val="2"/>
          <w:sz w:val="24"/>
          <w:szCs w:val="24"/>
          <w:lang w:eastAsia="en-US"/>
        </w:rPr>
      </w:pPr>
      <w:bookmarkStart w:id="27" w:name="bookmark25"/>
    </w:p>
    <w:p w:rsidR="005F5897" w:rsidRPr="0036225F" w:rsidRDefault="00CD66BA" w:rsidP="0036225F">
      <w:pPr>
        <w:pStyle w:val="Style39"/>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5</w:t>
      </w:r>
      <w:bookmarkEnd w:id="27"/>
      <w:r w:rsidRPr="0036225F">
        <w:rPr>
          <w:rStyle w:val="FontStyle91"/>
          <w:rFonts w:ascii="Arial" w:hAnsi="Arial" w:cs="Arial"/>
          <w:color w:val="auto"/>
          <w:spacing w:val="0"/>
          <w:kern w:val="2"/>
          <w:sz w:val="24"/>
          <w:szCs w:val="24"/>
          <w:lang w:eastAsia="en-US"/>
        </w:rPr>
        <w:t xml:space="preserve">.14 </w:t>
      </w:r>
      <w:r w:rsidR="005F5897" w:rsidRPr="0036225F">
        <w:rPr>
          <w:rStyle w:val="FontStyle113"/>
          <w:rFonts w:ascii="Arial" w:hAnsi="Arial" w:cs="Arial"/>
          <w:color w:val="auto"/>
          <w:spacing w:val="0"/>
          <w:sz w:val="24"/>
          <w:szCs w:val="24"/>
          <w:lang w:eastAsia="en-US"/>
        </w:rPr>
        <w:t xml:space="preserve">Устойчивость и безопасность движения </w:t>
      </w:r>
    </w:p>
    <w:p w:rsidR="0047732B" w:rsidRDefault="0047732B" w:rsidP="0036225F">
      <w:pPr>
        <w:pStyle w:val="Style39"/>
        <w:widowControl/>
        <w:ind w:firstLine="567"/>
        <w:jc w:val="both"/>
        <w:rPr>
          <w:rStyle w:val="FontStyle113"/>
          <w:rFonts w:ascii="Arial" w:hAnsi="Arial" w:cs="Arial"/>
          <w:color w:val="auto"/>
          <w:spacing w:val="0"/>
          <w:sz w:val="24"/>
          <w:szCs w:val="24"/>
          <w:lang w:eastAsia="en-US"/>
        </w:rPr>
      </w:pPr>
    </w:p>
    <w:p w:rsidR="005F5897" w:rsidRPr="0036225F" w:rsidRDefault="005F5897" w:rsidP="0036225F">
      <w:pPr>
        <w:pStyle w:val="Style39"/>
        <w:widowControl/>
        <w:ind w:firstLine="567"/>
        <w:jc w:val="both"/>
        <w:rPr>
          <w:rStyle w:val="FontStyle113"/>
          <w:rFonts w:ascii="Arial" w:hAnsi="Arial" w:cs="Arial"/>
          <w:color w:val="auto"/>
          <w:spacing w:val="0"/>
          <w:sz w:val="24"/>
          <w:szCs w:val="24"/>
          <w:lang w:eastAsia="en-US"/>
        </w:rPr>
      </w:pPr>
      <w:r w:rsidRPr="0036225F">
        <w:rPr>
          <w:rStyle w:val="FontStyle113"/>
          <w:rFonts w:ascii="Arial" w:hAnsi="Arial" w:cs="Arial"/>
          <w:color w:val="auto"/>
          <w:spacing w:val="0"/>
          <w:sz w:val="24"/>
          <w:szCs w:val="24"/>
          <w:lang w:eastAsia="en-US"/>
        </w:rPr>
        <w:t xml:space="preserve">5.14.1 Общие положения </w:t>
      </w:r>
    </w:p>
    <w:p w:rsidR="0047732B" w:rsidRDefault="0047732B" w:rsidP="0036225F">
      <w:pPr>
        <w:pStyle w:val="Style39"/>
        <w:widowControl/>
        <w:ind w:firstLine="567"/>
        <w:jc w:val="both"/>
        <w:rPr>
          <w:rStyle w:val="FontStyle118"/>
          <w:color w:val="auto"/>
          <w:sz w:val="24"/>
          <w:szCs w:val="24"/>
        </w:rPr>
      </w:pPr>
    </w:p>
    <w:p w:rsidR="00A63B68" w:rsidRPr="0036225F" w:rsidRDefault="00A63B68" w:rsidP="0036225F">
      <w:pPr>
        <w:pStyle w:val="Style39"/>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Мусоровоз с рабочим и/или сменным оборудованием и дополнительным рабочим оборудованием должен быть сконструирован и изготовлен таким образом, чтобы сохранять устойчивость при всех предназначенных рабочих условиях, включая техническое обслуживание, сборку, демонтаж и транс</w:t>
      </w:r>
      <w:r w:rsidRPr="0036225F">
        <w:rPr>
          <w:rStyle w:val="FontStyle118"/>
          <w:color w:val="auto"/>
          <w:sz w:val="24"/>
          <w:szCs w:val="24"/>
        </w:rPr>
        <w:softHyphen/>
        <w:t>портирование, как установлено изготовителем в руководстве по эксплуатации</w:t>
      </w:r>
      <w:r w:rsidRPr="0036225F">
        <w:rPr>
          <w:rStyle w:val="FontStyle114"/>
          <w:rFonts w:ascii="Arial" w:hAnsi="Arial" w:cs="Arial"/>
          <w:color w:val="auto"/>
          <w:sz w:val="24"/>
          <w:szCs w:val="24"/>
          <w:lang w:eastAsia="en-US"/>
        </w:rPr>
        <w:t>. Для обеспечения устойчивости при любых условиях расчетные стабилизирующие моменты должны быть на 25 % выше, чем соответствующие расчетные опрокидывающие моменты. Также следует принимать во внимание деформацию компонентов и прогиб шин.</w:t>
      </w:r>
    </w:p>
    <w:p w:rsidR="00177D16" w:rsidRPr="0036225F" w:rsidRDefault="00A63B68"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Рекомендуется наличие указателя нагрузки на ось в кабине водителя</w:t>
      </w:r>
      <w:r w:rsidR="00CD66BA" w:rsidRPr="0036225F">
        <w:rPr>
          <w:rStyle w:val="FontStyle89"/>
          <w:rFonts w:ascii="Arial" w:hAnsi="Arial" w:cs="Arial"/>
          <w:color w:val="auto"/>
          <w:kern w:val="2"/>
          <w:sz w:val="24"/>
          <w:szCs w:val="24"/>
          <w:lang w:eastAsia="en-US"/>
        </w:rPr>
        <w:t>.</w:t>
      </w:r>
    </w:p>
    <w:p w:rsidR="0047732B" w:rsidRDefault="0047732B" w:rsidP="0036225F">
      <w:pPr>
        <w:pStyle w:val="Style22"/>
        <w:widowControl/>
        <w:ind w:firstLine="567"/>
        <w:jc w:val="both"/>
        <w:rPr>
          <w:rStyle w:val="FontStyle87"/>
          <w:rFonts w:ascii="Arial" w:hAnsi="Arial" w:cs="Arial"/>
          <w:color w:val="auto"/>
          <w:kern w:val="2"/>
          <w:sz w:val="24"/>
          <w:szCs w:val="24"/>
          <w:lang w:eastAsia="en-US"/>
        </w:rPr>
      </w:pPr>
    </w:p>
    <w:p w:rsidR="00A63B68"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5.14.2 </w:t>
      </w:r>
      <w:r w:rsidR="00A63B68" w:rsidRPr="0036225F">
        <w:rPr>
          <w:rStyle w:val="FontStyle111"/>
          <w:rFonts w:ascii="Arial" w:hAnsi="Arial" w:cs="Arial"/>
          <w:color w:val="auto"/>
          <w:sz w:val="24"/>
          <w:szCs w:val="24"/>
          <w:lang w:eastAsia="en-US"/>
        </w:rPr>
        <w:t>Устойчивость в режиме подъема контейнера</w:t>
      </w:r>
    </w:p>
    <w:p w:rsidR="0047732B" w:rsidRDefault="0047732B" w:rsidP="0036225F">
      <w:pPr>
        <w:pStyle w:val="Style23"/>
        <w:widowControl/>
        <w:ind w:firstLine="567"/>
        <w:jc w:val="both"/>
        <w:rPr>
          <w:rStyle w:val="FontStyle118"/>
          <w:color w:val="auto"/>
          <w:sz w:val="24"/>
          <w:szCs w:val="24"/>
        </w:rPr>
      </w:pPr>
    </w:p>
    <w:p w:rsidR="00A63B68" w:rsidRPr="0036225F" w:rsidRDefault="00A63B68" w:rsidP="0036225F">
      <w:pPr>
        <w:pStyle w:val="Style23"/>
        <w:widowControl/>
        <w:ind w:firstLine="567"/>
        <w:jc w:val="both"/>
        <w:rPr>
          <w:rStyle w:val="FontStyle118"/>
          <w:color w:val="auto"/>
          <w:sz w:val="24"/>
          <w:szCs w:val="24"/>
        </w:rPr>
      </w:pPr>
      <w:r w:rsidRPr="0036225F">
        <w:rPr>
          <w:rStyle w:val="FontStyle118"/>
          <w:color w:val="auto"/>
          <w:sz w:val="24"/>
          <w:szCs w:val="24"/>
        </w:rPr>
        <w:t>Расчет устойчивости должен быть выполнен при следующем условии:</w:t>
      </w:r>
    </w:p>
    <w:p w:rsidR="00177D16" w:rsidRPr="0036225F" w:rsidRDefault="00A63B68"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наиболее неблагоприятные условия нагружения, создающие моменты и вертикальные нагрузки от стандартных контейнеров для сбора мусора</w:t>
      </w:r>
      <w:r w:rsidR="00CD66BA" w:rsidRPr="0036225F">
        <w:rPr>
          <w:rStyle w:val="FontStyle89"/>
          <w:rFonts w:ascii="Arial" w:hAnsi="Arial" w:cs="Arial"/>
          <w:color w:val="auto"/>
          <w:kern w:val="2"/>
          <w:sz w:val="24"/>
          <w:szCs w:val="24"/>
          <w:lang w:eastAsia="en-US"/>
        </w:rPr>
        <w:t>.</w:t>
      </w:r>
    </w:p>
    <w:p w:rsidR="0047732B" w:rsidRDefault="0047732B" w:rsidP="0036225F">
      <w:pPr>
        <w:pStyle w:val="Style22"/>
        <w:widowControl/>
        <w:ind w:firstLine="567"/>
        <w:jc w:val="both"/>
        <w:rPr>
          <w:rStyle w:val="FontStyle87"/>
          <w:rFonts w:ascii="Arial" w:hAnsi="Arial" w:cs="Arial"/>
          <w:color w:val="auto"/>
          <w:kern w:val="2"/>
          <w:sz w:val="24"/>
          <w:szCs w:val="24"/>
          <w:lang w:eastAsia="en-US"/>
        </w:rPr>
      </w:pPr>
    </w:p>
    <w:p w:rsidR="00A63B68"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5.14.3 </w:t>
      </w:r>
      <w:r w:rsidR="00A63B68" w:rsidRPr="0036225F">
        <w:rPr>
          <w:rStyle w:val="FontStyle111"/>
          <w:rFonts w:ascii="Arial" w:hAnsi="Arial" w:cs="Arial"/>
          <w:color w:val="auto"/>
          <w:sz w:val="24"/>
          <w:szCs w:val="24"/>
          <w:lang w:eastAsia="en-US"/>
        </w:rPr>
        <w:t>Устойчивость в режиме разгрузки</w:t>
      </w:r>
    </w:p>
    <w:p w:rsidR="0047732B" w:rsidRDefault="0047732B" w:rsidP="0036225F">
      <w:pPr>
        <w:pStyle w:val="Style23"/>
        <w:widowControl/>
        <w:ind w:firstLine="567"/>
        <w:jc w:val="both"/>
        <w:rPr>
          <w:rStyle w:val="FontStyle118"/>
          <w:color w:val="auto"/>
          <w:sz w:val="24"/>
          <w:szCs w:val="24"/>
        </w:rPr>
      </w:pPr>
    </w:p>
    <w:p w:rsidR="00A63B68" w:rsidRPr="0036225F" w:rsidRDefault="00A63B68" w:rsidP="0036225F">
      <w:pPr>
        <w:pStyle w:val="Style23"/>
        <w:widowControl/>
        <w:ind w:firstLine="567"/>
        <w:jc w:val="both"/>
        <w:rPr>
          <w:rStyle w:val="FontStyle118"/>
          <w:color w:val="auto"/>
          <w:sz w:val="24"/>
          <w:szCs w:val="24"/>
        </w:rPr>
      </w:pPr>
      <w:r w:rsidRPr="0036225F">
        <w:rPr>
          <w:rStyle w:val="FontStyle118"/>
          <w:color w:val="auto"/>
          <w:sz w:val="24"/>
          <w:szCs w:val="24"/>
        </w:rPr>
        <w:t>Расчет устойчивости должен быть выполнен при следующих условиях:</w:t>
      </w:r>
    </w:p>
    <w:p w:rsidR="00A63B68" w:rsidRPr="0036225F" w:rsidRDefault="00A63B68" w:rsidP="0036225F">
      <w:pPr>
        <w:pStyle w:val="Style19"/>
        <w:widowControl/>
        <w:ind w:firstLine="567"/>
        <w:jc w:val="both"/>
        <w:rPr>
          <w:rStyle w:val="FontStyle118"/>
          <w:color w:val="auto"/>
          <w:sz w:val="24"/>
          <w:szCs w:val="24"/>
        </w:rPr>
      </w:pPr>
      <w:r w:rsidRPr="0036225F">
        <w:rPr>
          <w:rStyle w:val="FontStyle118"/>
          <w:color w:val="auto"/>
          <w:sz w:val="24"/>
          <w:szCs w:val="24"/>
        </w:rPr>
        <w:t>- неблагоприятные условия нагружения мусоросборника и бункера, заполненного мусором;</w:t>
      </w:r>
    </w:p>
    <w:p w:rsidR="00A63B68" w:rsidRPr="0036225F" w:rsidRDefault="00A63B68" w:rsidP="0036225F">
      <w:pPr>
        <w:pStyle w:val="Style19"/>
        <w:widowControl/>
        <w:ind w:firstLine="567"/>
        <w:jc w:val="both"/>
        <w:rPr>
          <w:rStyle w:val="FontStyle118"/>
          <w:color w:val="auto"/>
          <w:sz w:val="24"/>
          <w:szCs w:val="24"/>
        </w:rPr>
      </w:pPr>
      <w:r w:rsidRPr="0036225F">
        <w:rPr>
          <w:rStyle w:val="FontStyle118"/>
          <w:color w:val="auto"/>
          <w:sz w:val="24"/>
          <w:szCs w:val="24"/>
        </w:rPr>
        <w:t>- наиболее неблагоприятная нагрузка, когда разгрузочный портал поднят и/или мусоросборник наклоняется для разгрузки;</w:t>
      </w:r>
    </w:p>
    <w:p w:rsidR="00177D16" w:rsidRPr="0036225F" w:rsidRDefault="00A63B68"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наличие остаточного мусора (25 % от объема мусоросборника) после опрокидывания мусоро</w:t>
      </w:r>
      <w:r w:rsidRPr="0036225F">
        <w:rPr>
          <w:rStyle w:val="FontStyle118"/>
          <w:color w:val="auto"/>
          <w:sz w:val="24"/>
          <w:szCs w:val="24"/>
        </w:rPr>
        <w:softHyphen/>
        <w:t>сборника</w:t>
      </w:r>
      <w:r w:rsidR="00CD66BA" w:rsidRPr="0036225F">
        <w:rPr>
          <w:rStyle w:val="FontStyle89"/>
          <w:rFonts w:ascii="Arial" w:hAnsi="Arial" w:cs="Arial"/>
          <w:color w:val="auto"/>
          <w:kern w:val="2"/>
          <w:sz w:val="24"/>
          <w:szCs w:val="24"/>
          <w:lang w:eastAsia="en-US"/>
        </w:rPr>
        <w:t>.</w:t>
      </w:r>
    </w:p>
    <w:p w:rsidR="0047732B" w:rsidRDefault="0047732B" w:rsidP="0036225F">
      <w:pPr>
        <w:pStyle w:val="Style22"/>
        <w:widowControl/>
        <w:ind w:firstLine="567"/>
        <w:jc w:val="both"/>
        <w:rPr>
          <w:rStyle w:val="FontStyle87"/>
          <w:rFonts w:ascii="Arial" w:hAnsi="Arial" w:cs="Arial"/>
          <w:color w:val="auto"/>
          <w:kern w:val="2"/>
          <w:sz w:val="24"/>
          <w:szCs w:val="24"/>
          <w:lang w:eastAsia="en-US"/>
        </w:rPr>
      </w:pPr>
    </w:p>
    <w:p w:rsidR="00A63B68"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5.14.4 </w:t>
      </w:r>
      <w:r w:rsidR="00A63B68" w:rsidRPr="0036225F">
        <w:rPr>
          <w:rStyle w:val="FontStyle111"/>
          <w:rFonts w:ascii="Arial" w:hAnsi="Arial" w:cs="Arial"/>
          <w:color w:val="auto"/>
          <w:sz w:val="24"/>
          <w:szCs w:val="24"/>
          <w:lang w:eastAsia="en-US"/>
        </w:rPr>
        <w:t>Боковая устойчивость</w:t>
      </w:r>
    </w:p>
    <w:p w:rsidR="0047732B" w:rsidRDefault="0047732B" w:rsidP="0036225F">
      <w:pPr>
        <w:pStyle w:val="Style23"/>
        <w:widowControl/>
        <w:ind w:firstLine="567"/>
        <w:jc w:val="both"/>
        <w:rPr>
          <w:rStyle w:val="FontStyle118"/>
          <w:color w:val="auto"/>
          <w:sz w:val="24"/>
          <w:szCs w:val="24"/>
        </w:rPr>
      </w:pPr>
    </w:p>
    <w:p w:rsidR="00A63B68" w:rsidRPr="0036225F" w:rsidRDefault="00A63B68" w:rsidP="0036225F">
      <w:pPr>
        <w:pStyle w:val="Style23"/>
        <w:widowControl/>
        <w:ind w:firstLine="567"/>
        <w:jc w:val="both"/>
        <w:rPr>
          <w:rStyle w:val="FontStyle118"/>
          <w:color w:val="auto"/>
          <w:sz w:val="24"/>
          <w:szCs w:val="24"/>
        </w:rPr>
      </w:pPr>
      <w:r w:rsidRPr="0036225F">
        <w:rPr>
          <w:rStyle w:val="FontStyle118"/>
          <w:color w:val="auto"/>
          <w:sz w:val="24"/>
          <w:szCs w:val="24"/>
        </w:rPr>
        <w:t>Расчет устойчивости должен быть выполнен при следующем условии:</w:t>
      </w:r>
    </w:p>
    <w:p w:rsidR="00177D16" w:rsidRPr="0036225F" w:rsidRDefault="00A63B68"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наиболее неблагоприятные условия нагружения, создающие моменты и вертикальные нагрузки от мусора и ветра</w:t>
      </w:r>
      <w:r w:rsidR="00CD66BA" w:rsidRPr="0036225F">
        <w:rPr>
          <w:rStyle w:val="FontStyle89"/>
          <w:rFonts w:ascii="Arial" w:hAnsi="Arial" w:cs="Arial"/>
          <w:color w:val="auto"/>
          <w:kern w:val="2"/>
          <w:sz w:val="24"/>
          <w:szCs w:val="24"/>
          <w:lang w:eastAsia="en-US"/>
        </w:rPr>
        <w:t>.</w:t>
      </w:r>
    </w:p>
    <w:p w:rsidR="00A63B68" w:rsidRPr="0036225F" w:rsidRDefault="00CD66BA" w:rsidP="0036225F">
      <w:pPr>
        <w:pStyle w:val="Style22"/>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5.14.5 </w:t>
      </w:r>
      <w:r w:rsidR="00A63B68" w:rsidRPr="0036225F">
        <w:rPr>
          <w:rStyle w:val="FontStyle111"/>
          <w:rFonts w:ascii="Arial" w:hAnsi="Arial" w:cs="Arial"/>
          <w:color w:val="auto"/>
          <w:sz w:val="24"/>
          <w:szCs w:val="24"/>
          <w:lang w:eastAsia="en-US"/>
        </w:rPr>
        <w:t>Минимальная осевая нагрузка на переднюю ось</w:t>
      </w:r>
    </w:p>
    <w:p w:rsidR="0047732B" w:rsidRDefault="0047732B" w:rsidP="0036225F">
      <w:pPr>
        <w:pStyle w:val="Style13"/>
        <w:widowControl/>
        <w:ind w:firstLine="567"/>
        <w:jc w:val="both"/>
        <w:rPr>
          <w:rStyle w:val="FontStyle118"/>
          <w:color w:val="auto"/>
          <w:sz w:val="24"/>
          <w:szCs w:val="24"/>
        </w:rPr>
      </w:pPr>
    </w:p>
    <w:p w:rsidR="00177D16" w:rsidRPr="0036225F" w:rsidRDefault="00A63B68" w:rsidP="0036225F">
      <w:pPr>
        <w:pStyle w:val="Style13"/>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Конструкция мусоровоза должна быть такой, чтобы при транспортном движении наименьшая нагрузка на переднюю ось составляла не менее 20 % общей массы мусоровоза,</w:t>
      </w:r>
      <w:r w:rsidRPr="0036225F">
        <w:rPr>
          <w:rStyle w:val="FontStyle114"/>
          <w:rFonts w:ascii="Arial" w:hAnsi="Arial" w:cs="Arial"/>
          <w:color w:val="auto"/>
          <w:sz w:val="24"/>
          <w:szCs w:val="24"/>
          <w:lang w:eastAsia="en-US"/>
        </w:rPr>
        <w:t xml:space="preserve"> если иное не указано производителем шасси или каким-либо </w:t>
      </w:r>
      <w:proofErr w:type="gramStart"/>
      <w:r w:rsidRPr="0036225F">
        <w:rPr>
          <w:rStyle w:val="FontStyle114"/>
          <w:rFonts w:ascii="Arial" w:hAnsi="Arial" w:cs="Arial"/>
          <w:color w:val="auto"/>
          <w:sz w:val="24"/>
          <w:szCs w:val="24"/>
          <w:lang w:eastAsia="en-US"/>
        </w:rPr>
        <w:t>национальным</w:t>
      </w:r>
      <w:proofErr w:type="gramEnd"/>
      <w:r w:rsidRPr="0036225F">
        <w:rPr>
          <w:rStyle w:val="FontStyle114"/>
          <w:rFonts w:ascii="Arial" w:hAnsi="Arial" w:cs="Arial"/>
          <w:color w:val="auto"/>
          <w:sz w:val="24"/>
          <w:szCs w:val="24"/>
          <w:lang w:eastAsia="en-US"/>
        </w:rPr>
        <w:t xml:space="preserve"> или европейским законодательством о безопасности дорожного движения</w:t>
      </w:r>
      <w:r w:rsidR="00CD66BA" w:rsidRPr="0036225F">
        <w:rPr>
          <w:rStyle w:val="FontStyle89"/>
          <w:rFonts w:ascii="Arial" w:hAnsi="Arial" w:cs="Arial"/>
          <w:color w:val="auto"/>
          <w:kern w:val="2"/>
          <w:sz w:val="24"/>
          <w:szCs w:val="24"/>
          <w:lang w:eastAsia="en-US"/>
        </w:rPr>
        <w:t>.</w:t>
      </w:r>
    </w:p>
    <w:p w:rsidR="00EE4D86" w:rsidRPr="0036225F" w:rsidRDefault="00EE4D86" w:rsidP="0036225F">
      <w:pPr>
        <w:pStyle w:val="Style39"/>
        <w:widowControl/>
        <w:ind w:firstLine="567"/>
        <w:jc w:val="both"/>
        <w:rPr>
          <w:rStyle w:val="FontStyle91"/>
          <w:rFonts w:ascii="Arial" w:hAnsi="Arial" w:cs="Arial"/>
          <w:color w:val="auto"/>
          <w:spacing w:val="0"/>
          <w:kern w:val="2"/>
          <w:sz w:val="24"/>
          <w:szCs w:val="24"/>
          <w:lang w:eastAsia="en-US"/>
        </w:rPr>
      </w:pPr>
      <w:bookmarkStart w:id="28" w:name="bookmark26"/>
    </w:p>
    <w:p w:rsidR="00A63B68" w:rsidRPr="0036225F" w:rsidRDefault="00CD66BA" w:rsidP="0036225F">
      <w:pPr>
        <w:pStyle w:val="Style39"/>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5</w:t>
      </w:r>
      <w:bookmarkEnd w:id="28"/>
      <w:r w:rsidRPr="0036225F">
        <w:rPr>
          <w:rStyle w:val="FontStyle91"/>
          <w:rFonts w:ascii="Arial" w:hAnsi="Arial" w:cs="Arial"/>
          <w:color w:val="auto"/>
          <w:spacing w:val="0"/>
          <w:kern w:val="2"/>
          <w:sz w:val="24"/>
          <w:szCs w:val="24"/>
          <w:lang w:eastAsia="en-US"/>
        </w:rPr>
        <w:t xml:space="preserve">.15 </w:t>
      </w:r>
      <w:bookmarkStart w:id="29" w:name="_Hlk100825545"/>
      <w:r w:rsidR="00A63B68" w:rsidRPr="0036225F">
        <w:rPr>
          <w:rStyle w:val="FontStyle113"/>
          <w:rFonts w:ascii="Arial" w:hAnsi="Arial" w:cs="Arial"/>
          <w:color w:val="auto"/>
          <w:spacing w:val="0"/>
          <w:sz w:val="24"/>
          <w:szCs w:val="24"/>
          <w:lang w:eastAsia="en-US"/>
        </w:rPr>
        <w:t>Выхлопная труба</w:t>
      </w:r>
    </w:p>
    <w:p w:rsidR="0047732B" w:rsidRDefault="0047732B" w:rsidP="0036225F">
      <w:pPr>
        <w:pStyle w:val="Style25"/>
        <w:widowControl/>
        <w:ind w:firstLine="567"/>
        <w:jc w:val="both"/>
        <w:rPr>
          <w:rStyle w:val="FontStyle118"/>
          <w:color w:val="auto"/>
          <w:sz w:val="24"/>
          <w:szCs w:val="24"/>
        </w:rPr>
      </w:pPr>
    </w:p>
    <w:p w:rsidR="00177D16" w:rsidRPr="0036225F" w:rsidRDefault="00A63B68" w:rsidP="0036225F">
      <w:pPr>
        <w:pStyle w:val="Style25"/>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Поток отработавших газов двигателя не должен быть направлен на рабочий (ие) пост(ы)</w:t>
      </w:r>
      <w:r w:rsidRPr="0036225F">
        <w:rPr>
          <w:rStyle w:val="FontStyle114"/>
          <w:rFonts w:ascii="Arial" w:hAnsi="Arial" w:cs="Arial"/>
          <w:color w:val="auto"/>
          <w:sz w:val="24"/>
          <w:szCs w:val="24"/>
          <w:lang w:eastAsia="en-US"/>
        </w:rPr>
        <w:t>. Выхлопная система должна быть надлежащим образом смонтирована и/или защищена для предотвращения ожога кожи в соответствии с</w:t>
      </w:r>
      <w:bookmarkEnd w:id="29"/>
      <w:r w:rsidRPr="0036225F">
        <w:rPr>
          <w:rStyle w:val="FontStyle114"/>
          <w:rFonts w:ascii="Arial" w:hAnsi="Arial" w:cs="Arial"/>
          <w:color w:val="auto"/>
          <w:sz w:val="24"/>
          <w:szCs w:val="24"/>
          <w:lang w:eastAsia="en-US"/>
        </w:rPr>
        <w:t xml:space="preserve">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w:t>
      </w:r>
      <w:r w:rsidR="00CD66BA" w:rsidRPr="0036225F">
        <w:rPr>
          <w:rStyle w:val="FontStyle89"/>
          <w:rFonts w:ascii="Arial" w:hAnsi="Arial" w:cs="Arial"/>
          <w:color w:val="auto"/>
          <w:kern w:val="2"/>
          <w:sz w:val="24"/>
          <w:szCs w:val="24"/>
          <w:lang w:val="en-US" w:eastAsia="en-US"/>
        </w:rPr>
        <w:t>ISO</w:t>
      </w:r>
      <w:r w:rsidR="00CD66BA" w:rsidRPr="0036225F">
        <w:rPr>
          <w:rStyle w:val="FontStyle89"/>
          <w:rFonts w:ascii="Arial" w:hAnsi="Arial" w:cs="Arial"/>
          <w:color w:val="auto"/>
          <w:kern w:val="2"/>
          <w:sz w:val="24"/>
          <w:szCs w:val="24"/>
          <w:lang w:eastAsia="en-US"/>
        </w:rPr>
        <w:t xml:space="preserve"> 13732-1:2008.</w:t>
      </w:r>
    </w:p>
    <w:p w:rsidR="00EE4D86" w:rsidRPr="0036225F" w:rsidRDefault="00EE4D86" w:rsidP="0036225F">
      <w:pPr>
        <w:pStyle w:val="Style39"/>
        <w:widowControl/>
        <w:ind w:firstLine="567"/>
        <w:jc w:val="both"/>
        <w:rPr>
          <w:rStyle w:val="FontStyle91"/>
          <w:rFonts w:ascii="Arial" w:hAnsi="Arial" w:cs="Arial"/>
          <w:color w:val="auto"/>
          <w:spacing w:val="0"/>
          <w:kern w:val="2"/>
          <w:sz w:val="24"/>
          <w:szCs w:val="24"/>
          <w:lang w:eastAsia="en-US"/>
        </w:rPr>
      </w:pPr>
      <w:bookmarkStart w:id="30" w:name="bookmark27"/>
    </w:p>
    <w:p w:rsidR="00F36E1F" w:rsidRPr="0036225F" w:rsidRDefault="00CD66BA" w:rsidP="0036225F">
      <w:pPr>
        <w:pStyle w:val="Style39"/>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5</w:t>
      </w:r>
      <w:bookmarkEnd w:id="30"/>
      <w:r w:rsidRPr="0036225F">
        <w:rPr>
          <w:rStyle w:val="FontStyle91"/>
          <w:rFonts w:ascii="Arial" w:hAnsi="Arial" w:cs="Arial"/>
          <w:color w:val="auto"/>
          <w:spacing w:val="0"/>
          <w:kern w:val="2"/>
          <w:sz w:val="24"/>
          <w:szCs w:val="24"/>
          <w:lang w:eastAsia="en-US"/>
        </w:rPr>
        <w:t xml:space="preserve">.16 </w:t>
      </w:r>
      <w:r w:rsidR="00F36E1F" w:rsidRPr="0036225F">
        <w:rPr>
          <w:rStyle w:val="FontStyle113"/>
          <w:rFonts w:ascii="Arial" w:hAnsi="Arial" w:cs="Arial"/>
          <w:color w:val="auto"/>
          <w:spacing w:val="0"/>
          <w:sz w:val="24"/>
          <w:szCs w:val="24"/>
          <w:lang w:eastAsia="en-US"/>
        </w:rPr>
        <w:t>Вентиляция мусоросборника</w:t>
      </w:r>
    </w:p>
    <w:p w:rsidR="0047732B" w:rsidRDefault="0047732B" w:rsidP="0036225F">
      <w:pPr>
        <w:pStyle w:val="Style39"/>
        <w:widowControl/>
        <w:ind w:firstLine="567"/>
        <w:jc w:val="both"/>
        <w:rPr>
          <w:rStyle w:val="FontStyle118"/>
          <w:color w:val="auto"/>
          <w:sz w:val="24"/>
          <w:szCs w:val="24"/>
        </w:rPr>
      </w:pPr>
    </w:p>
    <w:p w:rsidR="00177D16" w:rsidRPr="0036225F" w:rsidRDefault="00F36E1F" w:rsidP="0036225F">
      <w:pPr>
        <w:pStyle w:val="Style39"/>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Если мусоросборник мусоровоза полностью закрывается (например, барабанного типа), то он должен оснащаться вытяжным устройством, позволяющим осуществлять воздухообмен 20-кратного объема мусоросборника в час</w:t>
      </w:r>
      <w:r w:rsidRPr="0036225F">
        <w:rPr>
          <w:rStyle w:val="FontStyle114"/>
          <w:rFonts w:ascii="Arial" w:hAnsi="Arial" w:cs="Arial"/>
          <w:color w:val="auto"/>
          <w:sz w:val="24"/>
          <w:szCs w:val="24"/>
          <w:lang w:eastAsia="en-US"/>
        </w:rPr>
        <w:t>.</w:t>
      </w:r>
    </w:p>
    <w:p w:rsidR="00EE4D86" w:rsidRPr="0036225F" w:rsidRDefault="00EE4D86" w:rsidP="0036225F">
      <w:pPr>
        <w:pStyle w:val="Style39"/>
        <w:widowControl/>
        <w:ind w:firstLine="567"/>
        <w:jc w:val="both"/>
        <w:rPr>
          <w:rStyle w:val="FontStyle91"/>
          <w:rFonts w:ascii="Arial" w:hAnsi="Arial" w:cs="Arial"/>
          <w:color w:val="auto"/>
          <w:spacing w:val="0"/>
          <w:kern w:val="2"/>
          <w:sz w:val="24"/>
          <w:szCs w:val="24"/>
          <w:lang w:eastAsia="en-US"/>
        </w:rPr>
      </w:pPr>
      <w:bookmarkStart w:id="31" w:name="bookmark28"/>
    </w:p>
    <w:p w:rsidR="00F36E1F" w:rsidRPr="0036225F" w:rsidRDefault="00CD66BA" w:rsidP="0036225F">
      <w:pPr>
        <w:pStyle w:val="Style39"/>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5</w:t>
      </w:r>
      <w:bookmarkEnd w:id="31"/>
      <w:r w:rsidRPr="0036225F">
        <w:rPr>
          <w:rStyle w:val="FontStyle91"/>
          <w:rFonts w:ascii="Arial" w:hAnsi="Arial" w:cs="Arial"/>
          <w:color w:val="auto"/>
          <w:spacing w:val="0"/>
          <w:kern w:val="2"/>
          <w:sz w:val="24"/>
          <w:szCs w:val="24"/>
          <w:lang w:eastAsia="en-US"/>
        </w:rPr>
        <w:t xml:space="preserve">.17 </w:t>
      </w:r>
      <w:r w:rsidR="00F36E1F" w:rsidRPr="0036225F">
        <w:rPr>
          <w:rStyle w:val="FontStyle113"/>
          <w:rFonts w:ascii="Arial" w:hAnsi="Arial" w:cs="Arial"/>
          <w:color w:val="auto"/>
          <w:spacing w:val="0"/>
          <w:sz w:val="24"/>
          <w:szCs w:val="24"/>
          <w:lang w:eastAsia="en-US"/>
        </w:rPr>
        <w:t>Вибрация</w:t>
      </w:r>
    </w:p>
    <w:p w:rsidR="0047732B" w:rsidRDefault="0047732B" w:rsidP="0036225F">
      <w:pPr>
        <w:pStyle w:val="Style22"/>
        <w:widowControl/>
        <w:ind w:firstLine="567"/>
        <w:jc w:val="both"/>
        <w:rPr>
          <w:rStyle w:val="FontStyle111"/>
          <w:rFonts w:ascii="Arial" w:hAnsi="Arial" w:cs="Arial"/>
          <w:color w:val="auto"/>
          <w:sz w:val="24"/>
          <w:szCs w:val="24"/>
          <w:lang w:eastAsia="en-US"/>
        </w:rPr>
      </w:pPr>
      <w:bookmarkStart w:id="32" w:name="bookmark75"/>
    </w:p>
    <w:p w:rsidR="00F36E1F" w:rsidRPr="0036225F" w:rsidRDefault="00F36E1F" w:rsidP="0036225F">
      <w:pPr>
        <w:pStyle w:val="Style22"/>
        <w:widowControl/>
        <w:ind w:firstLine="567"/>
        <w:jc w:val="both"/>
        <w:rPr>
          <w:rStyle w:val="FontStyle111"/>
          <w:rFonts w:ascii="Arial" w:hAnsi="Arial" w:cs="Arial"/>
          <w:color w:val="auto"/>
          <w:sz w:val="24"/>
          <w:szCs w:val="24"/>
          <w:lang w:eastAsia="en-US"/>
        </w:rPr>
      </w:pPr>
      <w:r w:rsidRPr="0036225F">
        <w:rPr>
          <w:rStyle w:val="FontStyle111"/>
          <w:rFonts w:ascii="Arial" w:hAnsi="Arial" w:cs="Arial"/>
          <w:color w:val="auto"/>
          <w:sz w:val="24"/>
          <w:szCs w:val="24"/>
          <w:lang w:eastAsia="en-US"/>
        </w:rPr>
        <w:t>5</w:t>
      </w:r>
      <w:bookmarkEnd w:id="32"/>
      <w:r w:rsidRPr="0036225F">
        <w:rPr>
          <w:rStyle w:val="FontStyle111"/>
          <w:rFonts w:ascii="Arial" w:hAnsi="Arial" w:cs="Arial"/>
          <w:color w:val="auto"/>
          <w:sz w:val="24"/>
          <w:szCs w:val="24"/>
          <w:lang w:eastAsia="en-US"/>
        </w:rPr>
        <w:t>.</w:t>
      </w:r>
      <w:r w:rsidR="00AF00A5" w:rsidRPr="0036225F">
        <w:rPr>
          <w:rStyle w:val="FontStyle111"/>
          <w:rFonts w:ascii="Arial" w:hAnsi="Arial" w:cs="Arial"/>
          <w:color w:val="auto"/>
          <w:sz w:val="24"/>
          <w:szCs w:val="24"/>
          <w:lang w:eastAsia="en-US"/>
        </w:rPr>
        <w:t>17</w:t>
      </w:r>
      <w:r w:rsidRPr="0036225F">
        <w:rPr>
          <w:rStyle w:val="FontStyle111"/>
          <w:rFonts w:ascii="Arial" w:hAnsi="Arial" w:cs="Arial"/>
          <w:color w:val="auto"/>
          <w:sz w:val="24"/>
          <w:szCs w:val="24"/>
          <w:lang w:eastAsia="en-US"/>
        </w:rPr>
        <w:t>.1 Вибрация рук</w:t>
      </w:r>
    </w:p>
    <w:p w:rsidR="0047732B" w:rsidRDefault="0047732B" w:rsidP="0036225F">
      <w:pPr>
        <w:pStyle w:val="Style56"/>
        <w:widowControl/>
        <w:ind w:firstLine="567"/>
        <w:jc w:val="both"/>
        <w:rPr>
          <w:rStyle w:val="FontStyle118"/>
          <w:color w:val="auto"/>
          <w:sz w:val="24"/>
          <w:szCs w:val="24"/>
        </w:rPr>
      </w:pPr>
    </w:p>
    <w:p w:rsidR="00F36E1F" w:rsidRPr="0036225F" w:rsidRDefault="00F36E1F" w:rsidP="0036225F">
      <w:pPr>
        <w:pStyle w:val="Style56"/>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Если среднее квадратическое значение корректированного виброускорения, которому подвержены руки оператора, превышает 2,5 м/с</w:t>
      </w:r>
      <w:r w:rsidRPr="0036225F">
        <w:rPr>
          <w:rStyle w:val="FontStyle118"/>
          <w:color w:val="auto"/>
          <w:sz w:val="24"/>
          <w:szCs w:val="24"/>
          <w:vertAlign w:val="superscript"/>
        </w:rPr>
        <w:t>2</w:t>
      </w:r>
      <w:r w:rsidRPr="0036225F">
        <w:rPr>
          <w:rStyle w:val="FontStyle118"/>
          <w:color w:val="auto"/>
          <w:sz w:val="24"/>
          <w:szCs w:val="24"/>
        </w:rPr>
        <w:t>, то действительное значение должно быть заяв</w:t>
      </w:r>
      <w:r w:rsidRPr="0036225F">
        <w:rPr>
          <w:rStyle w:val="FontStyle118"/>
          <w:color w:val="auto"/>
          <w:sz w:val="24"/>
          <w:szCs w:val="24"/>
        </w:rPr>
        <w:softHyphen/>
        <w:t>лено. Если значение вибрации менее или равно 2,5 м/с</w:t>
      </w:r>
      <w:r w:rsidRPr="0036225F">
        <w:rPr>
          <w:rStyle w:val="FontStyle118"/>
          <w:color w:val="auto"/>
          <w:sz w:val="24"/>
          <w:szCs w:val="24"/>
          <w:vertAlign w:val="superscript"/>
        </w:rPr>
        <w:t>2</w:t>
      </w:r>
      <w:r w:rsidRPr="0036225F">
        <w:rPr>
          <w:rStyle w:val="FontStyle118"/>
          <w:color w:val="auto"/>
          <w:sz w:val="24"/>
          <w:szCs w:val="24"/>
        </w:rPr>
        <w:t>, в этом случае достаточно упомянуть об этом</w:t>
      </w:r>
      <w:r w:rsidRPr="0036225F">
        <w:rPr>
          <w:rStyle w:val="FontStyle114"/>
          <w:rFonts w:ascii="Arial" w:hAnsi="Arial" w:cs="Arial"/>
          <w:color w:val="auto"/>
          <w:sz w:val="24"/>
          <w:szCs w:val="24"/>
          <w:lang w:eastAsia="en-US"/>
        </w:rPr>
        <w:t>.</w:t>
      </w:r>
    </w:p>
    <w:p w:rsidR="00EE4D86" w:rsidRPr="0036225F" w:rsidRDefault="00EE4D86" w:rsidP="0036225F">
      <w:pPr>
        <w:pStyle w:val="Style13"/>
        <w:widowControl/>
        <w:ind w:firstLine="567"/>
        <w:jc w:val="both"/>
        <w:rPr>
          <w:rStyle w:val="FontStyle114"/>
          <w:rFonts w:ascii="Arial" w:hAnsi="Arial" w:cs="Arial"/>
          <w:color w:val="auto"/>
          <w:sz w:val="24"/>
          <w:szCs w:val="24"/>
          <w:lang w:eastAsia="en-US"/>
        </w:rPr>
      </w:pPr>
    </w:p>
    <w:p w:rsidR="00177D16" w:rsidRPr="0047732B" w:rsidRDefault="0047732B" w:rsidP="0036225F">
      <w:pPr>
        <w:pStyle w:val="Style13"/>
        <w:widowControl/>
        <w:ind w:firstLine="567"/>
        <w:jc w:val="both"/>
        <w:rPr>
          <w:rStyle w:val="FontStyle79"/>
          <w:rFonts w:ascii="Arial" w:hAnsi="Arial" w:cs="Arial"/>
          <w:color w:val="auto"/>
          <w:kern w:val="2"/>
          <w:sz w:val="20"/>
          <w:szCs w:val="20"/>
          <w:lang w:eastAsia="en-US"/>
        </w:rPr>
      </w:pPr>
      <w:r w:rsidRPr="0047732B">
        <w:rPr>
          <w:rStyle w:val="FontStyle114"/>
          <w:rFonts w:ascii="Arial" w:hAnsi="Arial" w:cs="Arial"/>
          <w:color w:val="auto"/>
          <w:spacing w:val="20"/>
          <w:sz w:val="20"/>
          <w:szCs w:val="20"/>
          <w:lang w:eastAsia="en-US"/>
        </w:rPr>
        <w:t>Примечание</w:t>
      </w:r>
      <w:r w:rsidRPr="0047732B">
        <w:rPr>
          <w:rStyle w:val="FontStyle114"/>
          <w:rFonts w:ascii="Arial" w:hAnsi="Arial" w:cs="Arial"/>
          <w:color w:val="auto"/>
          <w:sz w:val="20"/>
          <w:szCs w:val="20"/>
          <w:lang w:eastAsia="en-US"/>
        </w:rPr>
        <w:t xml:space="preserve"> - </w:t>
      </w:r>
      <w:r w:rsidR="00F36E1F" w:rsidRPr="0047732B">
        <w:rPr>
          <w:rStyle w:val="FontStyle117"/>
          <w:color w:val="auto"/>
          <w:sz w:val="20"/>
          <w:szCs w:val="20"/>
        </w:rPr>
        <w:t>Опытным путем установлено, что значение вибрации на рулевом колесе, органах управления или рычагах управления мусоровоза существенно ниже чем 2,5 м/с</w:t>
      </w:r>
      <w:r w:rsidR="00F36E1F" w:rsidRPr="0047732B">
        <w:rPr>
          <w:rStyle w:val="FontStyle117"/>
          <w:color w:val="auto"/>
          <w:sz w:val="20"/>
          <w:szCs w:val="20"/>
          <w:vertAlign w:val="superscript"/>
        </w:rPr>
        <w:t>2</w:t>
      </w:r>
      <w:r w:rsidR="00F36E1F" w:rsidRPr="0047732B">
        <w:rPr>
          <w:rStyle w:val="FontStyle117"/>
          <w:color w:val="auto"/>
          <w:sz w:val="20"/>
          <w:szCs w:val="20"/>
        </w:rPr>
        <w:t>. В этом случае доста</w:t>
      </w:r>
      <w:r w:rsidR="00F36E1F" w:rsidRPr="0047732B">
        <w:rPr>
          <w:rStyle w:val="FontStyle117"/>
          <w:color w:val="auto"/>
          <w:sz w:val="20"/>
          <w:szCs w:val="20"/>
        </w:rPr>
        <w:softHyphen/>
        <w:t>точно упомянуть, что вибрация ниже этого предельного значения</w:t>
      </w:r>
      <w:r w:rsidR="00CD66BA" w:rsidRPr="0047732B">
        <w:rPr>
          <w:rStyle w:val="FontStyle79"/>
          <w:rFonts w:ascii="Arial" w:hAnsi="Arial" w:cs="Arial"/>
          <w:color w:val="auto"/>
          <w:kern w:val="2"/>
          <w:sz w:val="20"/>
          <w:szCs w:val="20"/>
          <w:lang w:eastAsia="en-US"/>
        </w:rPr>
        <w:t>.</w:t>
      </w:r>
    </w:p>
    <w:p w:rsidR="00EE4D86" w:rsidRPr="0036225F" w:rsidRDefault="00EE4D86" w:rsidP="0036225F">
      <w:pPr>
        <w:pStyle w:val="Style13"/>
        <w:widowControl/>
        <w:ind w:firstLine="567"/>
        <w:jc w:val="both"/>
        <w:rPr>
          <w:rStyle w:val="FontStyle87"/>
          <w:rFonts w:ascii="Arial" w:hAnsi="Arial" w:cs="Arial"/>
          <w:color w:val="auto"/>
          <w:kern w:val="2"/>
          <w:sz w:val="24"/>
          <w:szCs w:val="24"/>
          <w:lang w:eastAsia="en-US"/>
        </w:rPr>
      </w:pPr>
    </w:p>
    <w:p w:rsidR="00177D16" w:rsidRDefault="00CD66BA" w:rsidP="0036225F">
      <w:pPr>
        <w:pStyle w:val="Style13"/>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5.17.2 </w:t>
      </w:r>
      <w:r w:rsidR="00F36E1F" w:rsidRPr="0036225F">
        <w:rPr>
          <w:rStyle w:val="FontStyle111"/>
          <w:rFonts w:ascii="Arial" w:hAnsi="Arial" w:cs="Arial"/>
          <w:color w:val="auto"/>
          <w:sz w:val="24"/>
          <w:szCs w:val="24"/>
          <w:lang w:eastAsia="en-US"/>
        </w:rPr>
        <w:t>Общая вибрация</w:t>
      </w:r>
    </w:p>
    <w:p w:rsidR="0047732B" w:rsidRPr="0036225F" w:rsidRDefault="0047732B" w:rsidP="0036225F">
      <w:pPr>
        <w:pStyle w:val="Style13"/>
        <w:widowControl/>
        <w:ind w:firstLine="567"/>
        <w:jc w:val="both"/>
        <w:rPr>
          <w:rStyle w:val="FontStyle87"/>
          <w:rFonts w:ascii="Arial" w:hAnsi="Arial" w:cs="Arial"/>
          <w:color w:val="auto"/>
          <w:kern w:val="2"/>
          <w:sz w:val="24"/>
          <w:szCs w:val="24"/>
          <w:lang w:eastAsia="en-US"/>
        </w:rPr>
      </w:pPr>
    </w:p>
    <w:p w:rsidR="00177D16" w:rsidRPr="0036225F" w:rsidRDefault="00AB1AED"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Если среднее квадратическое значение корректированного виброускорения, которому подвержено тело оператора, превышает 0,5 м/с</w:t>
      </w:r>
      <w:r w:rsidRPr="0036225F">
        <w:rPr>
          <w:rStyle w:val="FontStyle118"/>
          <w:color w:val="auto"/>
          <w:sz w:val="24"/>
          <w:szCs w:val="24"/>
          <w:vertAlign w:val="superscript"/>
        </w:rPr>
        <w:t>2</w:t>
      </w:r>
      <w:r w:rsidRPr="0036225F">
        <w:rPr>
          <w:rStyle w:val="FontStyle118"/>
          <w:color w:val="auto"/>
          <w:sz w:val="24"/>
          <w:szCs w:val="24"/>
        </w:rPr>
        <w:t>, то действительное значение должно быть заявлено. Если значение эмиссии менее или равно 0,5 м/с</w:t>
      </w:r>
      <w:r w:rsidRPr="0036225F">
        <w:rPr>
          <w:rStyle w:val="FontStyle118"/>
          <w:color w:val="auto"/>
          <w:sz w:val="24"/>
          <w:szCs w:val="24"/>
          <w:vertAlign w:val="superscript"/>
        </w:rPr>
        <w:t>2</w:t>
      </w:r>
      <w:r w:rsidRPr="0036225F">
        <w:rPr>
          <w:rStyle w:val="FontStyle118"/>
          <w:color w:val="auto"/>
          <w:sz w:val="24"/>
          <w:szCs w:val="24"/>
        </w:rPr>
        <w:t>, в этом случае достаточно упомянуть об этом</w:t>
      </w:r>
      <w:r w:rsidR="00CD66BA" w:rsidRPr="0036225F">
        <w:rPr>
          <w:rStyle w:val="FontStyle89"/>
          <w:rFonts w:ascii="Arial" w:hAnsi="Arial" w:cs="Arial"/>
          <w:color w:val="auto"/>
          <w:kern w:val="2"/>
          <w:sz w:val="24"/>
          <w:szCs w:val="24"/>
          <w:lang w:eastAsia="en-US"/>
        </w:rPr>
        <w:t>.</w:t>
      </w:r>
    </w:p>
    <w:p w:rsidR="00EE4D86" w:rsidRPr="0036225F" w:rsidRDefault="00EE4D86" w:rsidP="0036225F">
      <w:pPr>
        <w:pStyle w:val="Style46"/>
        <w:widowControl/>
        <w:ind w:firstLine="567"/>
        <w:jc w:val="both"/>
        <w:rPr>
          <w:rStyle w:val="FontStyle117"/>
          <w:color w:val="auto"/>
          <w:sz w:val="24"/>
          <w:szCs w:val="24"/>
        </w:rPr>
      </w:pPr>
    </w:p>
    <w:p w:rsidR="00177D16" w:rsidRPr="0047732B" w:rsidRDefault="0047732B" w:rsidP="0036225F">
      <w:pPr>
        <w:pStyle w:val="Style46"/>
        <w:widowControl/>
        <w:ind w:firstLine="567"/>
        <w:jc w:val="both"/>
        <w:rPr>
          <w:rStyle w:val="FontStyle79"/>
          <w:rFonts w:ascii="Arial" w:hAnsi="Arial" w:cs="Arial"/>
          <w:color w:val="auto"/>
          <w:kern w:val="2"/>
          <w:sz w:val="20"/>
          <w:szCs w:val="20"/>
          <w:lang w:eastAsia="en-US"/>
        </w:rPr>
      </w:pPr>
      <w:r w:rsidRPr="0047732B">
        <w:rPr>
          <w:rStyle w:val="FontStyle117"/>
          <w:color w:val="auto"/>
          <w:spacing w:val="20"/>
          <w:sz w:val="20"/>
          <w:szCs w:val="20"/>
        </w:rPr>
        <w:t>Примечание</w:t>
      </w:r>
      <w:r w:rsidR="00AB1AED" w:rsidRPr="0047732B">
        <w:rPr>
          <w:rStyle w:val="FontStyle117"/>
          <w:color w:val="auto"/>
          <w:sz w:val="20"/>
          <w:szCs w:val="20"/>
        </w:rPr>
        <w:t xml:space="preserve"> 1</w:t>
      </w:r>
      <w:r w:rsidRPr="0047732B">
        <w:rPr>
          <w:rStyle w:val="FontStyle117"/>
          <w:color w:val="auto"/>
          <w:sz w:val="20"/>
          <w:szCs w:val="20"/>
        </w:rPr>
        <w:t xml:space="preserve"> -</w:t>
      </w:r>
      <w:r w:rsidR="00AB1AED" w:rsidRPr="0047732B">
        <w:rPr>
          <w:rStyle w:val="FontStyle117"/>
          <w:color w:val="auto"/>
          <w:sz w:val="20"/>
          <w:szCs w:val="20"/>
        </w:rPr>
        <w:t xml:space="preserve"> Это одночисловое значение общей вибрации определяется при конкретных рабочих условиях и состоянии дороги и поэтому не является типичным для различных условий в соответствии с приме</w:t>
      </w:r>
      <w:r w:rsidR="00AB1AED" w:rsidRPr="0047732B">
        <w:rPr>
          <w:rStyle w:val="FontStyle117"/>
          <w:color w:val="auto"/>
          <w:sz w:val="20"/>
          <w:szCs w:val="20"/>
        </w:rPr>
        <w:softHyphen/>
        <w:t>нением по назначению мусоровоза. Следовательно, это одночисловое значение, заявленное изготовителем в соответствии с настоящим стандартом, не предназначено для определения общей вибрации, воздействующей на оператор</w:t>
      </w:r>
      <w:r w:rsidR="00EE4D86" w:rsidRPr="0047732B">
        <w:rPr>
          <w:rStyle w:val="FontStyle117"/>
          <w:color w:val="auto"/>
          <w:sz w:val="20"/>
          <w:szCs w:val="20"/>
        </w:rPr>
        <w:t>а</w:t>
      </w:r>
      <w:r w:rsidR="00AB1AED" w:rsidRPr="0047732B">
        <w:rPr>
          <w:rStyle w:val="FontStyle117"/>
          <w:color w:val="auto"/>
          <w:sz w:val="20"/>
          <w:szCs w:val="20"/>
        </w:rPr>
        <w:t xml:space="preserve"> при использовании мусоровоза</w:t>
      </w:r>
      <w:r w:rsidR="00CD66BA" w:rsidRPr="0047732B">
        <w:rPr>
          <w:rStyle w:val="FontStyle79"/>
          <w:rFonts w:ascii="Arial" w:hAnsi="Arial" w:cs="Arial"/>
          <w:color w:val="auto"/>
          <w:kern w:val="2"/>
          <w:sz w:val="20"/>
          <w:szCs w:val="20"/>
          <w:lang w:eastAsia="en-US"/>
        </w:rPr>
        <w:t>.</w:t>
      </w:r>
    </w:p>
    <w:p w:rsidR="0047732B" w:rsidRPr="0036225F" w:rsidRDefault="0047732B" w:rsidP="0036225F">
      <w:pPr>
        <w:pStyle w:val="Style46"/>
        <w:widowControl/>
        <w:ind w:firstLine="567"/>
        <w:jc w:val="both"/>
        <w:rPr>
          <w:rStyle w:val="FontStyle79"/>
          <w:rFonts w:ascii="Arial" w:hAnsi="Arial" w:cs="Arial"/>
          <w:color w:val="auto"/>
          <w:kern w:val="2"/>
          <w:sz w:val="24"/>
          <w:szCs w:val="24"/>
          <w:lang w:eastAsia="en-US"/>
        </w:rPr>
      </w:pPr>
    </w:p>
    <w:p w:rsidR="000F5B9D" w:rsidRPr="0047732B" w:rsidRDefault="0047732B" w:rsidP="0036225F">
      <w:pPr>
        <w:pStyle w:val="Style58"/>
        <w:widowControl/>
        <w:ind w:firstLine="567"/>
        <w:jc w:val="both"/>
        <w:rPr>
          <w:rStyle w:val="FontStyle117"/>
          <w:color w:val="auto"/>
          <w:sz w:val="20"/>
          <w:szCs w:val="20"/>
        </w:rPr>
      </w:pPr>
      <w:r w:rsidRPr="0047732B">
        <w:rPr>
          <w:rStyle w:val="FontStyle117"/>
          <w:color w:val="auto"/>
          <w:spacing w:val="20"/>
          <w:sz w:val="20"/>
          <w:szCs w:val="20"/>
        </w:rPr>
        <w:t>Примечание</w:t>
      </w:r>
      <w:r w:rsidRPr="0047732B">
        <w:rPr>
          <w:rStyle w:val="FontStyle117"/>
          <w:color w:val="auto"/>
          <w:sz w:val="20"/>
          <w:szCs w:val="20"/>
        </w:rPr>
        <w:t xml:space="preserve"> 2 -</w:t>
      </w:r>
      <w:r w:rsidR="000F5B9D" w:rsidRPr="0047732B">
        <w:rPr>
          <w:rStyle w:val="FontStyle117"/>
          <w:color w:val="auto"/>
          <w:sz w:val="20"/>
          <w:szCs w:val="20"/>
        </w:rPr>
        <w:t xml:space="preserve"> Наибольшее среднее квадратическое значение корректированного виброускорения соответствует наибольшему значению трех величин в ортогональных направлениях вибрации, указанному в Дирек</w:t>
      </w:r>
      <w:r w:rsidR="000F5B9D" w:rsidRPr="0047732B">
        <w:rPr>
          <w:rStyle w:val="FontStyle117"/>
          <w:color w:val="auto"/>
          <w:sz w:val="20"/>
          <w:szCs w:val="20"/>
        </w:rPr>
        <w:softHyphen/>
        <w:t>тиве 2002/44/ЕС, при условии, что горизонтальные направления умножаются на 1,4.</w:t>
      </w:r>
    </w:p>
    <w:p w:rsidR="00177D16" w:rsidRPr="0013050A" w:rsidRDefault="0047732B" w:rsidP="0036225F">
      <w:pPr>
        <w:pStyle w:val="Style46"/>
        <w:widowControl/>
        <w:ind w:firstLine="567"/>
        <w:jc w:val="both"/>
        <w:rPr>
          <w:rStyle w:val="FontStyle79"/>
          <w:rFonts w:ascii="Arial" w:hAnsi="Arial" w:cs="Arial"/>
          <w:color w:val="auto"/>
          <w:kern w:val="2"/>
          <w:sz w:val="20"/>
          <w:szCs w:val="20"/>
          <w:lang w:eastAsia="en-US"/>
        </w:rPr>
      </w:pPr>
      <w:r w:rsidRPr="0013050A">
        <w:rPr>
          <w:rStyle w:val="FontStyle117"/>
          <w:color w:val="auto"/>
          <w:spacing w:val="20"/>
          <w:sz w:val="20"/>
          <w:szCs w:val="20"/>
        </w:rPr>
        <w:t>Примечание</w:t>
      </w:r>
      <w:r w:rsidRPr="0013050A">
        <w:rPr>
          <w:rStyle w:val="FontStyle117"/>
          <w:color w:val="auto"/>
          <w:sz w:val="20"/>
          <w:szCs w:val="20"/>
        </w:rPr>
        <w:t xml:space="preserve"> 3 -</w:t>
      </w:r>
      <w:r w:rsidR="000F5B9D" w:rsidRPr="0013050A">
        <w:rPr>
          <w:rStyle w:val="FontStyle117"/>
          <w:color w:val="auto"/>
          <w:sz w:val="20"/>
          <w:szCs w:val="20"/>
        </w:rPr>
        <w:t xml:space="preserve"> Как альтернатива для измерения этих значений вибрации изготовителем, эти значения могут быть определены на основе измерений, взятых у технически сравнимых мусоровозов, которые репрезен</w:t>
      </w:r>
      <w:r w:rsidR="000F5B9D" w:rsidRPr="0013050A">
        <w:rPr>
          <w:rStyle w:val="FontStyle117"/>
          <w:color w:val="auto"/>
          <w:sz w:val="20"/>
          <w:szCs w:val="20"/>
        </w:rPr>
        <w:softHyphen/>
        <w:t>тативны производимому мусоровозу</w:t>
      </w:r>
      <w:r w:rsidR="00CD66BA" w:rsidRPr="0013050A">
        <w:rPr>
          <w:rStyle w:val="FontStyle79"/>
          <w:rFonts w:ascii="Arial" w:hAnsi="Arial" w:cs="Arial"/>
          <w:color w:val="auto"/>
          <w:kern w:val="2"/>
          <w:sz w:val="20"/>
          <w:szCs w:val="20"/>
          <w:lang w:eastAsia="en-US"/>
        </w:rPr>
        <w:t>.</w:t>
      </w:r>
    </w:p>
    <w:p w:rsidR="00EE4D86" w:rsidRPr="0036225F" w:rsidRDefault="00EE4D86" w:rsidP="0036225F">
      <w:pPr>
        <w:pStyle w:val="Style16"/>
        <w:widowControl/>
        <w:ind w:firstLine="567"/>
        <w:jc w:val="both"/>
        <w:rPr>
          <w:rStyle w:val="FontStyle87"/>
          <w:rFonts w:ascii="Arial" w:hAnsi="Arial" w:cs="Arial"/>
          <w:color w:val="auto"/>
          <w:kern w:val="2"/>
          <w:sz w:val="24"/>
          <w:szCs w:val="24"/>
          <w:lang w:eastAsia="en-US"/>
        </w:rPr>
      </w:pPr>
    </w:p>
    <w:p w:rsidR="000F5B9D" w:rsidRPr="0036225F" w:rsidRDefault="00CD66BA" w:rsidP="0036225F">
      <w:pPr>
        <w:pStyle w:val="Style16"/>
        <w:widowControl/>
        <w:ind w:firstLine="567"/>
        <w:jc w:val="both"/>
        <w:rPr>
          <w:rStyle w:val="FontStyle111"/>
          <w:rFonts w:ascii="Arial" w:hAnsi="Arial" w:cs="Arial"/>
          <w:color w:val="auto"/>
          <w:sz w:val="24"/>
          <w:szCs w:val="24"/>
          <w:lang w:eastAsia="en-US"/>
        </w:rPr>
      </w:pPr>
      <w:r w:rsidRPr="0036225F">
        <w:rPr>
          <w:rStyle w:val="FontStyle87"/>
          <w:rFonts w:ascii="Arial" w:hAnsi="Arial" w:cs="Arial"/>
          <w:color w:val="auto"/>
          <w:kern w:val="2"/>
          <w:sz w:val="24"/>
          <w:szCs w:val="24"/>
          <w:lang w:eastAsia="en-US"/>
        </w:rPr>
        <w:t xml:space="preserve">5.17.3 </w:t>
      </w:r>
      <w:r w:rsidR="000F5B9D" w:rsidRPr="0036225F">
        <w:rPr>
          <w:rStyle w:val="FontStyle111"/>
          <w:rFonts w:ascii="Arial" w:hAnsi="Arial" w:cs="Arial"/>
          <w:color w:val="auto"/>
          <w:sz w:val="24"/>
          <w:szCs w:val="24"/>
          <w:lang w:eastAsia="en-US"/>
        </w:rPr>
        <w:t>Неопределенность измерений вибрации</w:t>
      </w:r>
    </w:p>
    <w:p w:rsidR="0013050A" w:rsidRDefault="0013050A" w:rsidP="0036225F">
      <w:pPr>
        <w:pStyle w:val="Style23"/>
        <w:widowControl/>
        <w:ind w:firstLine="567"/>
        <w:jc w:val="both"/>
        <w:rPr>
          <w:rStyle w:val="FontStyle118"/>
          <w:color w:val="auto"/>
          <w:sz w:val="24"/>
          <w:szCs w:val="24"/>
        </w:rPr>
      </w:pPr>
    </w:p>
    <w:p w:rsidR="000F5B9D" w:rsidRPr="0036225F" w:rsidRDefault="000F5B9D" w:rsidP="0036225F">
      <w:pPr>
        <w:pStyle w:val="Style23"/>
        <w:widowControl/>
        <w:ind w:firstLine="567"/>
        <w:jc w:val="both"/>
        <w:rPr>
          <w:rStyle w:val="FontStyle118"/>
          <w:color w:val="auto"/>
          <w:sz w:val="24"/>
          <w:szCs w:val="24"/>
        </w:rPr>
      </w:pPr>
      <w:r w:rsidRPr="0036225F">
        <w:rPr>
          <w:rStyle w:val="FontStyle118"/>
          <w:color w:val="auto"/>
          <w:sz w:val="24"/>
          <w:szCs w:val="24"/>
        </w:rPr>
        <w:t>Информация о вибрации должна включать информацию о неопределенности измерений вибрации.</w:t>
      </w:r>
    </w:p>
    <w:p w:rsidR="00EE4D86" w:rsidRPr="0036225F" w:rsidRDefault="00EE4D86" w:rsidP="0036225F">
      <w:pPr>
        <w:pStyle w:val="Style16"/>
        <w:widowControl/>
        <w:ind w:firstLine="567"/>
        <w:jc w:val="both"/>
        <w:rPr>
          <w:rStyle w:val="FontStyle117"/>
          <w:color w:val="auto"/>
          <w:sz w:val="24"/>
          <w:szCs w:val="24"/>
        </w:rPr>
      </w:pPr>
    </w:p>
    <w:p w:rsidR="00177D16" w:rsidRPr="0013050A" w:rsidRDefault="0013050A" w:rsidP="0036225F">
      <w:pPr>
        <w:pStyle w:val="Style16"/>
        <w:widowControl/>
        <w:ind w:firstLine="567"/>
        <w:jc w:val="both"/>
        <w:rPr>
          <w:rStyle w:val="FontStyle79"/>
          <w:rFonts w:ascii="Arial" w:hAnsi="Arial" w:cs="Arial"/>
          <w:color w:val="auto"/>
          <w:kern w:val="2"/>
          <w:sz w:val="20"/>
          <w:szCs w:val="20"/>
          <w:lang w:eastAsia="en-US"/>
        </w:rPr>
      </w:pPr>
      <w:r w:rsidRPr="0013050A">
        <w:rPr>
          <w:rStyle w:val="FontStyle117"/>
          <w:color w:val="auto"/>
          <w:spacing w:val="20"/>
          <w:sz w:val="20"/>
          <w:szCs w:val="20"/>
        </w:rPr>
        <w:t>Примечание</w:t>
      </w:r>
      <w:r w:rsidRPr="0013050A">
        <w:rPr>
          <w:rStyle w:val="FontStyle117"/>
          <w:color w:val="auto"/>
          <w:sz w:val="20"/>
          <w:szCs w:val="20"/>
        </w:rPr>
        <w:t xml:space="preserve"> -</w:t>
      </w:r>
      <w:r w:rsidR="000F5B9D" w:rsidRPr="0013050A">
        <w:rPr>
          <w:rStyle w:val="FontStyle117"/>
          <w:color w:val="auto"/>
          <w:sz w:val="20"/>
          <w:szCs w:val="20"/>
        </w:rPr>
        <w:t xml:space="preserve"> Информация о неопределенности измерений вибрации, заявление и проверка значений вибрации приведены в </w:t>
      </w:r>
      <w:r w:rsidR="00CD66BA" w:rsidRPr="0013050A">
        <w:rPr>
          <w:rStyle w:val="FontStyle79"/>
          <w:rFonts w:ascii="Arial" w:hAnsi="Arial" w:cs="Arial"/>
          <w:color w:val="auto"/>
          <w:kern w:val="2"/>
          <w:sz w:val="20"/>
          <w:szCs w:val="20"/>
          <w:lang w:val="en-US" w:eastAsia="en-US"/>
        </w:rPr>
        <w:t>EN</w:t>
      </w:r>
      <w:r w:rsidR="00CD66BA" w:rsidRPr="0013050A">
        <w:rPr>
          <w:rStyle w:val="FontStyle79"/>
          <w:rFonts w:ascii="Arial" w:hAnsi="Arial" w:cs="Arial"/>
          <w:color w:val="auto"/>
          <w:kern w:val="2"/>
          <w:sz w:val="20"/>
          <w:szCs w:val="20"/>
          <w:lang w:eastAsia="en-US"/>
        </w:rPr>
        <w:t xml:space="preserve"> 12096:1997.</w:t>
      </w:r>
    </w:p>
    <w:p w:rsidR="00EE4D86" w:rsidRPr="0036225F" w:rsidRDefault="00EE4D86" w:rsidP="0036225F">
      <w:pPr>
        <w:pStyle w:val="Style14"/>
        <w:widowControl/>
        <w:ind w:firstLine="567"/>
        <w:jc w:val="both"/>
        <w:rPr>
          <w:rStyle w:val="FontStyle91"/>
          <w:rFonts w:ascii="Arial" w:hAnsi="Arial" w:cs="Arial"/>
          <w:color w:val="auto"/>
          <w:spacing w:val="0"/>
          <w:kern w:val="2"/>
          <w:sz w:val="24"/>
          <w:szCs w:val="24"/>
          <w:lang w:eastAsia="en-US"/>
        </w:rPr>
      </w:pPr>
      <w:bookmarkStart w:id="33" w:name="bookmark29"/>
    </w:p>
    <w:p w:rsidR="000F5B9D" w:rsidRPr="0036225F" w:rsidRDefault="00CD66BA" w:rsidP="0036225F">
      <w:pPr>
        <w:pStyle w:val="Style14"/>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5</w:t>
      </w:r>
      <w:bookmarkEnd w:id="33"/>
      <w:r w:rsidRPr="0036225F">
        <w:rPr>
          <w:rStyle w:val="FontStyle91"/>
          <w:rFonts w:ascii="Arial" w:hAnsi="Arial" w:cs="Arial"/>
          <w:color w:val="auto"/>
          <w:spacing w:val="0"/>
          <w:kern w:val="2"/>
          <w:sz w:val="24"/>
          <w:szCs w:val="24"/>
          <w:lang w:eastAsia="en-US"/>
        </w:rPr>
        <w:t xml:space="preserve">.18 </w:t>
      </w:r>
      <w:r w:rsidR="000F5B9D" w:rsidRPr="0036225F">
        <w:rPr>
          <w:rStyle w:val="FontStyle113"/>
          <w:rFonts w:ascii="Arial" w:hAnsi="Arial" w:cs="Arial"/>
          <w:color w:val="auto"/>
          <w:spacing w:val="0"/>
          <w:sz w:val="24"/>
          <w:szCs w:val="24"/>
          <w:lang w:eastAsia="en-US"/>
        </w:rPr>
        <w:t>Контроль шума</w:t>
      </w:r>
    </w:p>
    <w:p w:rsidR="0013050A" w:rsidRDefault="0013050A" w:rsidP="0036225F">
      <w:pPr>
        <w:pStyle w:val="Style23"/>
        <w:widowControl/>
        <w:ind w:firstLine="567"/>
        <w:jc w:val="both"/>
        <w:rPr>
          <w:rStyle w:val="FontStyle118"/>
          <w:color w:val="auto"/>
          <w:sz w:val="24"/>
          <w:szCs w:val="24"/>
        </w:rPr>
      </w:pPr>
    </w:p>
    <w:p w:rsidR="000F5B9D" w:rsidRPr="0036225F" w:rsidRDefault="000F5B9D" w:rsidP="0036225F">
      <w:pPr>
        <w:pStyle w:val="Style23"/>
        <w:widowControl/>
        <w:ind w:firstLine="567"/>
        <w:jc w:val="both"/>
        <w:rPr>
          <w:rStyle w:val="FontStyle118"/>
          <w:color w:val="auto"/>
          <w:sz w:val="24"/>
          <w:szCs w:val="24"/>
        </w:rPr>
      </w:pPr>
      <w:r w:rsidRPr="0036225F">
        <w:rPr>
          <w:rStyle w:val="FontStyle118"/>
          <w:color w:val="auto"/>
          <w:sz w:val="24"/>
          <w:szCs w:val="24"/>
        </w:rPr>
        <w:t>Мусоровоз должен быть сконструирован для сведения к минимуму шума на рабочих местах оператора. Измерение шума:</w:t>
      </w:r>
    </w:p>
    <w:p w:rsidR="000F5B9D" w:rsidRPr="0036225F" w:rsidRDefault="000F5B9D" w:rsidP="0036225F">
      <w:pPr>
        <w:pStyle w:val="Style29"/>
        <w:widowControl/>
        <w:ind w:firstLine="567"/>
        <w:jc w:val="both"/>
        <w:rPr>
          <w:rStyle w:val="FontStyle118"/>
          <w:color w:val="auto"/>
          <w:sz w:val="24"/>
          <w:szCs w:val="24"/>
        </w:rPr>
      </w:pPr>
      <w:r w:rsidRPr="0036225F">
        <w:rPr>
          <w:rStyle w:val="FontStyle118"/>
          <w:color w:val="auto"/>
          <w:sz w:val="24"/>
          <w:szCs w:val="24"/>
        </w:rPr>
        <w:t>- уровня звукового давления излучения на рабочих местах оператора;</w:t>
      </w:r>
    </w:p>
    <w:p w:rsidR="000F5B9D" w:rsidRPr="0036225F" w:rsidRDefault="000F5B9D" w:rsidP="0036225F">
      <w:pPr>
        <w:pStyle w:val="Style57"/>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 xml:space="preserve">- уровня звуковой мощности при загрузке мусора; должно быть проведено в соответствии с </w:t>
      </w:r>
      <w:r w:rsidRPr="0036225F">
        <w:rPr>
          <w:rStyle w:val="FontStyle114"/>
          <w:rFonts w:ascii="Arial" w:hAnsi="Arial" w:cs="Arial"/>
          <w:color w:val="auto"/>
          <w:sz w:val="24"/>
          <w:szCs w:val="24"/>
          <w:lang w:val="en-US" w:eastAsia="en-US"/>
        </w:rPr>
        <w:t>EN</w:t>
      </w:r>
      <w:r w:rsidRPr="0036225F">
        <w:rPr>
          <w:rStyle w:val="FontStyle114"/>
          <w:rFonts w:ascii="Arial" w:hAnsi="Arial" w:cs="Arial"/>
          <w:color w:val="auto"/>
          <w:sz w:val="24"/>
          <w:szCs w:val="24"/>
          <w:lang w:eastAsia="en-US"/>
        </w:rPr>
        <w:t xml:space="preserve"> 1501-4:2007.</w:t>
      </w:r>
    </w:p>
    <w:p w:rsidR="000F5B9D" w:rsidRPr="0036225F" w:rsidRDefault="000F5B9D" w:rsidP="0036225F">
      <w:pPr>
        <w:pStyle w:val="Style25"/>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 xml:space="preserve">Метод контроля шума по </w:t>
      </w:r>
      <w:r w:rsidRPr="0036225F">
        <w:rPr>
          <w:rStyle w:val="FontStyle118"/>
          <w:color w:val="auto"/>
          <w:sz w:val="24"/>
          <w:szCs w:val="24"/>
          <w:lang w:val="en-US"/>
        </w:rPr>
        <w:t>EN</w:t>
      </w:r>
      <w:r w:rsidRPr="0036225F">
        <w:rPr>
          <w:rStyle w:val="FontStyle118"/>
          <w:color w:val="auto"/>
          <w:sz w:val="24"/>
          <w:szCs w:val="24"/>
        </w:rPr>
        <w:t xml:space="preserve"> 1501-4:2007 применяют ко всей машине (мусоровоз с установленным</w:t>
      </w:r>
      <w:r w:rsidR="00B66687" w:rsidRPr="0036225F">
        <w:rPr>
          <w:rStyle w:val="FontStyle118"/>
          <w:color w:val="auto"/>
          <w:sz w:val="24"/>
          <w:szCs w:val="24"/>
        </w:rPr>
        <w:t>(и)</w:t>
      </w:r>
      <w:r w:rsidRPr="0036225F">
        <w:rPr>
          <w:rStyle w:val="FontStyle118"/>
          <w:color w:val="auto"/>
          <w:sz w:val="24"/>
          <w:szCs w:val="24"/>
        </w:rPr>
        <w:t xml:space="preserve"> подъемным</w:t>
      </w:r>
      <w:r w:rsidR="00B66687" w:rsidRPr="0036225F">
        <w:rPr>
          <w:rStyle w:val="FontStyle118"/>
          <w:color w:val="auto"/>
          <w:sz w:val="24"/>
          <w:szCs w:val="24"/>
        </w:rPr>
        <w:t>(и)</w:t>
      </w:r>
      <w:r w:rsidRPr="0036225F">
        <w:rPr>
          <w:rStyle w:val="FontStyle118"/>
          <w:color w:val="auto"/>
          <w:sz w:val="24"/>
          <w:szCs w:val="24"/>
        </w:rPr>
        <w:t xml:space="preserve"> устройством(ами) контейнера для сбора мусора)</w:t>
      </w:r>
      <w:r w:rsidRPr="0036225F">
        <w:rPr>
          <w:rStyle w:val="FontStyle114"/>
          <w:rFonts w:ascii="Arial" w:hAnsi="Arial" w:cs="Arial"/>
          <w:color w:val="auto"/>
          <w:sz w:val="24"/>
          <w:szCs w:val="24"/>
          <w:lang w:eastAsia="en-US"/>
        </w:rPr>
        <w:t>.</w:t>
      </w:r>
    </w:p>
    <w:p w:rsidR="000F5B9D" w:rsidRPr="0036225F" w:rsidRDefault="000F5B9D" w:rsidP="0036225F">
      <w:pPr>
        <w:pStyle w:val="Style5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Основными источниками шума при мусоровозе являются:</w:t>
      </w:r>
    </w:p>
    <w:p w:rsidR="000F5B9D" w:rsidRPr="0036225F" w:rsidRDefault="000F5B9D" w:rsidP="0036225F">
      <w:pPr>
        <w:pStyle w:val="Style5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гидравлический блок;</w:t>
      </w:r>
    </w:p>
    <w:p w:rsidR="000F5B9D" w:rsidRPr="0036225F" w:rsidRDefault="000F5B9D" w:rsidP="0036225F">
      <w:pPr>
        <w:pStyle w:val="Style5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двигатель внутреннего сгорания;</w:t>
      </w:r>
    </w:p>
    <w:p w:rsidR="000F5B9D" w:rsidRPr="0036225F" w:rsidRDefault="000F5B9D" w:rsidP="0036225F">
      <w:pPr>
        <w:pStyle w:val="Style5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воздушный компрессор;</w:t>
      </w:r>
    </w:p>
    <w:p w:rsidR="000F5B9D" w:rsidRPr="0036225F" w:rsidRDefault="000F5B9D" w:rsidP="0036225F">
      <w:pPr>
        <w:pStyle w:val="Style5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потоки материалов;</w:t>
      </w:r>
    </w:p>
    <w:p w:rsidR="000F5B9D" w:rsidRPr="0036225F" w:rsidRDefault="000F5B9D" w:rsidP="0036225F">
      <w:pPr>
        <w:pStyle w:val="Style5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система уплотнения;</w:t>
      </w:r>
    </w:p>
    <w:p w:rsidR="000F5B9D" w:rsidRPr="0036225F" w:rsidRDefault="000F5B9D" w:rsidP="0036225F">
      <w:pPr>
        <w:pStyle w:val="Style5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вентиляторы охлаждения.</w:t>
      </w:r>
    </w:p>
    <w:p w:rsidR="00EE4D86" w:rsidRPr="0036225F" w:rsidRDefault="00EE4D86" w:rsidP="0036225F">
      <w:pPr>
        <w:pStyle w:val="Style56"/>
        <w:widowControl/>
        <w:ind w:firstLine="567"/>
        <w:jc w:val="both"/>
        <w:rPr>
          <w:rStyle w:val="FontStyle114"/>
          <w:rFonts w:ascii="Arial" w:hAnsi="Arial" w:cs="Arial"/>
          <w:color w:val="auto"/>
          <w:sz w:val="24"/>
          <w:szCs w:val="24"/>
          <w:lang w:eastAsia="en-US"/>
        </w:rPr>
      </w:pPr>
    </w:p>
    <w:p w:rsidR="000F5B9D" w:rsidRPr="0013050A" w:rsidRDefault="000F5B9D" w:rsidP="0036225F">
      <w:pPr>
        <w:pStyle w:val="Style56"/>
        <w:widowControl/>
        <w:ind w:firstLine="567"/>
        <w:jc w:val="both"/>
        <w:rPr>
          <w:rStyle w:val="FontStyle110"/>
          <w:rFonts w:ascii="Arial" w:hAnsi="Arial" w:cs="Arial"/>
          <w:color w:val="auto"/>
          <w:sz w:val="20"/>
          <w:szCs w:val="20"/>
          <w:lang w:eastAsia="en-US"/>
        </w:rPr>
      </w:pPr>
      <w:r w:rsidRPr="0013050A">
        <w:rPr>
          <w:rStyle w:val="FontStyle114"/>
          <w:rFonts w:ascii="Arial" w:hAnsi="Arial" w:cs="Arial"/>
          <w:color w:val="auto"/>
          <w:spacing w:val="20"/>
          <w:sz w:val="20"/>
          <w:szCs w:val="20"/>
          <w:lang w:eastAsia="en-US"/>
        </w:rPr>
        <w:t>П</w:t>
      </w:r>
      <w:r w:rsidR="0013050A" w:rsidRPr="0013050A">
        <w:rPr>
          <w:rStyle w:val="FontStyle114"/>
          <w:rFonts w:ascii="Arial" w:hAnsi="Arial" w:cs="Arial"/>
          <w:color w:val="auto"/>
          <w:spacing w:val="20"/>
          <w:sz w:val="20"/>
          <w:szCs w:val="20"/>
          <w:lang w:eastAsia="en-US"/>
        </w:rPr>
        <w:t>римечание</w:t>
      </w:r>
      <w:r w:rsidR="0013050A" w:rsidRPr="0013050A">
        <w:rPr>
          <w:rStyle w:val="FontStyle117"/>
          <w:color w:val="auto"/>
          <w:sz w:val="20"/>
          <w:szCs w:val="20"/>
        </w:rPr>
        <w:t xml:space="preserve"> -</w:t>
      </w:r>
      <w:r w:rsidRPr="0013050A">
        <w:rPr>
          <w:rStyle w:val="FontStyle114"/>
          <w:rFonts w:ascii="Arial" w:hAnsi="Arial" w:cs="Arial"/>
          <w:color w:val="auto"/>
          <w:sz w:val="20"/>
          <w:szCs w:val="20"/>
          <w:lang w:eastAsia="en-US"/>
        </w:rPr>
        <w:t xml:space="preserve"> Шум шасси в значительной степени влияет на общий уровень шума.</w:t>
      </w:r>
    </w:p>
    <w:p w:rsidR="00EE4D86" w:rsidRPr="0036225F" w:rsidRDefault="00EE4D86" w:rsidP="0036225F">
      <w:pPr>
        <w:pStyle w:val="Style51"/>
        <w:widowControl/>
        <w:ind w:firstLine="567"/>
        <w:jc w:val="both"/>
        <w:rPr>
          <w:rStyle w:val="FontStyle114"/>
          <w:rFonts w:ascii="Arial" w:hAnsi="Arial" w:cs="Arial"/>
          <w:color w:val="auto"/>
          <w:sz w:val="24"/>
          <w:szCs w:val="24"/>
          <w:lang w:eastAsia="en-US"/>
        </w:rPr>
      </w:pPr>
    </w:p>
    <w:p w:rsidR="000F5B9D" w:rsidRPr="0036225F" w:rsidRDefault="000F5B9D" w:rsidP="0036225F">
      <w:pPr>
        <w:pStyle w:val="Style5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Шум в источнике должен быть сведен к минимуму за счет конструкции, т.е. с использованием следующих неисчерпывающих мер:</w:t>
      </w:r>
    </w:p>
    <w:p w:rsidR="000F5B9D" w:rsidRPr="0036225F" w:rsidRDefault="000F5B9D" w:rsidP="0036225F">
      <w:pPr>
        <w:pStyle w:val="Style5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а) снижение вибраций за счет статической и динамической балансировки вращающихся частей;</w:t>
      </w:r>
    </w:p>
    <w:p w:rsidR="000F5B9D" w:rsidRPr="0036225F" w:rsidRDefault="000F5B9D" w:rsidP="0036225F">
      <w:pPr>
        <w:pStyle w:val="Style5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val="en-US" w:eastAsia="en-US"/>
        </w:rPr>
        <w:t>b</w:t>
      </w:r>
      <w:r w:rsidRPr="0036225F">
        <w:rPr>
          <w:rStyle w:val="FontStyle114"/>
          <w:rFonts w:ascii="Arial" w:hAnsi="Arial" w:cs="Arial"/>
          <w:color w:val="auto"/>
          <w:sz w:val="24"/>
          <w:szCs w:val="24"/>
          <w:lang w:eastAsia="en-US"/>
        </w:rPr>
        <w:t>) снижение вибраций внутри машины за счет уменьшения веса подвижных частей и их ускорения;</w:t>
      </w:r>
    </w:p>
    <w:p w:rsidR="000F5B9D" w:rsidRPr="0036225F" w:rsidRDefault="000F5B9D" w:rsidP="0036225F">
      <w:pPr>
        <w:pStyle w:val="Style5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val="en-US" w:eastAsia="en-US"/>
        </w:rPr>
        <w:t>c</w:t>
      </w:r>
      <w:r w:rsidRPr="0036225F">
        <w:rPr>
          <w:rStyle w:val="FontStyle114"/>
          <w:rFonts w:ascii="Arial" w:hAnsi="Arial" w:cs="Arial"/>
          <w:color w:val="auto"/>
          <w:sz w:val="24"/>
          <w:szCs w:val="24"/>
          <w:lang w:eastAsia="en-US"/>
        </w:rPr>
        <w:t>) выбор малошумящих компонентов трансмиссии, т.е. зубчатые передачи, шкивы, ремни, подшипники;</w:t>
      </w:r>
    </w:p>
    <w:p w:rsidR="000F5B9D" w:rsidRPr="0036225F" w:rsidRDefault="000F5B9D" w:rsidP="0036225F">
      <w:pPr>
        <w:pStyle w:val="Style5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val="en-US" w:eastAsia="en-US"/>
        </w:rPr>
        <w:t>d</w:t>
      </w:r>
      <w:r w:rsidRPr="0036225F">
        <w:rPr>
          <w:rStyle w:val="FontStyle114"/>
          <w:rFonts w:ascii="Arial" w:hAnsi="Arial" w:cs="Arial"/>
          <w:color w:val="auto"/>
          <w:sz w:val="24"/>
          <w:szCs w:val="24"/>
          <w:lang w:eastAsia="en-US"/>
        </w:rPr>
        <w:t>) проектирование конструкций машин с учетом демпфирования вибрации и исключения явлений структурного резонанса;</w:t>
      </w:r>
    </w:p>
    <w:p w:rsidR="000F5B9D" w:rsidRPr="0036225F" w:rsidRDefault="000F5B9D" w:rsidP="0036225F">
      <w:pPr>
        <w:pStyle w:val="Style5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val="en-US" w:eastAsia="en-US"/>
        </w:rPr>
        <w:t>e</w:t>
      </w:r>
      <w:r w:rsidRPr="0036225F">
        <w:rPr>
          <w:rStyle w:val="FontStyle114"/>
          <w:rFonts w:ascii="Arial" w:hAnsi="Arial" w:cs="Arial"/>
          <w:color w:val="auto"/>
          <w:sz w:val="24"/>
          <w:szCs w:val="24"/>
          <w:lang w:eastAsia="en-US"/>
        </w:rPr>
        <w:t>) выбор глушителей и размещение выхлопных труб;</w:t>
      </w:r>
    </w:p>
    <w:p w:rsidR="000F5B9D" w:rsidRPr="0036225F" w:rsidRDefault="000F5B9D" w:rsidP="0036225F">
      <w:pPr>
        <w:pStyle w:val="Style5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val="en-US" w:eastAsia="en-US"/>
        </w:rPr>
        <w:t>f</w:t>
      </w:r>
      <w:r w:rsidRPr="0036225F">
        <w:rPr>
          <w:rStyle w:val="FontStyle114"/>
          <w:rFonts w:ascii="Arial" w:hAnsi="Arial" w:cs="Arial"/>
          <w:color w:val="auto"/>
          <w:sz w:val="24"/>
          <w:szCs w:val="24"/>
          <w:lang w:eastAsia="en-US"/>
        </w:rPr>
        <w:t>) выбор и конструкция опор двигателя;</w:t>
      </w:r>
    </w:p>
    <w:p w:rsidR="000F5B9D" w:rsidRPr="0036225F" w:rsidRDefault="000F5B9D" w:rsidP="0036225F">
      <w:pPr>
        <w:pStyle w:val="Style5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val="en-US" w:eastAsia="en-US"/>
        </w:rPr>
        <w:t>g</w:t>
      </w:r>
      <w:r w:rsidRPr="0036225F">
        <w:rPr>
          <w:rStyle w:val="FontStyle114"/>
          <w:rFonts w:ascii="Arial" w:hAnsi="Arial" w:cs="Arial"/>
          <w:color w:val="auto"/>
          <w:sz w:val="24"/>
          <w:szCs w:val="24"/>
          <w:lang w:eastAsia="en-US"/>
        </w:rPr>
        <w:t>) выбор охлаждающих вентиляторов с оптимизированными зазорами и возможной интеграцией гидравлических или магнитных ограничителей скорости;</w:t>
      </w:r>
    </w:p>
    <w:p w:rsidR="000F5B9D" w:rsidRPr="0036225F" w:rsidRDefault="000F5B9D" w:rsidP="0036225F">
      <w:pPr>
        <w:pStyle w:val="Style51"/>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val="en-US" w:eastAsia="en-US"/>
        </w:rPr>
        <w:t>h</w:t>
      </w:r>
      <w:r w:rsidRPr="0036225F">
        <w:rPr>
          <w:rStyle w:val="FontStyle114"/>
          <w:rFonts w:ascii="Arial" w:hAnsi="Arial" w:cs="Arial"/>
          <w:color w:val="auto"/>
          <w:sz w:val="24"/>
          <w:szCs w:val="24"/>
          <w:lang w:eastAsia="en-US"/>
        </w:rPr>
        <w:t>) снижение шума от пневмовыхлопов, гашение вибрации гидросистем;</w:t>
      </w:r>
    </w:p>
    <w:p w:rsidR="00177D16" w:rsidRPr="0036225F" w:rsidRDefault="000F5B9D" w:rsidP="0036225F">
      <w:pPr>
        <w:pStyle w:val="Style15"/>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val="en-US" w:eastAsia="en-US"/>
        </w:rPr>
        <w:t>i</w:t>
      </w:r>
      <w:r w:rsidRPr="0036225F">
        <w:rPr>
          <w:rStyle w:val="FontStyle114"/>
          <w:rFonts w:ascii="Arial" w:hAnsi="Arial" w:cs="Arial"/>
          <w:color w:val="auto"/>
          <w:sz w:val="24"/>
          <w:szCs w:val="24"/>
          <w:lang w:eastAsia="en-US"/>
        </w:rPr>
        <w:t>) кожух части(ей) машины</w:t>
      </w:r>
      <w:r w:rsidR="00CD66BA" w:rsidRPr="0036225F">
        <w:rPr>
          <w:rStyle w:val="FontStyle89"/>
          <w:rFonts w:ascii="Arial" w:hAnsi="Arial" w:cs="Arial"/>
          <w:color w:val="auto"/>
          <w:kern w:val="2"/>
          <w:sz w:val="24"/>
          <w:szCs w:val="24"/>
          <w:lang w:eastAsia="en-US"/>
        </w:rPr>
        <w:t>.</w:t>
      </w:r>
    </w:p>
    <w:p w:rsidR="00EE4D86" w:rsidRDefault="00EE4D86" w:rsidP="0036225F">
      <w:pPr>
        <w:pStyle w:val="Style39"/>
        <w:widowControl/>
        <w:ind w:firstLine="567"/>
        <w:jc w:val="both"/>
        <w:rPr>
          <w:rStyle w:val="FontStyle91"/>
          <w:rFonts w:ascii="Arial" w:hAnsi="Arial" w:cs="Arial"/>
          <w:color w:val="auto"/>
          <w:spacing w:val="0"/>
          <w:kern w:val="2"/>
          <w:sz w:val="24"/>
          <w:szCs w:val="24"/>
          <w:lang w:eastAsia="en-US"/>
        </w:rPr>
      </w:pPr>
      <w:bookmarkStart w:id="34" w:name="bookmark30"/>
    </w:p>
    <w:p w:rsidR="0013050A" w:rsidRPr="0036225F" w:rsidRDefault="0013050A" w:rsidP="0036225F">
      <w:pPr>
        <w:pStyle w:val="Style39"/>
        <w:widowControl/>
        <w:ind w:firstLine="567"/>
        <w:jc w:val="both"/>
        <w:rPr>
          <w:rStyle w:val="FontStyle91"/>
          <w:rFonts w:ascii="Arial" w:hAnsi="Arial" w:cs="Arial"/>
          <w:color w:val="auto"/>
          <w:spacing w:val="0"/>
          <w:kern w:val="2"/>
          <w:sz w:val="24"/>
          <w:szCs w:val="24"/>
          <w:lang w:eastAsia="en-US"/>
        </w:rPr>
      </w:pPr>
    </w:p>
    <w:p w:rsidR="00177D16" w:rsidRPr="0013050A" w:rsidRDefault="00CD66BA" w:rsidP="0013050A">
      <w:pPr>
        <w:pStyle w:val="Style39"/>
        <w:widowControl/>
        <w:ind w:firstLine="567"/>
        <w:jc w:val="both"/>
        <w:outlineLvl w:val="0"/>
        <w:rPr>
          <w:rStyle w:val="FontStyle91"/>
          <w:rFonts w:ascii="Arial" w:hAnsi="Arial" w:cs="Arial"/>
          <w:color w:val="auto"/>
          <w:spacing w:val="0"/>
          <w:kern w:val="2"/>
          <w:sz w:val="28"/>
          <w:szCs w:val="28"/>
          <w:lang w:eastAsia="en-US"/>
        </w:rPr>
      </w:pPr>
      <w:r w:rsidRPr="0013050A">
        <w:rPr>
          <w:rStyle w:val="FontStyle91"/>
          <w:rFonts w:ascii="Arial" w:hAnsi="Arial" w:cs="Arial"/>
          <w:color w:val="auto"/>
          <w:spacing w:val="0"/>
          <w:kern w:val="2"/>
          <w:sz w:val="28"/>
          <w:szCs w:val="28"/>
          <w:lang w:eastAsia="en-US"/>
        </w:rPr>
        <w:t>6</w:t>
      </w:r>
      <w:bookmarkEnd w:id="34"/>
      <w:r w:rsidRPr="0013050A">
        <w:rPr>
          <w:rStyle w:val="FontStyle91"/>
          <w:rFonts w:ascii="Arial" w:hAnsi="Arial" w:cs="Arial"/>
          <w:color w:val="auto"/>
          <w:spacing w:val="0"/>
          <w:kern w:val="2"/>
          <w:sz w:val="28"/>
          <w:szCs w:val="28"/>
          <w:lang w:eastAsia="en-US"/>
        </w:rPr>
        <w:t xml:space="preserve"> </w:t>
      </w:r>
      <w:r w:rsidR="00540791" w:rsidRPr="0013050A">
        <w:rPr>
          <w:rStyle w:val="FontStyle91"/>
          <w:rFonts w:ascii="Arial" w:hAnsi="Arial" w:cs="Arial"/>
          <w:color w:val="auto"/>
          <w:spacing w:val="0"/>
          <w:kern w:val="2"/>
          <w:sz w:val="28"/>
          <w:szCs w:val="28"/>
          <w:lang w:eastAsia="en-US"/>
        </w:rPr>
        <w:t>Проверка</w:t>
      </w:r>
    </w:p>
    <w:p w:rsidR="0013050A" w:rsidRDefault="0013050A" w:rsidP="0036225F">
      <w:pPr>
        <w:pStyle w:val="Style20"/>
        <w:widowControl/>
        <w:ind w:firstLine="567"/>
        <w:jc w:val="both"/>
        <w:rPr>
          <w:rStyle w:val="FontStyle118"/>
          <w:color w:val="auto"/>
          <w:sz w:val="24"/>
          <w:szCs w:val="24"/>
        </w:rPr>
      </w:pPr>
    </w:p>
    <w:p w:rsidR="0013050A" w:rsidRDefault="0013050A" w:rsidP="0036225F">
      <w:pPr>
        <w:pStyle w:val="Style20"/>
        <w:widowControl/>
        <w:ind w:firstLine="567"/>
        <w:jc w:val="both"/>
        <w:rPr>
          <w:rStyle w:val="FontStyle118"/>
          <w:color w:val="auto"/>
          <w:sz w:val="24"/>
          <w:szCs w:val="24"/>
        </w:rPr>
      </w:pPr>
    </w:p>
    <w:p w:rsidR="00177D16" w:rsidRPr="0036225F" w:rsidRDefault="000F5B9D"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xml:space="preserve">Требования и меры безопасности, указанные в разделе 5 настоящего стандарта, должны быть проверены в соответствии с </w:t>
      </w:r>
      <w:r w:rsidRPr="0036225F">
        <w:rPr>
          <w:rStyle w:val="FontStyle114"/>
          <w:rFonts w:ascii="Arial" w:hAnsi="Arial" w:cs="Arial"/>
          <w:color w:val="auto"/>
          <w:sz w:val="24"/>
          <w:szCs w:val="24"/>
          <w:lang w:eastAsia="en-US"/>
        </w:rPr>
        <w:t>таблицей 1 в разделе 4</w:t>
      </w:r>
      <w:r w:rsidR="00CD66BA" w:rsidRPr="0036225F">
        <w:rPr>
          <w:rStyle w:val="FontStyle89"/>
          <w:rFonts w:ascii="Arial" w:hAnsi="Arial" w:cs="Arial"/>
          <w:color w:val="auto"/>
          <w:kern w:val="2"/>
          <w:sz w:val="24"/>
          <w:szCs w:val="24"/>
          <w:lang w:eastAsia="en-US"/>
        </w:rPr>
        <w:t>.</w:t>
      </w:r>
    </w:p>
    <w:p w:rsidR="00151C37" w:rsidRDefault="00151C37" w:rsidP="0036225F">
      <w:pPr>
        <w:pStyle w:val="Style39"/>
        <w:widowControl/>
        <w:ind w:firstLine="567"/>
        <w:jc w:val="both"/>
        <w:rPr>
          <w:rStyle w:val="FontStyle91"/>
          <w:rFonts w:ascii="Arial" w:hAnsi="Arial" w:cs="Arial"/>
          <w:color w:val="auto"/>
          <w:spacing w:val="0"/>
          <w:kern w:val="2"/>
          <w:sz w:val="24"/>
          <w:szCs w:val="24"/>
          <w:lang w:eastAsia="en-US"/>
        </w:rPr>
      </w:pPr>
    </w:p>
    <w:p w:rsidR="0013050A" w:rsidRPr="0036225F" w:rsidRDefault="0013050A" w:rsidP="0036225F">
      <w:pPr>
        <w:pStyle w:val="Style39"/>
        <w:widowControl/>
        <w:ind w:firstLine="567"/>
        <w:jc w:val="both"/>
        <w:rPr>
          <w:rStyle w:val="FontStyle91"/>
          <w:rFonts w:ascii="Arial" w:hAnsi="Arial" w:cs="Arial"/>
          <w:color w:val="auto"/>
          <w:spacing w:val="0"/>
          <w:kern w:val="2"/>
          <w:sz w:val="24"/>
          <w:szCs w:val="24"/>
          <w:lang w:eastAsia="en-US"/>
        </w:rPr>
      </w:pPr>
    </w:p>
    <w:p w:rsidR="00B7537F" w:rsidRPr="0013050A" w:rsidRDefault="00CD66BA" w:rsidP="0013050A">
      <w:pPr>
        <w:pStyle w:val="Style39"/>
        <w:widowControl/>
        <w:ind w:firstLine="567"/>
        <w:jc w:val="both"/>
        <w:outlineLvl w:val="0"/>
        <w:rPr>
          <w:rStyle w:val="FontStyle113"/>
          <w:rFonts w:ascii="Arial" w:hAnsi="Arial" w:cs="Arial"/>
          <w:color w:val="auto"/>
          <w:spacing w:val="0"/>
          <w:sz w:val="28"/>
          <w:szCs w:val="28"/>
          <w:lang w:eastAsia="en-US"/>
        </w:rPr>
      </w:pPr>
      <w:r w:rsidRPr="0013050A">
        <w:rPr>
          <w:rStyle w:val="FontStyle91"/>
          <w:rFonts w:ascii="Arial" w:hAnsi="Arial" w:cs="Arial"/>
          <w:color w:val="auto"/>
          <w:spacing w:val="0"/>
          <w:kern w:val="2"/>
          <w:sz w:val="28"/>
          <w:szCs w:val="28"/>
          <w:lang w:eastAsia="en-US"/>
        </w:rPr>
        <w:t xml:space="preserve">7 </w:t>
      </w:r>
      <w:r w:rsidR="00B7537F" w:rsidRPr="0013050A">
        <w:rPr>
          <w:rStyle w:val="FontStyle113"/>
          <w:rFonts w:ascii="Arial" w:hAnsi="Arial" w:cs="Arial"/>
          <w:color w:val="auto"/>
          <w:spacing w:val="0"/>
          <w:sz w:val="28"/>
          <w:szCs w:val="28"/>
          <w:lang w:eastAsia="en-US"/>
        </w:rPr>
        <w:t>Информация для пользователя</w:t>
      </w:r>
    </w:p>
    <w:p w:rsidR="0013050A" w:rsidRDefault="0013050A" w:rsidP="0036225F">
      <w:pPr>
        <w:pStyle w:val="Style14"/>
        <w:widowControl/>
        <w:ind w:firstLine="567"/>
        <w:jc w:val="both"/>
        <w:rPr>
          <w:rStyle w:val="FontStyle113"/>
          <w:rFonts w:ascii="Arial" w:hAnsi="Arial" w:cs="Arial"/>
          <w:color w:val="auto"/>
          <w:spacing w:val="0"/>
          <w:sz w:val="24"/>
          <w:szCs w:val="24"/>
          <w:lang w:eastAsia="en-US"/>
        </w:rPr>
      </w:pPr>
      <w:bookmarkStart w:id="35" w:name="bookmark81"/>
    </w:p>
    <w:p w:rsidR="0013050A" w:rsidRDefault="0013050A" w:rsidP="0036225F">
      <w:pPr>
        <w:pStyle w:val="Style14"/>
        <w:widowControl/>
        <w:ind w:firstLine="567"/>
        <w:jc w:val="both"/>
        <w:rPr>
          <w:rStyle w:val="FontStyle113"/>
          <w:rFonts w:ascii="Arial" w:hAnsi="Arial" w:cs="Arial"/>
          <w:color w:val="auto"/>
          <w:spacing w:val="0"/>
          <w:sz w:val="24"/>
          <w:szCs w:val="24"/>
          <w:lang w:eastAsia="en-US"/>
        </w:rPr>
      </w:pPr>
    </w:p>
    <w:p w:rsidR="00B7537F" w:rsidRPr="0036225F" w:rsidRDefault="00B7537F" w:rsidP="0036225F">
      <w:pPr>
        <w:pStyle w:val="Style14"/>
        <w:widowControl/>
        <w:ind w:firstLine="567"/>
        <w:jc w:val="both"/>
        <w:rPr>
          <w:rStyle w:val="FontStyle113"/>
          <w:rFonts w:ascii="Arial" w:hAnsi="Arial" w:cs="Arial"/>
          <w:color w:val="auto"/>
          <w:spacing w:val="0"/>
          <w:sz w:val="24"/>
          <w:szCs w:val="24"/>
          <w:lang w:eastAsia="en-US"/>
        </w:rPr>
      </w:pPr>
      <w:r w:rsidRPr="0036225F">
        <w:rPr>
          <w:rStyle w:val="FontStyle113"/>
          <w:rFonts w:ascii="Arial" w:hAnsi="Arial" w:cs="Arial"/>
          <w:color w:val="auto"/>
          <w:spacing w:val="0"/>
          <w:sz w:val="24"/>
          <w:szCs w:val="24"/>
          <w:lang w:eastAsia="en-US"/>
        </w:rPr>
        <w:t>7</w:t>
      </w:r>
      <w:bookmarkEnd w:id="35"/>
      <w:r w:rsidRPr="0036225F">
        <w:rPr>
          <w:rStyle w:val="FontStyle113"/>
          <w:rFonts w:ascii="Arial" w:hAnsi="Arial" w:cs="Arial"/>
          <w:color w:val="auto"/>
          <w:spacing w:val="0"/>
          <w:sz w:val="24"/>
          <w:szCs w:val="24"/>
          <w:lang w:eastAsia="en-US"/>
        </w:rPr>
        <w:t>.1 Руководство по эксплуатации</w:t>
      </w:r>
    </w:p>
    <w:p w:rsidR="0013050A" w:rsidRDefault="0013050A" w:rsidP="0036225F">
      <w:pPr>
        <w:pStyle w:val="Style23"/>
        <w:widowControl/>
        <w:ind w:firstLine="567"/>
        <w:jc w:val="both"/>
        <w:rPr>
          <w:rStyle w:val="FontStyle118"/>
          <w:color w:val="auto"/>
          <w:sz w:val="24"/>
          <w:szCs w:val="24"/>
        </w:rPr>
      </w:pPr>
    </w:p>
    <w:p w:rsidR="00B7537F" w:rsidRPr="0036225F" w:rsidRDefault="00B7537F" w:rsidP="0036225F">
      <w:pPr>
        <w:pStyle w:val="Style23"/>
        <w:widowControl/>
        <w:ind w:firstLine="567"/>
        <w:jc w:val="both"/>
        <w:rPr>
          <w:rStyle w:val="FontStyle118"/>
          <w:color w:val="auto"/>
          <w:sz w:val="24"/>
          <w:szCs w:val="24"/>
        </w:rPr>
      </w:pPr>
      <w:r w:rsidRPr="0036225F">
        <w:rPr>
          <w:rStyle w:val="FontStyle118"/>
          <w:color w:val="auto"/>
          <w:sz w:val="24"/>
          <w:szCs w:val="24"/>
        </w:rPr>
        <w:t xml:space="preserve">Мусоровозы должны поставляться с руководством по эксплуатации согласно </w:t>
      </w:r>
      <w:r w:rsidRPr="0036225F">
        <w:rPr>
          <w:rStyle w:val="FontStyle89"/>
          <w:rFonts w:ascii="Arial" w:hAnsi="Arial" w:cs="Arial"/>
          <w:color w:val="auto"/>
          <w:kern w:val="2"/>
          <w:sz w:val="24"/>
          <w:szCs w:val="24"/>
          <w:lang w:val="en-US" w:eastAsia="en-US"/>
        </w:rPr>
        <w:t>EN</w:t>
      </w:r>
      <w:r w:rsidRPr="0036225F">
        <w:rPr>
          <w:rStyle w:val="FontStyle89"/>
          <w:rFonts w:ascii="Arial" w:hAnsi="Arial" w:cs="Arial"/>
          <w:color w:val="auto"/>
          <w:kern w:val="2"/>
          <w:sz w:val="24"/>
          <w:szCs w:val="24"/>
          <w:lang w:eastAsia="en-US"/>
        </w:rPr>
        <w:t xml:space="preserve"> </w:t>
      </w:r>
      <w:r w:rsidRPr="0036225F">
        <w:rPr>
          <w:rStyle w:val="FontStyle89"/>
          <w:rFonts w:ascii="Arial" w:hAnsi="Arial" w:cs="Arial"/>
          <w:color w:val="auto"/>
          <w:kern w:val="2"/>
          <w:sz w:val="24"/>
          <w:szCs w:val="24"/>
          <w:lang w:val="en-US" w:eastAsia="en-US"/>
        </w:rPr>
        <w:t>ISO</w:t>
      </w:r>
      <w:r w:rsidRPr="0036225F">
        <w:rPr>
          <w:rStyle w:val="FontStyle89"/>
          <w:rFonts w:ascii="Arial" w:hAnsi="Arial" w:cs="Arial"/>
          <w:color w:val="auto"/>
          <w:kern w:val="2"/>
          <w:sz w:val="24"/>
          <w:szCs w:val="24"/>
          <w:lang w:eastAsia="en-US"/>
        </w:rPr>
        <w:t xml:space="preserve"> 12100:2010, 6.4.5</w:t>
      </w:r>
      <w:r w:rsidRPr="0036225F">
        <w:rPr>
          <w:rStyle w:val="FontStyle118"/>
          <w:color w:val="auto"/>
          <w:sz w:val="24"/>
          <w:szCs w:val="24"/>
        </w:rPr>
        <w:t>. в руководстве должна содержаться следующая информация:</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описание мусоровоза с передней загрузкой;</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наименование и адрес изготовителя или уполномоченного представителя при наличии;</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информацию о применении по назначению;</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информацию об условиях передвижения, предусмотренную изготовителем шасси с кабиной;</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информация о том, что операторам запрещено использовать любую часть мусоровоза с передней загрузкой, кроме кабины, для езды;</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запрещение предполагаемой неправильной эксплуатации, включая транспортирование и подъем людей;</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рекомендации по квалификации оператора;</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рекомендации о том, что управлять мусоровозом должен только обученный оператор;</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информацию об устойчивости мусоровоза;</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w:t>
      </w:r>
      <w:r w:rsidRPr="0036225F">
        <w:rPr>
          <w:rFonts w:ascii="Arial" w:hAnsi="Arial" w:cs="Arial"/>
        </w:rPr>
        <w:t xml:space="preserve"> </w:t>
      </w:r>
      <w:r w:rsidRPr="0036225F">
        <w:rPr>
          <w:rStyle w:val="FontStyle118"/>
          <w:color w:val="auto"/>
          <w:sz w:val="24"/>
          <w:szCs w:val="24"/>
        </w:rPr>
        <w:t>информация о рисках, если меры безопасности, заложенные проектировщиком, и данные инструкции не соблюдаются;</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информацию о местах крепления и положении сменного подъемного устройства;</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информацию по монтажу и креплению дополнительных частей сменного оборудования на мусоровозе;</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описание по укладке частей мусоровоза, которые могут выступать за допустимые габа</w:t>
      </w:r>
      <w:r w:rsidRPr="0036225F">
        <w:rPr>
          <w:rStyle w:val="FontStyle118"/>
          <w:color w:val="auto"/>
          <w:sz w:val="24"/>
          <w:szCs w:val="24"/>
        </w:rPr>
        <w:softHyphen/>
        <w:t>риты и должны быть надежно закреплены при движении, например, смотровой люк;</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описание органов управления (см. 5.10);</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информацию об устройстве дистанционного управления при наличии (см. 5.10.3.4)</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информацию о предохранителях;</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расположение оборудования в транспортном положении (см. термин 3.25)</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рекомендации о том, что работы по техническому обслуживанию частей, связанных с безопас</w:t>
      </w:r>
      <w:r w:rsidRPr="0036225F">
        <w:rPr>
          <w:rStyle w:val="FontStyle118"/>
          <w:color w:val="auto"/>
          <w:sz w:val="24"/>
          <w:szCs w:val="24"/>
        </w:rPr>
        <w:softHyphen/>
        <w:t>ностью, должны быть выполнены только обученным оператором;</w:t>
      </w:r>
    </w:p>
    <w:p w:rsidR="00B7537F" w:rsidRPr="0036225F" w:rsidRDefault="00B7537F" w:rsidP="0036225F">
      <w:pPr>
        <w:pStyle w:val="Style19"/>
        <w:widowControl/>
        <w:ind w:firstLine="567"/>
        <w:jc w:val="both"/>
        <w:rPr>
          <w:rStyle w:val="FontStyle118"/>
          <w:color w:val="auto"/>
          <w:sz w:val="24"/>
          <w:szCs w:val="24"/>
        </w:rPr>
      </w:pPr>
      <w:r w:rsidRPr="0036225F">
        <w:rPr>
          <w:rStyle w:val="FontStyle118"/>
          <w:color w:val="auto"/>
          <w:sz w:val="24"/>
          <w:szCs w:val="24"/>
        </w:rPr>
        <w:t>- информацию о безопасности при доступе в мусоросборник (см. 5.13.3);</w:t>
      </w:r>
    </w:p>
    <w:p w:rsidR="00177D16" w:rsidRPr="0036225F" w:rsidRDefault="00B7537F" w:rsidP="0036225F">
      <w:pPr>
        <w:pStyle w:val="Style39"/>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информацию о безопасности при доступе на крышу мусоросборника (см.5.13.4</w:t>
      </w:r>
      <w:r w:rsidR="00CD66BA" w:rsidRPr="0036225F">
        <w:rPr>
          <w:rStyle w:val="FontStyle89"/>
          <w:rFonts w:ascii="Arial" w:hAnsi="Arial" w:cs="Arial"/>
          <w:color w:val="auto"/>
          <w:kern w:val="2"/>
          <w:sz w:val="24"/>
          <w:szCs w:val="24"/>
          <w:lang w:eastAsia="en-US"/>
        </w:rPr>
        <w:t>);</w:t>
      </w:r>
    </w:p>
    <w:p w:rsidR="00177D16" w:rsidRPr="0036225F" w:rsidRDefault="00D27BA6"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w:t>
      </w:r>
      <w:r w:rsidR="00CD66BA" w:rsidRPr="0036225F">
        <w:rPr>
          <w:rStyle w:val="FontStyle89"/>
          <w:rFonts w:ascii="Arial" w:hAnsi="Arial" w:cs="Arial"/>
          <w:color w:val="auto"/>
          <w:kern w:val="2"/>
          <w:sz w:val="24"/>
          <w:szCs w:val="24"/>
          <w:lang w:eastAsia="en-US"/>
        </w:rPr>
        <w:t xml:space="preserve"> </w:t>
      </w:r>
      <w:r w:rsidRPr="0036225F">
        <w:rPr>
          <w:rStyle w:val="FontStyle118"/>
          <w:color w:val="auto"/>
          <w:sz w:val="24"/>
          <w:szCs w:val="24"/>
        </w:rPr>
        <w:t>рекомендации о том, что мусоровоз не должен эксплуатироваться, если устройства безопасности находятся в неработоспособном состоянии, например аварийный останов</w:t>
      </w:r>
      <w:r w:rsidR="00CD66BA" w:rsidRPr="0036225F">
        <w:rPr>
          <w:rStyle w:val="FontStyle89"/>
          <w:rFonts w:ascii="Arial" w:hAnsi="Arial" w:cs="Arial"/>
          <w:color w:val="auto"/>
          <w:kern w:val="2"/>
          <w:sz w:val="24"/>
          <w:szCs w:val="24"/>
          <w:lang w:eastAsia="en-US"/>
        </w:rPr>
        <w:t>;</w:t>
      </w:r>
    </w:p>
    <w:p w:rsidR="00D27BA6" w:rsidRPr="0036225F" w:rsidRDefault="00D27BA6" w:rsidP="0036225F">
      <w:pPr>
        <w:pStyle w:val="Style19"/>
        <w:widowControl/>
        <w:ind w:firstLine="567"/>
        <w:jc w:val="both"/>
        <w:rPr>
          <w:rStyle w:val="FontStyle118"/>
          <w:color w:val="auto"/>
          <w:sz w:val="24"/>
          <w:szCs w:val="24"/>
        </w:rPr>
      </w:pPr>
      <w:r w:rsidRPr="0036225F">
        <w:rPr>
          <w:rStyle w:val="FontStyle118"/>
          <w:color w:val="auto"/>
          <w:sz w:val="24"/>
          <w:szCs w:val="24"/>
        </w:rPr>
        <w:t>- рекомендации по очистке мусоровоза;</w:t>
      </w:r>
    </w:p>
    <w:p w:rsidR="00D27BA6" w:rsidRPr="0036225F" w:rsidRDefault="00D27BA6" w:rsidP="0036225F">
      <w:pPr>
        <w:pStyle w:val="Style19"/>
        <w:widowControl/>
        <w:ind w:firstLine="567"/>
        <w:jc w:val="both"/>
        <w:rPr>
          <w:rStyle w:val="FontStyle118"/>
          <w:color w:val="auto"/>
          <w:sz w:val="24"/>
          <w:szCs w:val="24"/>
        </w:rPr>
      </w:pPr>
      <w:r w:rsidRPr="0036225F">
        <w:rPr>
          <w:rStyle w:val="FontStyle118"/>
          <w:color w:val="auto"/>
          <w:sz w:val="24"/>
          <w:szCs w:val="24"/>
        </w:rPr>
        <w:t>- перечень и периодичность проверок, которые должны проводиться при использовании по назна</w:t>
      </w:r>
      <w:r w:rsidRPr="0036225F">
        <w:rPr>
          <w:rStyle w:val="FontStyle118"/>
          <w:color w:val="auto"/>
          <w:sz w:val="24"/>
          <w:szCs w:val="24"/>
        </w:rPr>
        <w:softHyphen/>
        <w:t>чению;</w:t>
      </w:r>
    </w:p>
    <w:p w:rsidR="00D27BA6" w:rsidRPr="0036225F" w:rsidRDefault="00D27BA6" w:rsidP="0036225F">
      <w:pPr>
        <w:pStyle w:val="Style19"/>
        <w:widowControl/>
        <w:ind w:firstLine="567"/>
        <w:jc w:val="both"/>
        <w:rPr>
          <w:rStyle w:val="FontStyle118"/>
          <w:color w:val="auto"/>
          <w:sz w:val="24"/>
          <w:szCs w:val="24"/>
        </w:rPr>
      </w:pPr>
      <w:r w:rsidRPr="0036225F">
        <w:rPr>
          <w:rStyle w:val="FontStyle118"/>
          <w:color w:val="auto"/>
          <w:sz w:val="24"/>
          <w:szCs w:val="24"/>
        </w:rPr>
        <w:t>- проверки, проводимые после текущего восстановительного ремонта;</w:t>
      </w:r>
    </w:p>
    <w:p w:rsidR="00D27BA6" w:rsidRPr="0036225F" w:rsidRDefault="00D27BA6" w:rsidP="0036225F">
      <w:pPr>
        <w:pStyle w:val="Style19"/>
        <w:widowControl/>
        <w:ind w:firstLine="567"/>
        <w:jc w:val="both"/>
        <w:rPr>
          <w:rStyle w:val="FontStyle118"/>
          <w:color w:val="auto"/>
          <w:sz w:val="24"/>
          <w:szCs w:val="24"/>
        </w:rPr>
      </w:pPr>
      <w:r w:rsidRPr="0036225F">
        <w:rPr>
          <w:rStyle w:val="FontStyle118"/>
          <w:color w:val="auto"/>
          <w:sz w:val="24"/>
          <w:szCs w:val="24"/>
        </w:rPr>
        <w:t>- порядок действий в аварийной ситуации вследствие нарушения электроснабжения;</w:t>
      </w:r>
    </w:p>
    <w:p w:rsidR="00D27BA6" w:rsidRPr="0036225F" w:rsidRDefault="00D27BA6" w:rsidP="0036225F">
      <w:pPr>
        <w:pStyle w:val="Style19"/>
        <w:widowControl/>
        <w:ind w:firstLine="567"/>
        <w:jc w:val="both"/>
        <w:rPr>
          <w:rStyle w:val="FontStyle118"/>
          <w:color w:val="auto"/>
          <w:sz w:val="24"/>
          <w:szCs w:val="24"/>
        </w:rPr>
      </w:pPr>
      <w:r w:rsidRPr="0036225F">
        <w:rPr>
          <w:rStyle w:val="FontStyle118"/>
          <w:color w:val="auto"/>
          <w:sz w:val="24"/>
          <w:szCs w:val="24"/>
        </w:rPr>
        <w:t>- проверка работы предупредительных сигналов;</w:t>
      </w:r>
    </w:p>
    <w:p w:rsidR="00177D16" w:rsidRPr="0036225F" w:rsidRDefault="00D27BA6"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использование предупредительных сигналов</w:t>
      </w:r>
      <w:r w:rsidR="00CD66BA" w:rsidRPr="0036225F">
        <w:rPr>
          <w:rStyle w:val="FontStyle89"/>
          <w:rFonts w:ascii="Arial" w:hAnsi="Arial" w:cs="Arial"/>
          <w:color w:val="auto"/>
          <w:kern w:val="2"/>
          <w:sz w:val="24"/>
          <w:szCs w:val="24"/>
          <w:lang w:eastAsia="en-US"/>
        </w:rPr>
        <w:t>;</w:t>
      </w:r>
    </w:p>
    <w:p w:rsidR="00D27BA6" w:rsidRPr="0036225F" w:rsidRDefault="00D27BA6" w:rsidP="0036225F">
      <w:pPr>
        <w:pStyle w:val="Style19"/>
        <w:widowControl/>
        <w:ind w:firstLine="567"/>
        <w:jc w:val="both"/>
        <w:rPr>
          <w:rStyle w:val="FontStyle118"/>
          <w:color w:val="auto"/>
          <w:sz w:val="24"/>
          <w:szCs w:val="24"/>
        </w:rPr>
      </w:pPr>
      <w:r w:rsidRPr="0036225F">
        <w:rPr>
          <w:rStyle w:val="FontStyle118"/>
          <w:color w:val="auto"/>
          <w:sz w:val="24"/>
          <w:szCs w:val="24"/>
        </w:rPr>
        <w:t>- информация о движении, управляемом устройством дистанционного управления, что оператор, использующий устройство дистанционного управления, должен убедиться, что он в состоянии контролировать любую функцию;</w:t>
      </w:r>
    </w:p>
    <w:p w:rsidR="00D27BA6" w:rsidRPr="0036225F" w:rsidRDefault="00D27BA6" w:rsidP="0036225F">
      <w:pPr>
        <w:pStyle w:val="Style19"/>
        <w:widowControl/>
        <w:ind w:firstLine="567"/>
        <w:jc w:val="both"/>
        <w:rPr>
          <w:rStyle w:val="FontStyle118"/>
          <w:color w:val="auto"/>
          <w:sz w:val="24"/>
          <w:szCs w:val="24"/>
        </w:rPr>
      </w:pPr>
      <w:r w:rsidRPr="0036225F">
        <w:rPr>
          <w:rStyle w:val="FontStyle118"/>
          <w:color w:val="auto"/>
          <w:sz w:val="24"/>
          <w:szCs w:val="24"/>
        </w:rPr>
        <w:t>- перечень подъемного устройства стандартных контейнеров для сбора мусора, погрузочно-разгрузочного оборудования, лебедки с их соответствующими стандартными контейнерами для сбора мусора и их использование по назначению, если они установлены;</w:t>
      </w:r>
    </w:p>
    <w:p w:rsidR="00D27BA6" w:rsidRPr="0036225F" w:rsidRDefault="00D27BA6" w:rsidP="0036225F">
      <w:pPr>
        <w:pStyle w:val="Style19"/>
        <w:widowControl/>
        <w:ind w:firstLine="567"/>
        <w:jc w:val="both"/>
        <w:rPr>
          <w:rStyle w:val="FontStyle118"/>
          <w:color w:val="auto"/>
          <w:sz w:val="24"/>
          <w:szCs w:val="24"/>
        </w:rPr>
      </w:pPr>
      <w:r w:rsidRPr="0036225F">
        <w:rPr>
          <w:rStyle w:val="FontStyle118"/>
          <w:color w:val="auto"/>
          <w:sz w:val="24"/>
          <w:szCs w:val="24"/>
        </w:rPr>
        <w:t>- условия окружающей среды (особенно диапазон температур) географической зоны, в которой мусоровоз будет эксплуатироваться;</w:t>
      </w:r>
    </w:p>
    <w:p w:rsidR="00D27BA6" w:rsidRPr="0036225F" w:rsidRDefault="00D27BA6" w:rsidP="0036225F">
      <w:pPr>
        <w:pStyle w:val="Style19"/>
        <w:widowControl/>
        <w:ind w:firstLine="567"/>
        <w:jc w:val="both"/>
        <w:rPr>
          <w:rStyle w:val="FontStyle118"/>
          <w:color w:val="auto"/>
          <w:sz w:val="24"/>
          <w:szCs w:val="24"/>
        </w:rPr>
      </w:pPr>
      <w:r w:rsidRPr="0036225F">
        <w:rPr>
          <w:rStyle w:val="FontStyle118"/>
          <w:color w:val="auto"/>
          <w:sz w:val="24"/>
          <w:szCs w:val="24"/>
        </w:rPr>
        <w:t xml:space="preserve">- уровень звуковой мощности, определенный в соответствии с </w:t>
      </w:r>
      <w:r w:rsidRPr="0036225F">
        <w:rPr>
          <w:rStyle w:val="FontStyle118"/>
          <w:color w:val="auto"/>
          <w:sz w:val="24"/>
          <w:szCs w:val="24"/>
          <w:lang w:val="en-US"/>
        </w:rPr>
        <w:t>EN</w:t>
      </w:r>
      <w:r w:rsidRPr="0036225F">
        <w:rPr>
          <w:rStyle w:val="FontStyle118"/>
          <w:color w:val="auto"/>
          <w:sz w:val="24"/>
          <w:szCs w:val="24"/>
        </w:rPr>
        <w:t xml:space="preserve"> 1501-4:2007, 6.4.4;</w:t>
      </w:r>
    </w:p>
    <w:p w:rsidR="00D27BA6" w:rsidRPr="0036225F" w:rsidRDefault="00D27BA6" w:rsidP="0036225F">
      <w:pPr>
        <w:pStyle w:val="Style19"/>
        <w:widowControl/>
        <w:ind w:firstLine="567"/>
        <w:jc w:val="both"/>
        <w:rPr>
          <w:rStyle w:val="FontStyle118"/>
          <w:color w:val="auto"/>
          <w:sz w:val="24"/>
          <w:szCs w:val="24"/>
        </w:rPr>
      </w:pPr>
      <w:r w:rsidRPr="0036225F">
        <w:rPr>
          <w:rStyle w:val="FontStyle118"/>
          <w:color w:val="auto"/>
          <w:sz w:val="24"/>
          <w:szCs w:val="24"/>
        </w:rPr>
        <w:t xml:space="preserve">- уровни звукового давления излучения на рабочих местах, определенные в соответствии </w:t>
      </w:r>
      <w:r w:rsidRPr="0036225F">
        <w:rPr>
          <w:rStyle w:val="FontStyle118"/>
          <w:color w:val="auto"/>
          <w:sz w:val="24"/>
          <w:szCs w:val="24"/>
          <w:lang w:val="en-US"/>
        </w:rPr>
        <w:t>c</w:t>
      </w:r>
      <w:r w:rsidRPr="0036225F">
        <w:rPr>
          <w:rStyle w:val="FontStyle118"/>
          <w:color w:val="auto"/>
          <w:sz w:val="24"/>
          <w:szCs w:val="24"/>
        </w:rPr>
        <w:t xml:space="preserve"> </w:t>
      </w:r>
      <w:r w:rsidRPr="0036225F">
        <w:rPr>
          <w:rStyle w:val="FontStyle118"/>
          <w:color w:val="auto"/>
          <w:sz w:val="24"/>
          <w:szCs w:val="24"/>
          <w:lang w:val="en-US"/>
        </w:rPr>
        <w:t>EN</w:t>
      </w:r>
      <w:r w:rsidRPr="0036225F">
        <w:rPr>
          <w:rStyle w:val="FontStyle118"/>
          <w:color w:val="auto"/>
          <w:sz w:val="24"/>
          <w:szCs w:val="24"/>
        </w:rPr>
        <w:t xml:space="preserve"> 1501-4:2007, 6.4.3;</w:t>
      </w:r>
    </w:p>
    <w:p w:rsidR="00177D16" w:rsidRPr="0036225F" w:rsidRDefault="00D27BA6"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рекомендации по средствам индивидуальной защиты</w:t>
      </w:r>
      <w:r w:rsidR="00CD66BA" w:rsidRPr="0036225F">
        <w:rPr>
          <w:rStyle w:val="FontStyle89"/>
          <w:rFonts w:ascii="Arial" w:hAnsi="Arial" w:cs="Arial"/>
          <w:color w:val="auto"/>
          <w:kern w:val="2"/>
          <w:sz w:val="24"/>
          <w:szCs w:val="24"/>
          <w:lang w:eastAsia="en-US"/>
        </w:rPr>
        <w:t>;</w:t>
      </w:r>
    </w:p>
    <w:p w:rsidR="00D27BA6" w:rsidRPr="0036225F" w:rsidRDefault="00D27BA6" w:rsidP="0036225F">
      <w:pPr>
        <w:pStyle w:val="Style19"/>
        <w:widowControl/>
        <w:ind w:firstLine="567"/>
        <w:jc w:val="both"/>
        <w:rPr>
          <w:rStyle w:val="FontStyle118"/>
          <w:color w:val="auto"/>
          <w:sz w:val="24"/>
          <w:szCs w:val="24"/>
        </w:rPr>
      </w:pPr>
      <w:r w:rsidRPr="0036225F">
        <w:rPr>
          <w:rStyle w:val="FontStyle118"/>
          <w:color w:val="auto"/>
          <w:sz w:val="24"/>
          <w:szCs w:val="24"/>
        </w:rPr>
        <w:t>- основные характеристики сменных грузоподъемных устройств: максимальный вес, вылет и т. д.;</w:t>
      </w:r>
    </w:p>
    <w:p w:rsidR="00177D16" w:rsidRPr="0036225F" w:rsidRDefault="00D27BA6"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рекомендации по восстановлению мусоровоза после серьезной поломки (выхода из строя)</w:t>
      </w:r>
      <w:r w:rsidR="00CD66BA" w:rsidRPr="0036225F">
        <w:rPr>
          <w:rStyle w:val="FontStyle89"/>
          <w:rFonts w:ascii="Arial" w:hAnsi="Arial" w:cs="Arial"/>
          <w:color w:val="auto"/>
          <w:kern w:val="2"/>
          <w:sz w:val="24"/>
          <w:szCs w:val="24"/>
          <w:lang w:eastAsia="en-US"/>
        </w:rPr>
        <w:t>;</w:t>
      </w:r>
    </w:p>
    <w:p w:rsidR="00D27BA6" w:rsidRPr="0036225F" w:rsidRDefault="00D27BA6" w:rsidP="0036225F">
      <w:pPr>
        <w:pStyle w:val="Style13"/>
        <w:widowControl/>
        <w:ind w:firstLine="567"/>
        <w:jc w:val="both"/>
        <w:rPr>
          <w:rStyle w:val="FontStyle118"/>
          <w:color w:val="auto"/>
          <w:sz w:val="24"/>
          <w:szCs w:val="24"/>
        </w:rPr>
      </w:pPr>
      <w:r w:rsidRPr="0036225F">
        <w:rPr>
          <w:rStyle w:val="FontStyle118"/>
          <w:color w:val="auto"/>
          <w:sz w:val="24"/>
          <w:szCs w:val="24"/>
        </w:rPr>
        <w:t>- информация о предварительном и последующем использовании мусоровоза с передней загрузкой;</w:t>
      </w:r>
    </w:p>
    <w:p w:rsidR="00D27BA6" w:rsidRPr="0036225F" w:rsidRDefault="00D27BA6" w:rsidP="0036225F">
      <w:pPr>
        <w:pStyle w:val="Style13"/>
        <w:widowControl/>
        <w:ind w:firstLine="567"/>
        <w:jc w:val="both"/>
        <w:rPr>
          <w:rStyle w:val="FontStyle118"/>
          <w:color w:val="auto"/>
          <w:sz w:val="24"/>
          <w:szCs w:val="24"/>
        </w:rPr>
      </w:pPr>
      <w:r w:rsidRPr="0036225F">
        <w:rPr>
          <w:rStyle w:val="FontStyle118"/>
          <w:color w:val="auto"/>
          <w:sz w:val="24"/>
          <w:szCs w:val="24"/>
        </w:rPr>
        <w:t>- инструкции по допустимым комбинациям сменных устройств, если применимо;</w:t>
      </w:r>
    </w:p>
    <w:p w:rsidR="00177D16" w:rsidRPr="0036225F" w:rsidRDefault="00D27BA6"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информация об эксплуатации сменного контейнера/бункера, если применимо</w:t>
      </w:r>
      <w:r w:rsidR="00CD66BA" w:rsidRPr="0036225F">
        <w:rPr>
          <w:rStyle w:val="FontStyle89"/>
          <w:rFonts w:ascii="Arial" w:hAnsi="Arial" w:cs="Arial"/>
          <w:color w:val="auto"/>
          <w:kern w:val="2"/>
          <w:sz w:val="24"/>
          <w:szCs w:val="24"/>
          <w:lang w:eastAsia="en-US"/>
        </w:rPr>
        <w:t>;</w:t>
      </w:r>
    </w:p>
    <w:p w:rsidR="00177D16" w:rsidRPr="0036225F" w:rsidRDefault="00D27BA6"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доступ к щиту кабины во время работы не допускается</w:t>
      </w:r>
      <w:r w:rsidR="00CD66BA" w:rsidRPr="0036225F">
        <w:rPr>
          <w:rStyle w:val="FontStyle89"/>
          <w:rFonts w:ascii="Arial" w:hAnsi="Arial" w:cs="Arial"/>
          <w:color w:val="auto"/>
          <w:kern w:val="2"/>
          <w:sz w:val="24"/>
          <w:szCs w:val="24"/>
          <w:lang w:eastAsia="en-US"/>
        </w:rPr>
        <w:t>;</w:t>
      </w:r>
    </w:p>
    <w:p w:rsidR="00177D16" w:rsidRPr="0036225F" w:rsidRDefault="00D27BA6"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рекомендации водителю по поводу особой осторожности и внимания по отношению к людям или участникам дорожного движения</w:t>
      </w:r>
      <w:r w:rsidR="00CD66BA" w:rsidRPr="0036225F">
        <w:rPr>
          <w:rStyle w:val="FontStyle89"/>
          <w:rFonts w:ascii="Arial" w:hAnsi="Arial" w:cs="Arial"/>
          <w:color w:val="auto"/>
          <w:kern w:val="2"/>
          <w:sz w:val="24"/>
          <w:szCs w:val="24"/>
          <w:lang w:eastAsia="en-US"/>
        </w:rPr>
        <w:t>;</w:t>
      </w:r>
    </w:p>
    <w:p w:rsidR="00D27BA6" w:rsidRPr="0036225F" w:rsidRDefault="00D27BA6" w:rsidP="0036225F">
      <w:pPr>
        <w:pStyle w:val="Style13"/>
        <w:widowControl/>
        <w:ind w:firstLine="567"/>
        <w:jc w:val="both"/>
        <w:rPr>
          <w:rStyle w:val="FontStyle118"/>
          <w:color w:val="auto"/>
          <w:sz w:val="24"/>
          <w:szCs w:val="24"/>
        </w:rPr>
      </w:pPr>
      <w:r w:rsidRPr="0036225F">
        <w:rPr>
          <w:rStyle w:val="FontStyle118"/>
          <w:color w:val="auto"/>
          <w:sz w:val="24"/>
          <w:szCs w:val="24"/>
        </w:rPr>
        <w:t>- сведения о мерах по защите оператора от аэрозолей и пыли;</w:t>
      </w:r>
    </w:p>
    <w:p w:rsidR="00D27BA6" w:rsidRPr="0036225F" w:rsidRDefault="00D27BA6" w:rsidP="0036225F">
      <w:pPr>
        <w:pStyle w:val="Style13"/>
        <w:widowControl/>
        <w:ind w:firstLine="567"/>
        <w:jc w:val="both"/>
        <w:rPr>
          <w:rStyle w:val="FontStyle118"/>
          <w:color w:val="auto"/>
          <w:sz w:val="24"/>
          <w:szCs w:val="24"/>
        </w:rPr>
      </w:pPr>
      <w:r w:rsidRPr="0036225F">
        <w:rPr>
          <w:rStyle w:val="FontStyle118"/>
          <w:color w:val="auto"/>
          <w:sz w:val="24"/>
          <w:szCs w:val="24"/>
        </w:rPr>
        <w:t>- информация о массе транспортного средства и местоположении центра тяжести;</w:t>
      </w:r>
    </w:p>
    <w:p w:rsidR="00D27BA6" w:rsidRPr="0036225F" w:rsidRDefault="00D27BA6" w:rsidP="0036225F">
      <w:pPr>
        <w:pStyle w:val="Style13"/>
        <w:widowControl/>
        <w:ind w:firstLine="567"/>
        <w:jc w:val="both"/>
        <w:rPr>
          <w:rStyle w:val="FontStyle118"/>
          <w:color w:val="auto"/>
          <w:sz w:val="24"/>
          <w:szCs w:val="24"/>
        </w:rPr>
      </w:pPr>
      <w:r w:rsidRPr="0036225F">
        <w:rPr>
          <w:rStyle w:val="FontStyle118"/>
          <w:color w:val="auto"/>
          <w:sz w:val="24"/>
          <w:szCs w:val="24"/>
        </w:rPr>
        <w:t>- информация о методах, которым необходимо следовать для безопасного разблокирования, если существует вероятность блокировки;</w:t>
      </w:r>
    </w:p>
    <w:p w:rsidR="00D27BA6" w:rsidRPr="0036225F" w:rsidRDefault="00D27BA6" w:rsidP="0036225F">
      <w:pPr>
        <w:pStyle w:val="Style13"/>
        <w:widowControl/>
        <w:ind w:firstLine="567"/>
        <w:jc w:val="both"/>
        <w:rPr>
          <w:rStyle w:val="FontStyle118"/>
          <w:color w:val="auto"/>
          <w:sz w:val="24"/>
          <w:szCs w:val="24"/>
        </w:rPr>
      </w:pPr>
      <w:r w:rsidRPr="0036225F">
        <w:rPr>
          <w:rStyle w:val="FontStyle118"/>
          <w:color w:val="auto"/>
          <w:sz w:val="24"/>
          <w:szCs w:val="24"/>
        </w:rPr>
        <w:t>- информация об оставшихся рисках, которые нельзя исключить, несмотря на меры безопасности, предусмотренные проектировщиком (например, изменение устойчивости из-за приподнятого кузова);</w:t>
      </w:r>
    </w:p>
    <w:p w:rsidR="00D27BA6" w:rsidRPr="0036225F" w:rsidRDefault="00D27BA6" w:rsidP="0036225F">
      <w:pPr>
        <w:pStyle w:val="Style13"/>
        <w:widowControl/>
        <w:ind w:firstLine="567"/>
        <w:jc w:val="both"/>
        <w:rPr>
          <w:rStyle w:val="FontStyle118"/>
          <w:color w:val="auto"/>
          <w:sz w:val="24"/>
          <w:szCs w:val="24"/>
        </w:rPr>
      </w:pPr>
      <w:r w:rsidRPr="0036225F">
        <w:rPr>
          <w:rStyle w:val="FontStyle118"/>
          <w:color w:val="auto"/>
          <w:sz w:val="24"/>
          <w:szCs w:val="24"/>
        </w:rPr>
        <w:t>- информация о запасных частях;</w:t>
      </w:r>
    </w:p>
    <w:p w:rsidR="00177D16" w:rsidRPr="0036225F" w:rsidRDefault="00D27BA6"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информация об остаточных рисках</w:t>
      </w:r>
      <w:r w:rsidR="00CD66BA" w:rsidRPr="0036225F">
        <w:rPr>
          <w:rStyle w:val="FontStyle89"/>
          <w:rFonts w:ascii="Arial" w:hAnsi="Arial" w:cs="Arial"/>
          <w:color w:val="auto"/>
          <w:kern w:val="2"/>
          <w:sz w:val="24"/>
          <w:szCs w:val="24"/>
          <w:lang w:eastAsia="en-US"/>
        </w:rPr>
        <w:t>.</w:t>
      </w:r>
    </w:p>
    <w:p w:rsidR="00EE4D86" w:rsidRPr="0036225F" w:rsidRDefault="00EE4D86" w:rsidP="0036225F">
      <w:pPr>
        <w:pStyle w:val="Style38"/>
        <w:widowControl/>
        <w:ind w:firstLine="567"/>
        <w:jc w:val="both"/>
        <w:rPr>
          <w:rStyle w:val="FontStyle91"/>
          <w:rFonts w:ascii="Arial" w:hAnsi="Arial" w:cs="Arial"/>
          <w:color w:val="auto"/>
          <w:spacing w:val="0"/>
          <w:kern w:val="2"/>
          <w:sz w:val="24"/>
          <w:szCs w:val="24"/>
          <w:lang w:eastAsia="en-US"/>
        </w:rPr>
      </w:pPr>
      <w:bookmarkStart w:id="36" w:name="bookmark33"/>
    </w:p>
    <w:p w:rsidR="00E90F10" w:rsidRPr="0036225F" w:rsidRDefault="00CD66BA" w:rsidP="0036225F">
      <w:pPr>
        <w:pStyle w:val="Style38"/>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7</w:t>
      </w:r>
      <w:bookmarkEnd w:id="36"/>
      <w:r w:rsidRPr="0036225F">
        <w:rPr>
          <w:rStyle w:val="FontStyle91"/>
          <w:rFonts w:ascii="Arial" w:hAnsi="Arial" w:cs="Arial"/>
          <w:color w:val="auto"/>
          <w:spacing w:val="0"/>
          <w:kern w:val="2"/>
          <w:sz w:val="24"/>
          <w:szCs w:val="24"/>
          <w:lang w:eastAsia="en-US"/>
        </w:rPr>
        <w:t xml:space="preserve">.2 </w:t>
      </w:r>
      <w:r w:rsidR="00E90F10" w:rsidRPr="0036225F">
        <w:rPr>
          <w:rStyle w:val="FontStyle113"/>
          <w:rFonts w:ascii="Arial" w:hAnsi="Arial" w:cs="Arial"/>
          <w:color w:val="auto"/>
          <w:spacing w:val="0"/>
          <w:sz w:val="24"/>
          <w:szCs w:val="24"/>
          <w:lang w:eastAsia="en-US"/>
        </w:rPr>
        <w:t>Техническое обслуживание</w:t>
      </w:r>
    </w:p>
    <w:p w:rsidR="0013050A" w:rsidRDefault="0013050A" w:rsidP="0036225F">
      <w:pPr>
        <w:pStyle w:val="Style23"/>
        <w:widowControl/>
        <w:ind w:firstLine="567"/>
        <w:jc w:val="both"/>
        <w:rPr>
          <w:rStyle w:val="FontStyle118"/>
          <w:color w:val="auto"/>
          <w:sz w:val="24"/>
          <w:szCs w:val="24"/>
        </w:rPr>
      </w:pPr>
    </w:p>
    <w:p w:rsidR="00E90F10" w:rsidRPr="0036225F" w:rsidRDefault="00E90F10" w:rsidP="0036225F">
      <w:pPr>
        <w:pStyle w:val="Style23"/>
        <w:widowControl/>
        <w:ind w:firstLine="567"/>
        <w:jc w:val="both"/>
        <w:rPr>
          <w:rStyle w:val="FontStyle118"/>
          <w:color w:val="auto"/>
          <w:sz w:val="24"/>
          <w:szCs w:val="24"/>
        </w:rPr>
      </w:pPr>
      <w:r w:rsidRPr="0036225F">
        <w:rPr>
          <w:rStyle w:val="FontStyle118"/>
          <w:color w:val="auto"/>
          <w:sz w:val="24"/>
          <w:szCs w:val="24"/>
        </w:rPr>
        <w:t>В руководстве по эксплуатации должна быть приведена информация о плановом периодическом техническом обслуживании и график его проведения, указана подробная информация о периодичности проведения технического обслуживания. В специальном разделе «Информация о безопасности» должны быть указаны меры предосторожности, общие предупреждения и способы безопасного прове</w:t>
      </w:r>
      <w:r w:rsidRPr="0036225F">
        <w:rPr>
          <w:rStyle w:val="FontStyle118"/>
          <w:color w:val="auto"/>
          <w:sz w:val="24"/>
          <w:szCs w:val="24"/>
        </w:rPr>
        <w:softHyphen/>
        <w:t>дения технического обслуживания.</w:t>
      </w:r>
    </w:p>
    <w:p w:rsidR="00E90F10" w:rsidRPr="0036225F" w:rsidRDefault="00E90F10" w:rsidP="0036225F">
      <w:pPr>
        <w:pStyle w:val="Style25"/>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Руководство по эксплуатации должно содержать также информацию о минимальных требованиях к подготовке оператора, включающую следующее</w:t>
      </w:r>
      <w:r w:rsidRPr="0036225F">
        <w:rPr>
          <w:rStyle w:val="FontStyle114"/>
          <w:rFonts w:ascii="Arial" w:hAnsi="Arial" w:cs="Arial"/>
          <w:color w:val="auto"/>
          <w:sz w:val="24"/>
          <w:szCs w:val="24"/>
          <w:lang w:eastAsia="en-US"/>
        </w:rPr>
        <w:t>:</w:t>
      </w:r>
    </w:p>
    <w:p w:rsidR="00E90F10" w:rsidRPr="0036225F" w:rsidRDefault="00E90F10" w:rsidP="0036225F">
      <w:pPr>
        <w:pStyle w:val="Style19"/>
        <w:widowControl/>
        <w:ind w:firstLine="567"/>
        <w:jc w:val="both"/>
        <w:rPr>
          <w:rStyle w:val="FontStyle118"/>
          <w:color w:val="auto"/>
          <w:sz w:val="24"/>
          <w:szCs w:val="24"/>
        </w:rPr>
      </w:pPr>
      <w:r w:rsidRPr="0036225F">
        <w:rPr>
          <w:rStyle w:val="FontStyle114"/>
          <w:rFonts w:ascii="Arial" w:hAnsi="Arial" w:cs="Arial"/>
          <w:color w:val="auto"/>
          <w:sz w:val="24"/>
          <w:szCs w:val="24"/>
          <w:lang w:eastAsia="en-US"/>
        </w:rPr>
        <w:t xml:space="preserve">- </w:t>
      </w:r>
      <w:r w:rsidRPr="0036225F">
        <w:rPr>
          <w:rStyle w:val="FontStyle118"/>
          <w:color w:val="auto"/>
          <w:sz w:val="24"/>
          <w:szCs w:val="24"/>
        </w:rPr>
        <w:t>проверку устройств безопасности;</w:t>
      </w:r>
    </w:p>
    <w:p w:rsidR="00E90F10" w:rsidRPr="0036225F" w:rsidRDefault="00E90F1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xml:space="preserve">- </w:t>
      </w:r>
      <w:r w:rsidRPr="0036225F">
        <w:rPr>
          <w:rStyle w:val="FontStyle118"/>
          <w:color w:val="auto"/>
          <w:sz w:val="24"/>
          <w:szCs w:val="24"/>
        </w:rPr>
        <w:t>информацию о составных частях, требующих обслуживания для поддержания мусоровоза в безопасном состоянии и периодичность такого обслуживания</w:t>
      </w:r>
      <w:r w:rsidRPr="0036225F">
        <w:rPr>
          <w:rStyle w:val="FontStyle114"/>
          <w:rFonts w:ascii="Arial" w:hAnsi="Arial" w:cs="Arial"/>
          <w:color w:val="auto"/>
          <w:sz w:val="24"/>
          <w:szCs w:val="24"/>
          <w:lang w:eastAsia="en-US"/>
        </w:rPr>
        <w:t>;</w:t>
      </w:r>
    </w:p>
    <w:p w:rsidR="00E90F10" w:rsidRPr="0036225F" w:rsidRDefault="00E90F1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информация о компонентах безопасности, которые необходимо периодически заменять в соответствии с их сроком службы;</w:t>
      </w:r>
    </w:p>
    <w:p w:rsidR="00E90F10" w:rsidRPr="0036225F" w:rsidRDefault="00E90F1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описание системы электропроводки, т.е. по принципиальной схеме управления и/или схеме подключения;</w:t>
      </w:r>
    </w:p>
    <w:p w:rsidR="00E90F10" w:rsidRPr="0036225F" w:rsidRDefault="00E90F1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информация по технике безопасности при доступе на крышу мусоросборника;</w:t>
      </w:r>
    </w:p>
    <w:p w:rsidR="00E90F10" w:rsidRPr="0036225F" w:rsidRDefault="00E90F1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информацию о том, как использовать точки подъема тяжелых компонентов или узлов;</w:t>
      </w:r>
    </w:p>
    <w:p w:rsidR="00E90F10" w:rsidRPr="0036225F" w:rsidRDefault="00E90F10" w:rsidP="0036225F">
      <w:pPr>
        <w:pStyle w:val="Style26"/>
        <w:widowControl/>
        <w:ind w:firstLine="567"/>
        <w:jc w:val="both"/>
        <w:rPr>
          <w:rStyle w:val="FontStyle114"/>
          <w:rFonts w:ascii="Arial" w:hAnsi="Arial" w:cs="Arial"/>
          <w:color w:val="auto"/>
          <w:sz w:val="24"/>
          <w:szCs w:val="24"/>
          <w:lang w:eastAsia="en-US"/>
        </w:rPr>
      </w:pPr>
      <w:r w:rsidRPr="0036225F">
        <w:rPr>
          <w:rStyle w:val="FontStyle114"/>
          <w:rFonts w:ascii="Arial" w:hAnsi="Arial" w:cs="Arial"/>
          <w:color w:val="auto"/>
          <w:sz w:val="24"/>
          <w:szCs w:val="24"/>
          <w:lang w:eastAsia="en-US"/>
        </w:rPr>
        <w:t>- информация о регулярных проверках регулировок, связанных с безопасностью, т.е. уплотнения, предохранительные клапаны;</w:t>
      </w:r>
    </w:p>
    <w:p w:rsidR="00177D16" w:rsidRPr="0036225F" w:rsidRDefault="00E90F10" w:rsidP="0036225F">
      <w:pPr>
        <w:pStyle w:val="Style39"/>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 информация о регулярных проверках рабочих и предупредительных табличек, имеющих отношение к безопасности</w:t>
      </w:r>
      <w:r w:rsidR="00CD66BA" w:rsidRPr="0036225F">
        <w:rPr>
          <w:rStyle w:val="FontStyle89"/>
          <w:rFonts w:ascii="Arial" w:hAnsi="Arial" w:cs="Arial"/>
          <w:color w:val="auto"/>
          <w:kern w:val="2"/>
          <w:sz w:val="24"/>
          <w:szCs w:val="24"/>
          <w:lang w:eastAsia="en-US"/>
        </w:rPr>
        <w:t>;</w:t>
      </w:r>
    </w:p>
    <w:p w:rsidR="00177D16" w:rsidRPr="0036225F" w:rsidRDefault="00E90F10" w:rsidP="0036225F">
      <w:pPr>
        <w:pStyle w:val="Style22"/>
        <w:widowControl/>
        <w:ind w:firstLine="567"/>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 информация о методах, которым необходимо следовать для безопасной разблокировки, если существует вероятность блокировки</w:t>
      </w:r>
      <w:r w:rsidR="00CD66BA" w:rsidRPr="0036225F">
        <w:rPr>
          <w:rStyle w:val="FontStyle89"/>
          <w:rFonts w:ascii="Arial" w:hAnsi="Arial" w:cs="Arial"/>
          <w:color w:val="auto"/>
          <w:kern w:val="2"/>
          <w:sz w:val="24"/>
          <w:szCs w:val="24"/>
          <w:lang w:eastAsia="en-US"/>
        </w:rPr>
        <w:t>.</w:t>
      </w:r>
    </w:p>
    <w:p w:rsidR="0011732F" w:rsidRPr="0036225F" w:rsidRDefault="0011732F" w:rsidP="0036225F">
      <w:pPr>
        <w:pStyle w:val="Style39"/>
        <w:widowControl/>
        <w:ind w:firstLine="567"/>
        <w:jc w:val="both"/>
        <w:rPr>
          <w:rStyle w:val="FontStyle91"/>
          <w:rFonts w:ascii="Arial" w:hAnsi="Arial" w:cs="Arial"/>
          <w:color w:val="auto"/>
          <w:spacing w:val="0"/>
          <w:kern w:val="2"/>
          <w:sz w:val="24"/>
          <w:szCs w:val="24"/>
          <w:lang w:eastAsia="en-US"/>
        </w:rPr>
      </w:pPr>
      <w:bookmarkStart w:id="37" w:name="bookmark34"/>
    </w:p>
    <w:p w:rsidR="00E90F10" w:rsidRPr="0036225F" w:rsidRDefault="00CD66BA" w:rsidP="0036225F">
      <w:pPr>
        <w:pStyle w:val="Style39"/>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7</w:t>
      </w:r>
      <w:bookmarkEnd w:id="37"/>
      <w:r w:rsidRPr="0036225F">
        <w:rPr>
          <w:rStyle w:val="FontStyle91"/>
          <w:rFonts w:ascii="Arial" w:hAnsi="Arial" w:cs="Arial"/>
          <w:color w:val="auto"/>
          <w:spacing w:val="0"/>
          <w:kern w:val="2"/>
          <w:sz w:val="24"/>
          <w:szCs w:val="24"/>
          <w:lang w:eastAsia="en-US"/>
        </w:rPr>
        <w:t xml:space="preserve">.3 </w:t>
      </w:r>
      <w:r w:rsidR="00E90F10" w:rsidRPr="0036225F">
        <w:rPr>
          <w:rStyle w:val="FontStyle113"/>
          <w:rFonts w:ascii="Arial" w:hAnsi="Arial" w:cs="Arial"/>
          <w:color w:val="auto"/>
          <w:spacing w:val="0"/>
          <w:sz w:val="24"/>
          <w:szCs w:val="24"/>
          <w:lang w:eastAsia="en-US"/>
        </w:rPr>
        <w:t>Перечень запасных частей</w:t>
      </w:r>
    </w:p>
    <w:p w:rsidR="0013050A" w:rsidRDefault="0013050A" w:rsidP="0036225F">
      <w:pPr>
        <w:pStyle w:val="Style39"/>
        <w:widowControl/>
        <w:ind w:firstLine="567"/>
        <w:jc w:val="both"/>
        <w:rPr>
          <w:rStyle w:val="FontStyle114"/>
          <w:rFonts w:ascii="Arial" w:hAnsi="Arial" w:cs="Arial"/>
          <w:color w:val="auto"/>
          <w:sz w:val="24"/>
          <w:szCs w:val="24"/>
          <w:lang w:eastAsia="en-US"/>
        </w:rPr>
      </w:pPr>
    </w:p>
    <w:p w:rsidR="00177D16" w:rsidRPr="0036225F" w:rsidRDefault="00E90F10" w:rsidP="0036225F">
      <w:pPr>
        <w:pStyle w:val="Style39"/>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Список запасных частей должен содержать все соответствующие запасные части, связанные с безопасностью, с однозначной идентификацией и информацией о расположении заменяемых частей</w:t>
      </w:r>
      <w:r w:rsidR="00CD66BA" w:rsidRPr="0036225F">
        <w:rPr>
          <w:rStyle w:val="FontStyle89"/>
          <w:rFonts w:ascii="Arial" w:hAnsi="Arial" w:cs="Arial"/>
          <w:color w:val="auto"/>
          <w:kern w:val="2"/>
          <w:sz w:val="24"/>
          <w:szCs w:val="24"/>
          <w:lang w:eastAsia="en-US"/>
        </w:rPr>
        <w:t>.</w:t>
      </w:r>
    </w:p>
    <w:p w:rsidR="0013050A" w:rsidRDefault="0013050A" w:rsidP="0036225F">
      <w:pPr>
        <w:pStyle w:val="Style39"/>
        <w:widowControl/>
        <w:ind w:firstLine="567"/>
        <w:jc w:val="both"/>
        <w:rPr>
          <w:rStyle w:val="FontStyle91"/>
          <w:rFonts w:ascii="Arial" w:hAnsi="Arial" w:cs="Arial"/>
          <w:color w:val="auto"/>
          <w:spacing w:val="0"/>
          <w:kern w:val="2"/>
          <w:sz w:val="24"/>
          <w:szCs w:val="24"/>
          <w:lang w:eastAsia="en-US"/>
        </w:rPr>
      </w:pPr>
      <w:bookmarkStart w:id="38" w:name="bookmark35"/>
    </w:p>
    <w:p w:rsidR="00E90F10" w:rsidRPr="0036225F" w:rsidRDefault="00CD66BA" w:rsidP="0036225F">
      <w:pPr>
        <w:pStyle w:val="Style39"/>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7</w:t>
      </w:r>
      <w:bookmarkEnd w:id="38"/>
      <w:r w:rsidRPr="0036225F">
        <w:rPr>
          <w:rStyle w:val="FontStyle91"/>
          <w:rFonts w:ascii="Arial" w:hAnsi="Arial" w:cs="Arial"/>
          <w:color w:val="auto"/>
          <w:spacing w:val="0"/>
          <w:kern w:val="2"/>
          <w:sz w:val="24"/>
          <w:szCs w:val="24"/>
          <w:lang w:eastAsia="en-US"/>
        </w:rPr>
        <w:t xml:space="preserve">.4 </w:t>
      </w:r>
      <w:r w:rsidR="00E90F10" w:rsidRPr="0036225F">
        <w:rPr>
          <w:rStyle w:val="FontStyle94"/>
          <w:rFonts w:ascii="Arial" w:hAnsi="Arial" w:cs="Arial"/>
          <w:b/>
          <w:bCs/>
          <w:color w:val="auto"/>
          <w:spacing w:val="0"/>
          <w:sz w:val="24"/>
          <w:szCs w:val="24"/>
        </w:rPr>
        <w:t>Техническая характеристика</w:t>
      </w:r>
    </w:p>
    <w:p w:rsidR="0013050A" w:rsidRDefault="0013050A" w:rsidP="0036225F">
      <w:pPr>
        <w:pStyle w:val="Style23"/>
        <w:widowControl/>
        <w:ind w:firstLine="567"/>
        <w:jc w:val="both"/>
        <w:rPr>
          <w:rStyle w:val="FontStyle118"/>
          <w:color w:val="auto"/>
          <w:sz w:val="24"/>
          <w:szCs w:val="24"/>
        </w:rPr>
      </w:pPr>
    </w:p>
    <w:p w:rsidR="00E90F10" w:rsidRPr="0036225F" w:rsidRDefault="00E90F10" w:rsidP="0036225F">
      <w:pPr>
        <w:pStyle w:val="Style23"/>
        <w:widowControl/>
        <w:ind w:firstLine="567"/>
        <w:jc w:val="both"/>
        <w:rPr>
          <w:rStyle w:val="FontStyle118"/>
          <w:color w:val="auto"/>
          <w:sz w:val="24"/>
          <w:szCs w:val="24"/>
        </w:rPr>
      </w:pPr>
      <w:r w:rsidRPr="0036225F">
        <w:rPr>
          <w:rStyle w:val="FontStyle118"/>
          <w:color w:val="auto"/>
          <w:sz w:val="24"/>
          <w:szCs w:val="24"/>
        </w:rPr>
        <w:t xml:space="preserve">Паспорт, использованный для мусоровоза, служит как сообщительный инструмент между потребителем и изготовителем </w:t>
      </w:r>
    </w:p>
    <w:p w:rsidR="00177D16" w:rsidRPr="0036225F" w:rsidRDefault="00E90F10" w:rsidP="0036225F">
      <w:pPr>
        <w:pStyle w:val="Style39"/>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Все измерения мусоровоза делаются с мусоровозом на плоской ровной горизонтальной поверх</w:t>
      </w:r>
      <w:r w:rsidRPr="0036225F">
        <w:rPr>
          <w:rStyle w:val="FontStyle118"/>
          <w:color w:val="auto"/>
          <w:sz w:val="24"/>
          <w:szCs w:val="24"/>
        </w:rPr>
        <w:softHyphen/>
        <w:t>ности. Кузов должен быть пустым, кроме как для распределения нагрузок</w:t>
      </w:r>
      <w:r w:rsidR="00CD66BA" w:rsidRPr="0036225F">
        <w:rPr>
          <w:rStyle w:val="FontStyle89"/>
          <w:rFonts w:ascii="Arial" w:hAnsi="Arial" w:cs="Arial"/>
          <w:color w:val="auto"/>
          <w:kern w:val="2"/>
          <w:sz w:val="24"/>
          <w:szCs w:val="24"/>
          <w:lang w:eastAsia="en-US"/>
        </w:rPr>
        <w:t>.</w:t>
      </w:r>
    </w:p>
    <w:p w:rsidR="0011732F" w:rsidRPr="0036225F" w:rsidRDefault="0011732F" w:rsidP="0036225F">
      <w:pPr>
        <w:pStyle w:val="Style39"/>
        <w:widowControl/>
        <w:ind w:firstLine="567"/>
        <w:jc w:val="both"/>
        <w:rPr>
          <w:rStyle w:val="FontStyle91"/>
          <w:rFonts w:ascii="Arial" w:hAnsi="Arial" w:cs="Arial"/>
          <w:color w:val="auto"/>
          <w:spacing w:val="0"/>
          <w:kern w:val="2"/>
          <w:sz w:val="24"/>
          <w:szCs w:val="24"/>
          <w:lang w:eastAsia="en-US"/>
        </w:rPr>
      </w:pPr>
      <w:bookmarkStart w:id="39" w:name="bookmark36"/>
    </w:p>
    <w:p w:rsidR="00E90F10" w:rsidRPr="0036225F" w:rsidRDefault="00CD66BA" w:rsidP="0036225F">
      <w:pPr>
        <w:pStyle w:val="Style39"/>
        <w:widowControl/>
        <w:ind w:firstLine="567"/>
        <w:jc w:val="both"/>
        <w:rPr>
          <w:rStyle w:val="FontStyle113"/>
          <w:rFonts w:ascii="Arial" w:hAnsi="Arial" w:cs="Arial"/>
          <w:color w:val="auto"/>
          <w:spacing w:val="0"/>
          <w:sz w:val="24"/>
          <w:szCs w:val="24"/>
          <w:lang w:eastAsia="en-US"/>
        </w:rPr>
      </w:pPr>
      <w:r w:rsidRPr="0036225F">
        <w:rPr>
          <w:rStyle w:val="FontStyle91"/>
          <w:rFonts w:ascii="Arial" w:hAnsi="Arial" w:cs="Arial"/>
          <w:color w:val="auto"/>
          <w:spacing w:val="0"/>
          <w:kern w:val="2"/>
          <w:sz w:val="24"/>
          <w:szCs w:val="24"/>
          <w:lang w:eastAsia="en-US"/>
        </w:rPr>
        <w:t>7</w:t>
      </w:r>
      <w:bookmarkEnd w:id="39"/>
      <w:r w:rsidRPr="0036225F">
        <w:rPr>
          <w:rStyle w:val="FontStyle91"/>
          <w:rFonts w:ascii="Arial" w:hAnsi="Arial" w:cs="Arial"/>
          <w:color w:val="auto"/>
          <w:spacing w:val="0"/>
          <w:kern w:val="2"/>
          <w:sz w:val="24"/>
          <w:szCs w:val="24"/>
          <w:lang w:eastAsia="en-US"/>
        </w:rPr>
        <w:t xml:space="preserve">.5 </w:t>
      </w:r>
      <w:r w:rsidR="00E90F10" w:rsidRPr="0036225F">
        <w:rPr>
          <w:rStyle w:val="FontStyle113"/>
          <w:rFonts w:ascii="Arial" w:hAnsi="Arial" w:cs="Arial"/>
          <w:color w:val="auto"/>
          <w:spacing w:val="0"/>
          <w:sz w:val="24"/>
          <w:szCs w:val="24"/>
          <w:lang w:eastAsia="en-US"/>
        </w:rPr>
        <w:t>Маркировка</w:t>
      </w:r>
    </w:p>
    <w:p w:rsidR="0013050A" w:rsidRDefault="0013050A" w:rsidP="0036225F">
      <w:pPr>
        <w:pStyle w:val="Style23"/>
        <w:widowControl/>
        <w:ind w:firstLine="567"/>
        <w:jc w:val="both"/>
        <w:rPr>
          <w:rStyle w:val="FontStyle118"/>
          <w:color w:val="auto"/>
          <w:sz w:val="24"/>
          <w:szCs w:val="24"/>
        </w:rPr>
      </w:pPr>
    </w:p>
    <w:p w:rsidR="00E90F10" w:rsidRPr="0036225F" w:rsidRDefault="00E90F10" w:rsidP="0036225F">
      <w:pPr>
        <w:pStyle w:val="Style23"/>
        <w:widowControl/>
        <w:ind w:firstLine="567"/>
        <w:jc w:val="both"/>
        <w:rPr>
          <w:rStyle w:val="FontStyle118"/>
          <w:color w:val="auto"/>
          <w:sz w:val="24"/>
          <w:szCs w:val="24"/>
        </w:rPr>
      </w:pPr>
      <w:r w:rsidRPr="0036225F">
        <w:rPr>
          <w:rStyle w:val="FontStyle118"/>
          <w:color w:val="auto"/>
          <w:sz w:val="24"/>
          <w:szCs w:val="24"/>
        </w:rPr>
        <w:t>Кузов должен иметь долговечную маркировку, содержащую:</w:t>
      </w:r>
    </w:p>
    <w:p w:rsidR="00E90F10" w:rsidRPr="0036225F" w:rsidRDefault="00E90F10" w:rsidP="0036225F">
      <w:pPr>
        <w:pStyle w:val="Style29"/>
        <w:widowControl/>
        <w:ind w:firstLine="567"/>
        <w:jc w:val="both"/>
        <w:rPr>
          <w:rStyle w:val="FontStyle118"/>
          <w:color w:val="auto"/>
          <w:sz w:val="24"/>
          <w:szCs w:val="24"/>
        </w:rPr>
      </w:pPr>
      <w:r w:rsidRPr="0036225F">
        <w:rPr>
          <w:rStyle w:val="FontStyle118"/>
          <w:color w:val="auto"/>
          <w:sz w:val="24"/>
          <w:szCs w:val="24"/>
        </w:rPr>
        <w:t>- наименование и адрес изготовителя или уполномоченного представителя (при наличии);</w:t>
      </w:r>
    </w:p>
    <w:p w:rsidR="00E90F10" w:rsidRPr="0036225F" w:rsidRDefault="00E90F10" w:rsidP="0036225F">
      <w:pPr>
        <w:pStyle w:val="Style29"/>
        <w:widowControl/>
        <w:ind w:firstLine="567"/>
        <w:jc w:val="both"/>
        <w:rPr>
          <w:rStyle w:val="FontStyle118"/>
          <w:color w:val="auto"/>
          <w:sz w:val="24"/>
          <w:szCs w:val="24"/>
        </w:rPr>
      </w:pPr>
      <w:r w:rsidRPr="0036225F">
        <w:rPr>
          <w:rStyle w:val="FontStyle118"/>
          <w:color w:val="auto"/>
          <w:sz w:val="24"/>
          <w:szCs w:val="24"/>
        </w:rPr>
        <w:t>- обозначение машины;</w:t>
      </w:r>
    </w:p>
    <w:p w:rsidR="00177D16" w:rsidRPr="0036225F" w:rsidRDefault="00E90F10" w:rsidP="0036225F">
      <w:pPr>
        <w:pStyle w:val="Style15"/>
        <w:widowControl/>
        <w:ind w:firstLine="567"/>
        <w:jc w:val="both"/>
        <w:rPr>
          <w:rStyle w:val="FontStyle89"/>
          <w:rFonts w:ascii="Arial" w:hAnsi="Arial" w:cs="Arial"/>
          <w:color w:val="auto"/>
          <w:kern w:val="2"/>
          <w:sz w:val="24"/>
          <w:szCs w:val="24"/>
          <w:lang w:eastAsia="en-US"/>
        </w:rPr>
      </w:pPr>
      <w:r w:rsidRPr="0036225F">
        <w:rPr>
          <w:rStyle w:val="FontStyle118"/>
          <w:color w:val="auto"/>
          <w:sz w:val="24"/>
          <w:szCs w:val="24"/>
        </w:rPr>
        <w:t>- обязательную маркировку</w:t>
      </w:r>
      <w:r w:rsidR="00CD66BA" w:rsidRPr="0036225F">
        <w:rPr>
          <w:rStyle w:val="FontStyle89"/>
          <w:rFonts w:ascii="Arial" w:hAnsi="Arial" w:cs="Arial"/>
          <w:color w:val="auto"/>
          <w:kern w:val="2"/>
          <w:sz w:val="24"/>
          <w:szCs w:val="24"/>
          <w:vertAlign w:val="superscript"/>
          <w:lang w:val="en-US" w:eastAsia="en-US"/>
        </w:rPr>
        <w:footnoteReference w:id="4"/>
      </w:r>
      <w:r w:rsidR="00CD66BA" w:rsidRPr="0036225F">
        <w:rPr>
          <w:rStyle w:val="FontStyle89"/>
          <w:rFonts w:ascii="Arial" w:hAnsi="Arial" w:cs="Arial"/>
          <w:color w:val="auto"/>
          <w:kern w:val="2"/>
          <w:sz w:val="24"/>
          <w:szCs w:val="24"/>
          <w:lang w:eastAsia="en-US"/>
        </w:rPr>
        <w:t>;</w:t>
      </w:r>
    </w:p>
    <w:p w:rsidR="00E90F10" w:rsidRPr="0036225F" w:rsidRDefault="00E90F10" w:rsidP="0036225F">
      <w:pPr>
        <w:pStyle w:val="Style29"/>
        <w:widowControl/>
        <w:ind w:firstLine="567"/>
        <w:jc w:val="both"/>
        <w:rPr>
          <w:rStyle w:val="FontStyle118"/>
          <w:color w:val="auto"/>
          <w:sz w:val="24"/>
          <w:szCs w:val="24"/>
        </w:rPr>
      </w:pPr>
      <w:r w:rsidRPr="0036225F">
        <w:rPr>
          <w:rStyle w:val="FontStyle114"/>
          <w:rFonts w:ascii="Arial" w:hAnsi="Arial" w:cs="Arial"/>
          <w:color w:val="auto"/>
          <w:sz w:val="24"/>
          <w:szCs w:val="24"/>
          <w:lang w:eastAsia="en-US"/>
        </w:rPr>
        <w:t xml:space="preserve">- </w:t>
      </w:r>
      <w:r w:rsidRPr="0036225F">
        <w:rPr>
          <w:rStyle w:val="FontStyle118"/>
          <w:color w:val="auto"/>
          <w:sz w:val="24"/>
          <w:szCs w:val="24"/>
        </w:rPr>
        <w:t>год выпуска;</w:t>
      </w:r>
    </w:p>
    <w:p w:rsidR="00E90F10" w:rsidRPr="0036225F" w:rsidRDefault="00E90F10" w:rsidP="0036225F">
      <w:pPr>
        <w:pStyle w:val="Style29"/>
        <w:widowControl/>
        <w:ind w:firstLine="567"/>
        <w:jc w:val="both"/>
        <w:rPr>
          <w:rStyle w:val="FontStyle118"/>
          <w:color w:val="auto"/>
          <w:sz w:val="24"/>
          <w:szCs w:val="24"/>
        </w:rPr>
      </w:pPr>
      <w:r w:rsidRPr="0036225F">
        <w:rPr>
          <w:rStyle w:val="FontStyle118"/>
          <w:color w:val="auto"/>
          <w:sz w:val="24"/>
          <w:szCs w:val="24"/>
        </w:rPr>
        <w:t>- обозначение серии или типа;</w:t>
      </w:r>
    </w:p>
    <w:p w:rsidR="00E90F10" w:rsidRPr="0036225F" w:rsidRDefault="00E90F10" w:rsidP="0036225F">
      <w:pPr>
        <w:pStyle w:val="Style25"/>
        <w:widowControl/>
        <w:ind w:firstLine="567"/>
        <w:jc w:val="both"/>
        <w:rPr>
          <w:rStyle w:val="FontStyle114"/>
          <w:rFonts w:ascii="Arial" w:hAnsi="Arial" w:cs="Arial"/>
          <w:color w:val="auto"/>
          <w:sz w:val="24"/>
          <w:szCs w:val="24"/>
          <w:lang w:eastAsia="en-US"/>
        </w:rPr>
      </w:pPr>
      <w:r w:rsidRPr="0036225F">
        <w:rPr>
          <w:rStyle w:val="FontStyle118"/>
          <w:color w:val="auto"/>
          <w:sz w:val="24"/>
          <w:szCs w:val="24"/>
        </w:rPr>
        <w:t>- серийный или идентификационный номер</w:t>
      </w:r>
      <w:r w:rsidRPr="0036225F">
        <w:rPr>
          <w:rStyle w:val="FontStyle114"/>
          <w:rFonts w:ascii="Arial" w:hAnsi="Arial" w:cs="Arial"/>
          <w:color w:val="auto"/>
          <w:sz w:val="24"/>
          <w:szCs w:val="24"/>
          <w:lang w:eastAsia="en-US"/>
        </w:rPr>
        <w:t>;</w:t>
      </w:r>
    </w:p>
    <w:p w:rsidR="00177D16" w:rsidRPr="0036225F" w:rsidRDefault="00E90F10"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 xml:space="preserve">- уровень звуковой мощности в соответствии с </w:t>
      </w:r>
      <w:r w:rsidR="00CD66BA" w:rsidRPr="0036225F">
        <w:rPr>
          <w:rStyle w:val="FontStyle89"/>
          <w:rFonts w:ascii="Arial" w:hAnsi="Arial" w:cs="Arial"/>
          <w:color w:val="auto"/>
          <w:kern w:val="2"/>
          <w:sz w:val="24"/>
          <w:szCs w:val="24"/>
          <w:lang w:val="en-US" w:eastAsia="en-US"/>
        </w:rPr>
        <w:t>EN</w:t>
      </w:r>
      <w:r w:rsidR="00CD66BA" w:rsidRPr="0036225F">
        <w:rPr>
          <w:rStyle w:val="FontStyle89"/>
          <w:rFonts w:ascii="Arial" w:hAnsi="Arial" w:cs="Arial"/>
          <w:color w:val="auto"/>
          <w:kern w:val="2"/>
          <w:sz w:val="24"/>
          <w:szCs w:val="24"/>
          <w:lang w:eastAsia="en-US"/>
        </w:rPr>
        <w:t xml:space="preserve"> 1501-4:2007, 10.2.</w:t>
      </w:r>
    </w:p>
    <w:p w:rsidR="0013050A" w:rsidRDefault="0013050A">
      <w:pPr>
        <w:widowControl/>
        <w:autoSpaceDE/>
        <w:autoSpaceDN/>
        <w:adjustRightInd/>
        <w:spacing w:after="200" w:line="276" w:lineRule="auto"/>
        <w:rPr>
          <w:rStyle w:val="FontStyle88"/>
          <w:rFonts w:ascii="Arial" w:hAnsi="Arial" w:cs="Arial"/>
          <w:color w:val="auto"/>
          <w:kern w:val="2"/>
          <w:sz w:val="24"/>
          <w:szCs w:val="24"/>
          <w:lang w:eastAsia="en-US"/>
        </w:rPr>
      </w:pPr>
      <w:r>
        <w:rPr>
          <w:rStyle w:val="FontStyle88"/>
          <w:rFonts w:ascii="Arial" w:hAnsi="Arial" w:cs="Arial"/>
          <w:color w:val="auto"/>
          <w:kern w:val="2"/>
          <w:sz w:val="24"/>
          <w:szCs w:val="24"/>
          <w:lang w:eastAsia="en-US"/>
        </w:rPr>
        <w:br w:type="page"/>
      </w:r>
    </w:p>
    <w:p w:rsidR="00177D16" w:rsidRPr="0013050A" w:rsidRDefault="009112D2" w:rsidP="0013050A">
      <w:pPr>
        <w:pStyle w:val="Style14"/>
        <w:widowControl/>
        <w:ind w:firstLine="567"/>
        <w:jc w:val="center"/>
        <w:outlineLvl w:val="0"/>
        <w:rPr>
          <w:rStyle w:val="FontStyle88"/>
          <w:rFonts w:ascii="Arial" w:hAnsi="Arial" w:cs="Arial"/>
          <w:color w:val="auto"/>
          <w:kern w:val="2"/>
          <w:sz w:val="28"/>
          <w:szCs w:val="28"/>
          <w:lang w:eastAsia="en-US"/>
        </w:rPr>
      </w:pPr>
      <w:r w:rsidRPr="0013050A">
        <w:rPr>
          <w:rStyle w:val="FontStyle88"/>
          <w:rFonts w:ascii="Arial" w:hAnsi="Arial" w:cs="Arial"/>
          <w:color w:val="auto"/>
          <w:kern w:val="2"/>
          <w:sz w:val="28"/>
          <w:szCs w:val="28"/>
          <w:lang w:eastAsia="en-US"/>
        </w:rPr>
        <w:t>Приложение</w:t>
      </w:r>
      <w:r w:rsidR="00CD66BA" w:rsidRPr="0013050A">
        <w:rPr>
          <w:rStyle w:val="FontStyle88"/>
          <w:rFonts w:ascii="Arial" w:hAnsi="Arial" w:cs="Arial"/>
          <w:color w:val="auto"/>
          <w:kern w:val="2"/>
          <w:sz w:val="28"/>
          <w:szCs w:val="28"/>
          <w:lang w:eastAsia="en-US"/>
        </w:rPr>
        <w:t xml:space="preserve"> </w:t>
      </w:r>
      <w:r w:rsidR="00CD66BA" w:rsidRPr="0013050A">
        <w:rPr>
          <w:rStyle w:val="FontStyle88"/>
          <w:rFonts w:ascii="Arial" w:hAnsi="Arial" w:cs="Arial"/>
          <w:color w:val="auto"/>
          <w:kern w:val="2"/>
          <w:sz w:val="28"/>
          <w:szCs w:val="28"/>
          <w:lang w:val="en-US" w:eastAsia="en-US"/>
        </w:rPr>
        <w:t>A</w:t>
      </w:r>
    </w:p>
    <w:p w:rsidR="00177D16" w:rsidRPr="0013050A" w:rsidRDefault="00CD66BA" w:rsidP="0013050A">
      <w:pPr>
        <w:pStyle w:val="Style34"/>
        <w:widowControl/>
        <w:ind w:firstLine="567"/>
        <w:jc w:val="center"/>
        <w:outlineLvl w:val="0"/>
        <w:rPr>
          <w:rStyle w:val="FontStyle80"/>
          <w:rFonts w:ascii="Arial" w:hAnsi="Arial" w:cs="Arial"/>
          <w:color w:val="auto"/>
          <w:kern w:val="2"/>
          <w:sz w:val="24"/>
          <w:szCs w:val="24"/>
          <w:lang w:eastAsia="en-US"/>
        </w:rPr>
      </w:pPr>
      <w:r w:rsidRPr="0013050A">
        <w:rPr>
          <w:rStyle w:val="FontStyle80"/>
          <w:rFonts w:ascii="Arial" w:hAnsi="Arial" w:cs="Arial"/>
          <w:color w:val="auto"/>
          <w:kern w:val="2"/>
          <w:sz w:val="24"/>
          <w:szCs w:val="24"/>
          <w:lang w:eastAsia="en-US"/>
        </w:rPr>
        <w:t>(</w:t>
      </w:r>
      <w:r w:rsidR="00E90F10" w:rsidRPr="0013050A">
        <w:rPr>
          <w:rStyle w:val="FontStyle80"/>
          <w:rFonts w:ascii="Arial" w:hAnsi="Arial" w:cs="Arial"/>
          <w:color w:val="auto"/>
          <w:kern w:val="2"/>
          <w:sz w:val="24"/>
          <w:szCs w:val="24"/>
          <w:lang w:eastAsia="en-US"/>
        </w:rPr>
        <w:t>справочное</w:t>
      </w:r>
      <w:r w:rsidRPr="0013050A">
        <w:rPr>
          <w:rStyle w:val="FontStyle80"/>
          <w:rFonts w:ascii="Arial" w:hAnsi="Arial" w:cs="Arial"/>
          <w:color w:val="auto"/>
          <w:kern w:val="2"/>
          <w:sz w:val="24"/>
          <w:szCs w:val="24"/>
          <w:lang w:eastAsia="en-US"/>
        </w:rPr>
        <w:t>)</w:t>
      </w:r>
    </w:p>
    <w:p w:rsidR="0011732F" w:rsidRPr="0013050A" w:rsidRDefault="0011732F" w:rsidP="0013050A">
      <w:pPr>
        <w:pStyle w:val="Style14"/>
        <w:widowControl/>
        <w:ind w:firstLine="567"/>
        <w:jc w:val="center"/>
        <w:outlineLvl w:val="0"/>
        <w:rPr>
          <w:rStyle w:val="FontStyle88"/>
          <w:rFonts w:ascii="Arial" w:hAnsi="Arial" w:cs="Arial"/>
          <w:color w:val="auto"/>
          <w:kern w:val="2"/>
          <w:sz w:val="28"/>
          <w:szCs w:val="28"/>
          <w:lang w:eastAsia="en-US"/>
        </w:rPr>
      </w:pPr>
    </w:p>
    <w:p w:rsidR="00177D16" w:rsidRPr="0013050A" w:rsidRDefault="00E90F10" w:rsidP="0013050A">
      <w:pPr>
        <w:pStyle w:val="Style14"/>
        <w:widowControl/>
        <w:ind w:firstLine="567"/>
        <w:jc w:val="center"/>
        <w:outlineLvl w:val="0"/>
        <w:rPr>
          <w:rStyle w:val="FontStyle88"/>
          <w:rFonts w:ascii="Arial" w:hAnsi="Arial" w:cs="Arial"/>
          <w:color w:val="auto"/>
          <w:kern w:val="2"/>
          <w:sz w:val="28"/>
          <w:szCs w:val="28"/>
          <w:lang w:eastAsia="en-US"/>
        </w:rPr>
      </w:pPr>
      <w:r w:rsidRPr="0013050A">
        <w:rPr>
          <w:rStyle w:val="FontStyle88"/>
          <w:rFonts w:ascii="Arial" w:hAnsi="Arial" w:cs="Arial"/>
          <w:color w:val="auto"/>
          <w:kern w:val="2"/>
          <w:sz w:val="28"/>
          <w:szCs w:val="28"/>
          <w:lang w:eastAsia="en-US"/>
        </w:rPr>
        <w:t>Компоненты транспортного средства</w:t>
      </w:r>
    </w:p>
    <w:p w:rsidR="00151C37" w:rsidRPr="0036225F" w:rsidRDefault="00151C37" w:rsidP="0036225F">
      <w:pPr>
        <w:pStyle w:val="Style26"/>
        <w:widowControl/>
        <w:ind w:firstLine="567"/>
        <w:jc w:val="center"/>
        <w:rPr>
          <w:rStyle w:val="FontStyle67"/>
          <w:rFonts w:ascii="Arial" w:hAnsi="Arial" w:cs="Arial"/>
          <w:color w:val="auto"/>
          <w:kern w:val="2"/>
          <w:sz w:val="24"/>
          <w:szCs w:val="24"/>
          <w:lang w:eastAsia="en-US"/>
        </w:rPr>
      </w:pPr>
    </w:p>
    <w:p w:rsidR="00EE4D86" w:rsidRPr="0036225F" w:rsidRDefault="00EE4D86" w:rsidP="0036225F">
      <w:pPr>
        <w:pStyle w:val="Style26"/>
        <w:widowControl/>
        <w:ind w:firstLine="567"/>
        <w:jc w:val="center"/>
        <w:rPr>
          <w:rStyle w:val="FontStyle67"/>
          <w:rFonts w:ascii="Arial" w:hAnsi="Arial" w:cs="Arial"/>
          <w:color w:val="auto"/>
          <w:kern w:val="2"/>
          <w:sz w:val="24"/>
          <w:szCs w:val="24"/>
          <w:lang w:eastAsia="en-US"/>
        </w:rPr>
      </w:pPr>
      <w:r w:rsidRPr="0036225F">
        <w:rPr>
          <w:rFonts w:ascii="Arial" w:hAnsi="Arial" w:cs="Arial"/>
          <w:b/>
          <w:bCs/>
          <w:noProof/>
          <w:kern w:val="2"/>
        </w:rPr>
        <w:drawing>
          <wp:inline distT="0" distB="0" distL="0" distR="0">
            <wp:extent cx="4927600" cy="2658041"/>
            <wp:effectExtent l="0" t="0" r="0" b="0"/>
            <wp:docPr id="25"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a:srcRect/>
                    <a:stretch>
                      <a:fillRect/>
                    </a:stretch>
                  </pic:blipFill>
                  <pic:spPr bwMode="auto">
                    <a:xfrm>
                      <a:off x="0" y="0"/>
                      <a:ext cx="4934958" cy="2662010"/>
                    </a:xfrm>
                    <a:prstGeom prst="rect">
                      <a:avLst/>
                    </a:prstGeom>
                    <a:noFill/>
                    <a:ln w="9525">
                      <a:noFill/>
                      <a:miter lim="800000"/>
                      <a:headEnd/>
                      <a:tailEnd/>
                    </a:ln>
                  </pic:spPr>
                </pic:pic>
              </a:graphicData>
            </a:graphic>
          </wp:inline>
        </w:drawing>
      </w:r>
    </w:p>
    <w:p w:rsidR="00EE4D86" w:rsidRPr="0036225F" w:rsidRDefault="00EE4D86" w:rsidP="0036225F">
      <w:pPr>
        <w:pStyle w:val="Style26"/>
        <w:widowControl/>
        <w:ind w:firstLine="567"/>
        <w:jc w:val="center"/>
        <w:rPr>
          <w:rStyle w:val="FontStyle67"/>
          <w:rFonts w:ascii="Arial" w:hAnsi="Arial" w:cs="Arial"/>
          <w:color w:val="auto"/>
          <w:kern w:val="2"/>
          <w:sz w:val="24"/>
          <w:szCs w:val="24"/>
          <w:lang w:eastAsia="en-US"/>
        </w:rPr>
      </w:pPr>
    </w:p>
    <w:p w:rsidR="00177D16" w:rsidRPr="0013050A" w:rsidRDefault="00E90F10" w:rsidP="0036225F">
      <w:pPr>
        <w:pStyle w:val="Style26"/>
        <w:widowControl/>
        <w:ind w:firstLine="567"/>
        <w:jc w:val="both"/>
        <w:rPr>
          <w:rStyle w:val="FontStyle67"/>
          <w:rFonts w:ascii="Arial" w:hAnsi="Arial" w:cs="Arial"/>
          <w:color w:val="auto"/>
          <w:kern w:val="2"/>
          <w:sz w:val="20"/>
          <w:szCs w:val="20"/>
          <w:lang w:eastAsia="en-US"/>
        </w:rPr>
      </w:pPr>
      <w:r w:rsidRPr="0013050A">
        <w:rPr>
          <w:rStyle w:val="FontStyle67"/>
          <w:rFonts w:ascii="Arial" w:hAnsi="Arial" w:cs="Arial"/>
          <w:color w:val="auto"/>
          <w:kern w:val="2"/>
          <w:sz w:val="20"/>
          <w:szCs w:val="20"/>
          <w:lang w:eastAsia="en-US"/>
        </w:rPr>
        <w:t>Условные обозначения</w:t>
      </w:r>
    </w:p>
    <w:p w:rsidR="00177D16" w:rsidRPr="0013050A" w:rsidRDefault="00CD66BA" w:rsidP="0036225F">
      <w:pPr>
        <w:pStyle w:val="Style43"/>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color w:val="auto"/>
          <w:kern w:val="2"/>
          <w:sz w:val="20"/>
          <w:szCs w:val="20"/>
          <w:lang w:eastAsia="en-US"/>
        </w:rPr>
        <w:t xml:space="preserve">1 </w:t>
      </w:r>
      <w:r w:rsidR="00EE4D86" w:rsidRPr="0013050A">
        <w:rPr>
          <w:rStyle w:val="FontStyle79"/>
          <w:rFonts w:ascii="Arial" w:hAnsi="Arial" w:cs="Arial"/>
          <w:color w:val="auto"/>
          <w:kern w:val="2"/>
          <w:sz w:val="20"/>
          <w:szCs w:val="20"/>
          <w:lang w:eastAsia="en-US"/>
        </w:rPr>
        <w:t>подъемное</w:t>
      </w:r>
      <w:r w:rsidR="00E90F10" w:rsidRPr="0013050A">
        <w:rPr>
          <w:rStyle w:val="FontStyle79"/>
          <w:rFonts w:ascii="Arial" w:hAnsi="Arial" w:cs="Arial"/>
          <w:color w:val="auto"/>
          <w:kern w:val="2"/>
          <w:sz w:val="20"/>
          <w:szCs w:val="20"/>
          <w:lang w:eastAsia="en-US"/>
        </w:rPr>
        <w:t xml:space="preserve"> устройство</w:t>
      </w:r>
    </w:p>
    <w:p w:rsidR="00177D16" w:rsidRPr="0013050A" w:rsidRDefault="00CD66BA" w:rsidP="0036225F">
      <w:pPr>
        <w:pStyle w:val="Style43"/>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color w:val="auto"/>
          <w:kern w:val="2"/>
          <w:sz w:val="20"/>
          <w:szCs w:val="20"/>
          <w:lang w:eastAsia="en-US"/>
        </w:rPr>
        <w:t xml:space="preserve">2 </w:t>
      </w:r>
      <w:r w:rsidR="00E90F10" w:rsidRPr="0013050A">
        <w:rPr>
          <w:rStyle w:val="FontStyle79"/>
          <w:rFonts w:ascii="Arial" w:hAnsi="Arial" w:cs="Arial"/>
          <w:color w:val="auto"/>
          <w:kern w:val="2"/>
          <w:sz w:val="20"/>
          <w:szCs w:val="20"/>
          <w:lang w:eastAsia="en-US"/>
        </w:rPr>
        <w:t>мусоровоз</w:t>
      </w:r>
    </w:p>
    <w:p w:rsidR="00177D16" w:rsidRPr="0013050A" w:rsidRDefault="00CD66BA" w:rsidP="0036225F">
      <w:pPr>
        <w:pStyle w:val="Style43"/>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color w:val="auto"/>
          <w:kern w:val="2"/>
          <w:sz w:val="20"/>
          <w:szCs w:val="20"/>
          <w:lang w:eastAsia="en-US"/>
        </w:rPr>
        <w:t xml:space="preserve">3 </w:t>
      </w:r>
      <w:r w:rsidR="00E90F10" w:rsidRPr="0013050A">
        <w:rPr>
          <w:rStyle w:val="FontStyle79"/>
          <w:rFonts w:ascii="Arial" w:hAnsi="Arial" w:cs="Arial"/>
          <w:color w:val="auto"/>
          <w:kern w:val="2"/>
          <w:sz w:val="20"/>
          <w:szCs w:val="20"/>
          <w:lang w:eastAsia="en-US"/>
        </w:rPr>
        <w:t>крышка бункера</w:t>
      </w:r>
    </w:p>
    <w:p w:rsidR="00177D16" w:rsidRPr="0013050A" w:rsidRDefault="00CD66BA" w:rsidP="0036225F">
      <w:pPr>
        <w:pStyle w:val="Style43"/>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color w:val="auto"/>
          <w:kern w:val="2"/>
          <w:sz w:val="20"/>
          <w:szCs w:val="20"/>
          <w:lang w:eastAsia="en-US"/>
        </w:rPr>
        <w:t xml:space="preserve">4 </w:t>
      </w:r>
      <w:r w:rsidR="00E90F10" w:rsidRPr="0013050A">
        <w:rPr>
          <w:rStyle w:val="FontStyle79"/>
          <w:rFonts w:ascii="Arial" w:hAnsi="Arial" w:cs="Arial"/>
          <w:color w:val="auto"/>
          <w:kern w:val="2"/>
          <w:sz w:val="20"/>
          <w:szCs w:val="20"/>
          <w:lang w:eastAsia="en-US"/>
        </w:rPr>
        <w:t>кабина</w:t>
      </w:r>
    </w:p>
    <w:p w:rsidR="00177D16" w:rsidRPr="0013050A" w:rsidRDefault="00CD66BA" w:rsidP="0036225F">
      <w:pPr>
        <w:pStyle w:val="Style43"/>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color w:val="auto"/>
          <w:kern w:val="2"/>
          <w:sz w:val="20"/>
          <w:szCs w:val="20"/>
          <w:lang w:eastAsia="en-US"/>
        </w:rPr>
        <w:t xml:space="preserve">5 </w:t>
      </w:r>
      <w:r w:rsidR="00187B56" w:rsidRPr="0013050A">
        <w:rPr>
          <w:rStyle w:val="FontStyle79"/>
          <w:rFonts w:ascii="Arial" w:hAnsi="Arial" w:cs="Arial"/>
          <w:color w:val="auto"/>
          <w:kern w:val="2"/>
          <w:sz w:val="20"/>
          <w:szCs w:val="20"/>
          <w:lang w:eastAsia="en-US"/>
        </w:rPr>
        <w:t>разгрузочный борт</w:t>
      </w:r>
    </w:p>
    <w:p w:rsidR="00177D16" w:rsidRPr="0013050A" w:rsidRDefault="00CD66BA" w:rsidP="0036225F">
      <w:pPr>
        <w:pStyle w:val="Style43"/>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color w:val="auto"/>
          <w:kern w:val="2"/>
          <w:sz w:val="20"/>
          <w:szCs w:val="20"/>
          <w:lang w:eastAsia="en-US"/>
        </w:rPr>
        <w:t xml:space="preserve">6 </w:t>
      </w:r>
      <w:r w:rsidR="00E90F10" w:rsidRPr="0013050A">
        <w:rPr>
          <w:rStyle w:val="FontStyle79"/>
          <w:rFonts w:ascii="Arial" w:hAnsi="Arial" w:cs="Arial"/>
          <w:color w:val="auto"/>
          <w:kern w:val="2"/>
          <w:sz w:val="20"/>
          <w:szCs w:val="20"/>
          <w:lang w:eastAsia="en-US"/>
        </w:rPr>
        <w:t>крышка кабины</w:t>
      </w:r>
    </w:p>
    <w:p w:rsidR="00177D16" w:rsidRPr="0013050A" w:rsidRDefault="00CD66BA" w:rsidP="0036225F">
      <w:pPr>
        <w:pStyle w:val="Style43"/>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color w:val="auto"/>
          <w:kern w:val="2"/>
          <w:sz w:val="20"/>
          <w:szCs w:val="20"/>
          <w:lang w:eastAsia="en-US"/>
        </w:rPr>
        <w:t xml:space="preserve">7 </w:t>
      </w:r>
      <w:r w:rsidR="00E90F10" w:rsidRPr="0013050A">
        <w:rPr>
          <w:rStyle w:val="FontStyle79"/>
          <w:rFonts w:ascii="Arial" w:hAnsi="Arial" w:cs="Arial"/>
          <w:color w:val="auto"/>
          <w:kern w:val="2"/>
          <w:sz w:val="20"/>
          <w:szCs w:val="20"/>
          <w:lang w:eastAsia="en-US"/>
        </w:rPr>
        <w:t>бункер</w:t>
      </w:r>
    </w:p>
    <w:p w:rsidR="00EE4D86" w:rsidRPr="0036225F" w:rsidRDefault="00EE4D86" w:rsidP="0036225F">
      <w:pPr>
        <w:pStyle w:val="Style5"/>
        <w:widowControl/>
        <w:ind w:firstLine="567"/>
        <w:jc w:val="both"/>
        <w:rPr>
          <w:rStyle w:val="FontStyle79"/>
          <w:rFonts w:ascii="Arial" w:hAnsi="Arial" w:cs="Arial"/>
          <w:color w:val="auto"/>
          <w:kern w:val="2"/>
          <w:sz w:val="24"/>
          <w:szCs w:val="24"/>
          <w:lang w:eastAsia="en-US"/>
        </w:rPr>
      </w:pPr>
    </w:p>
    <w:p w:rsidR="00177D16" w:rsidRPr="0013050A" w:rsidRDefault="0013050A"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color w:val="auto"/>
          <w:spacing w:val="20"/>
          <w:kern w:val="2"/>
          <w:sz w:val="20"/>
          <w:szCs w:val="20"/>
          <w:lang w:eastAsia="en-US"/>
        </w:rPr>
        <w:t>Примечание</w:t>
      </w:r>
      <w:r w:rsidRPr="0013050A">
        <w:rPr>
          <w:rStyle w:val="FontStyle117"/>
          <w:color w:val="auto"/>
          <w:sz w:val="20"/>
          <w:szCs w:val="20"/>
        </w:rPr>
        <w:t xml:space="preserve"> -</w:t>
      </w:r>
      <w:r w:rsidR="00EE4D86" w:rsidRPr="0013050A">
        <w:rPr>
          <w:rStyle w:val="FontStyle79"/>
          <w:rFonts w:ascii="Arial" w:hAnsi="Arial" w:cs="Arial"/>
          <w:color w:val="auto"/>
          <w:kern w:val="2"/>
          <w:sz w:val="20"/>
          <w:szCs w:val="20"/>
          <w:lang w:eastAsia="en-US"/>
        </w:rPr>
        <w:t xml:space="preserve"> </w:t>
      </w:r>
      <w:r w:rsidR="00E90F10" w:rsidRPr="0013050A">
        <w:rPr>
          <w:rStyle w:val="FontStyle79"/>
          <w:rFonts w:ascii="Arial" w:hAnsi="Arial" w:cs="Arial"/>
          <w:color w:val="auto"/>
          <w:kern w:val="2"/>
          <w:sz w:val="20"/>
          <w:szCs w:val="20"/>
          <w:lang w:eastAsia="en-US"/>
        </w:rPr>
        <w:t>Положение рабочих постов показано в качестве примера.</w:t>
      </w:r>
    </w:p>
    <w:p w:rsidR="00151C37" w:rsidRDefault="00151C37" w:rsidP="0036225F">
      <w:pPr>
        <w:pStyle w:val="Style16"/>
        <w:widowControl/>
        <w:ind w:firstLine="567"/>
        <w:jc w:val="center"/>
        <w:rPr>
          <w:rStyle w:val="FontStyle87"/>
          <w:rFonts w:ascii="Arial" w:hAnsi="Arial" w:cs="Arial"/>
          <w:color w:val="auto"/>
          <w:kern w:val="2"/>
          <w:sz w:val="24"/>
          <w:szCs w:val="24"/>
          <w:lang w:eastAsia="en-US"/>
        </w:rPr>
      </w:pPr>
    </w:p>
    <w:p w:rsidR="0013050A" w:rsidRPr="0036225F" w:rsidRDefault="0013050A" w:rsidP="0036225F">
      <w:pPr>
        <w:pStyle w:val="Style16"/>
        <w:widowControl/>
        <w:ind w:firstLine="567"/>
        <w:jc w:val="center"/>
        <w:rPr>
          <w:rStyle w:val="FontStyle87"/>
          <w:rFonts w:ascii="Arial" w:hAnsi="Arial" w:cs="Arial"/>
          <w:color w:val="auto"/>
          <w:kern w:val="2"/>
          <w:sz w:val="24"/>
          <w:szCs w:val="24"/>
          <w:lang w:eastAsia="en-US"/>
        </w:rPr>
      </w:pPr>
    </w:p>
    <w:p w:rsidR="00177D16" w:rsidRDefault="0089798C" w:rsidP="0036225F">
      <w:pPr>
        <w:pStyle w:val="Style16"/>
        <w:widowControl/>
        <w:ind w:firstLine="567"/>
        <w:jc w:val="center"/>
        <w:rPr>
          <w:rStyle w:val="FontStyle87"/>
          <w:rFonts w:ascii="Arial" w:hAnsi="Arial" w:cs="Arial"/>
          <w:b w:val="0"/>
          <w:color w:val="auto"/>
          <w:kern w:val="2"/>
          <w:sz w:val="24"/>
          <w:szCs w:val="24"/>
          <w:lang w:eastAsia="en-US"/>
        </w:rPr>
      </w:pPr>
      <w:r w:rsidRPr="0013050A">
        <w:rPr>
          <w:rStyle w:val="FontStyle87"/>
          <w:rFonts w:ascii="Arial" w:hAnsi="Arial" w:cs="Arial"/>
          <w:b w:val="0"/>
          <w:color w:val="auto"/>
          <w:kern w:val="2"/>
          <w:sz w:val="24"/>
          <w:szCs w:val="24"/>
          <w:lang w:eastAsia="en-US"/>
        </w:rPr>
        <w:t>Рисунок</w:t>
      </w:r>
      <w:r w:rsidR="00CD66BA" w:rsidRPr="0013050A">
        <w:rPr>
          <w:rStyle w:val="FontStyle87"/>
          <w:rFonts w:ascii="Arial" w:hAnsi="Arial" w:cs="Arial"/>
          <w:b w:val="0"/>
          <w:color w:val="auto"/>
          <w:kern w:val="2"/>
          <w:sz w:val="24"/>
          <w:szCs w:val="24"/>
          <w:lang w:eastAsia="en-US"/>
        </w:rPr>
        <w:t xml:space="preserve"> </w:t>
      </w:r>
      <w:r w:rsidR="00CD66BA" w:rsidRPr="0013050A">
        <w:rPr>
          <w:rStyle w:val="FontStyle87"/>
          <w:rFonts w:ascii="Arial" w:hAnsi="Arial" w:cs="Arial"/>
          <w:b w:val="0"/>
          <w:color w:val="auto"/>
          <w:kern w:val="2"/>
          <w:sz w:val="24"/>
          <w:szCs w:val="24"/>
          <w:lang w:val="en-US" w:eastAsia="en-US"/>
        </w:rPr>
        <w:t>A</w:t>
      </w:r>
      <w:r w:rsidR="0013050A">
        <w:rPr>
          <w:rStyle w:val="FontStyle87"/>
          <w:rFonts w:ascii="Arial" w:hAnsi="Arial" w:cs="Arial"/>
          <w:b w:val="0"/>
          <w:color w:val="auto"/>
          <w:kern w:val="2"/>
          <w:sz w:val="24"/>
          <w:szCs w:val="24"/>
          <w:lang w:eastAsia="en-US"/>
        </w:rPr>
        <w:t>.1 -</w:t>
      </w:r>
      <w:r w:rsidR="00CD66BA" w:rsidRPr="0013050A">
        <w:rPr>
          <w:rStyle w:val="FontStyle87"/>
          <w:rFonts w:ascii="Arial" w:hAnsi="Arial" w:cs="Arial"/>
          <w:b w:val="0"/>
          <w:color w:val="auto"/>
          <w:kern w:val="2"/>
          <w:sz w:val="24"/>
          <w:szCs w:val="24"/>
          <w:lang w:eastAsia="en-US"/>
        </w:rPr>
        <w:t xml:space="preserve"> </w:t>
      </w:r>
      <w:r w:rsidR="00E90F10" w:rsidRPr="0013050A">
        <w:rPr>
          <w:rStyle w:val="FontStyle87"/>
          <w:rFonts w:ascii="Arial" w:hAnsi="Arial" w:cs="Arial"/>
          <w:b w:val="0"/>
          <w:color w:val="auto"/>
          <w:kern w:val="2"/>
          <w:sz w:val="24"/>
          <w:szCs w:val="24"/>
          <w:lang w:eastAsia="en-US"/>
        </w:rPr>
        <w:t xml:space="preserve">Вид сбоку и компоненты </w:t>
      </w:r>
      <w:r w:rsidR="00092900" w:rsidRPr="0013050A">
        <w:rPr>
          <w:rStyle w:val="FontStyle87"/>
          <w:rFonts w:ascii="Arial" w:hAnsi="Arial" w:cs="Arial"/>
          <w:b w:val="0"/>
          <w:color w:val="auto"/>
          <w:kern w:val="2"/>
          <w:sz w:val="24"/>
          <w:szCs w:val="24"/>
          <w:lang w:eastAsia="en-US"/>
        </w:rPr>
        <w:t>мусоровоза</w:t>
      </w:r>
      <w:r w:rsidR="00E90F10" w:rsidRPr="0013050A">
        <w:rPr>
          <w:rStyle w:val="FontStyle87"/>
          <w:rFonts w:ascii="Arial" w:hAnsi="Arial" w:cs="Arial"/>
          <w:b w:val="0"/>
          <w:color w:val="auto"/>
          <w:kern w:val="2"/>
          <w:sz w:val="24"/>
          <w:szCs w:val="24"/>
          <w:lang w:eastAsia="en-US"/>
        </w:rPr>
        <w:t xml:space="preserve"> с </w:t>
      </w:r>
      <w:r w:rsidR="00092900" w:rsidRPr="0013050A">
        <w:rPr>
          <w:rStyle w:val="FontStyle87"/>
          <w:rFonts w:ascii="Arial" w:hAnsi="Arial" w:cs="Arial"/>
          <w:b w:val="0"/>
          <w:color w:val="auto"/>
          <w:kern w:val="2"/>
          <w:sz w:val="24"/>
          <w:szCs w:val="24"/>
          <w:lang w:eastAsia="en-US"/>
        </w:rPr>
        <w:t xml:space="preserve">передней </w:t>
      </w:r>
      <w:r w:rsidR="00E90F10" w:rsidRPr="0013050A">
        <w:rPr>
          <w:rStyle w:val="FontStyle87"/>
          <w:rFonts w:ascii="Arial" w:hAnsi="Arial" w:cs="Arial"/>
          <w:b w:val="0"/>
          <w:color w:val="auto"/>
          <w:kern w:val="2"/>
          <w:sz w:val="24"/>
          <w:szCs w:val="24"/>
          <w:lang w:eastAsia="en-US"/>
        </w:rPr>
        <w:t>загрузкой</w:t>
      </w:r>
    </w:p>
    <w:p w:rsidR="0013050A" w:rsidRPr="0013050A" w:rsidRDefault="0013050A" w:rsidP="0036225F">
      <w:pPr>
        <w:pStyle w:val="Style16"/>
        <w:widowControl/>
        <w:ind w:firstLine="567"/>
        <w:jc w:val="center"/>
        <w:rPr>
          <w:rStyle w:val="FontStyle87"/>
          <w:rFonts w:ascii="Arial" w:hAnsi="Arial" w:cs="Arial"/>
          <w:b w:val="0"/>
          <w:color w:val="auto"/>
          <w:kern w:val="2"/>
          <w:sz w:val="24"/>
          <w:szCs w:val="24"/>
          <w:lang w:eastAsia="en-US"/>
        </w:rPr>
      </w:pPr>
    </w:p>
    <w:p w:rsidR="0013050A" w:rsidRDefault="0013050A">
      <w:pPr>
        <w:widowControl/>
        <w:autoSpaceDE/>
        <w:autoSpaceDN/>
        <w:adjustRightInd/>
        <w:spacing w:after="200" w:line="276" w:lineRule="auto"/>
        <w:rPr>
          <w:rStyle w:val="FontStyle88"/>
          <w:rFonts w:ascii="Arial" w:hAnsi="Arial" w:cs="Arial"/>
          <w:color w:val="auto"/>
          <w:kern w:val="2"/>
          <w:sz w:val="24"/>
          <w:szCs w:val="24"/>
          <w:lang w:eastAsia="en-US"/>
        </w:rPr>
      </w:pPr>
      <w:r>
        <w:rPr>
          <w:rStyle w:val="FontStyle88"/>
          <w:rFonts w:ascii="Arial" w:hAnsi="Arial" w:cs="Arial"/>
          <w:color w:val="auto"/>
          <w:kern w:val="2"/>
          <w:sz w:val="24"/>
          <w:szCs w:val="24"/>
          <w:lang w:eastAsia="en-US"/>
        </w:rPr>
        <w:br w:type="page"/>
      </w:r>
    </w:p>
    <w:p w:rsidR="00177D16" w:rsidRPr="0013050A" w:rsidRDefault="009112D2" w:rsidP="0013050A">
      <w:pPr>
        <w:pStyle w:val="Style14"/>
        <w:widowControl/>
        <w:ind w:firstLine="567"/>
        <w:jc w:val="center"/>
        <w:outlineLvl w:val="0"/>
        <w:rPr>
          <w:rStyle w:val="FontStyle88"/>
          <w:rFonts w:ascii="Arial" w:hAnsi="Arial" w:cs="Arial"/>
          <w:color w:val="auto"/>
          <w:kern w:val="2"/>
          <w:sz w:val="28"/>
          <w:szCs w:val="28"/>
          <w:lang w:eastAsia="en-US"/>
        </w:rPr>
      </w:pPr>
      <w:r w:rsidRPr="0013050A">
        <w:rPr>
          <w:rStyle w:val="FontStyle88"/>
          <w:rFonts w:ascii="Arial" w:hAnsi="Arial" w:cs="Arial"/>
          <w:color w:val="auto"/>
          <w:kern w:val="2"/>
          <w:sz w:val="28"/>
          <w:szCs w:val="28"/>
          <w:lang w:eastAsia="en-US"/>
        </w:rPr>
        <w:t>Приложение</w:t>
      </w:r>
      <w:r w:rsidR="00CD66BA" w:rsidRPr="0013050A">
        <w:rPr>
          <w:rStyle w:val="FontStyle88"/>
          <w:rFonts w:ascii="Arial" w:hAnsi="Arial" w:cs="Arial"/>
          <w:color w:val="auto"/>
          <w:kern w:val="2"/>
          <w:sz w:val="28"/>
          <w:szCs w:val="28"/>
          <w:lang w:eastAsia="en-US"/>
        </w:rPr>
        <w:t xml:space="preserve"> </w:t>
      </w:r>
      <w:r w:rsidR="00CD66BA" w:rsidRPr="0013050A">
        <w:rPr>
          <w:rStyle w:val="FontStyle88"/>
          <w:rFonts w:ascii="Arial" w:hAnsi="Arial" w:cs="Arial"/>
          <w:color w:val="auto"/>
          <w:kern w:val="2"/>
          <w:sz w:val="28"/>
          <w:szCs w:val="28"/>
          <w:lang w:val="en-US" w:eastAsia="en-US"/>
        </w:rPr>
        <w:t>B</w:t>
      </w:r>
    </w:p>
    <w:p w:rsidR="00177D16" w:rsidRPr="0013050A" w:rsidRDefault="00CD66BA" w:rsidP="0013050A">
      <w:pPr>
        <w:pStyle w:val="Style34"/>
        <w:widowControl/>
        <w:ind w:firstLine="567"/>
        <w:jc w:val="center"/>
        <w:outlineLvl w:val="0"/>
        <w:rPr>
          <w:rStyle w:val="FontStyle80"/>
          <w:rFonts w:ascii="Arial" w:hAnsi="Arial" w:cs="Arial"/>
          <w:color w:val="auto"/>
          <w:kern w:val="2"/>
          <w:sz w:val="24"/>
          <w:szCs w:val="24"/>
          <w:lang w:eastAsia="en-US"/>
        </w:rPr>
      </w:pPr>
      <w:r w:rsidRPr="0013050A">
        <w:rPr>
          <w:rStyle w:val="FontStyle80"/>
          <w:rFonts w:ascii="Arial" w:hAnsi="Arial" w:cs="Arial"/>
          <w:color w:val="auto"/>
          <w:kern w:val="2"/>
          <w:sz w:val="24"/>
          <w:szCs w:val="24"/>
          <w:lang w:eastAsia="en-US"/>
        </w:rPr>
        <w:t>(</w:t>
      </w:r>
      <w:r w:rsidR="00092900" w:rsidRPr="0013050A">
        <w:rPr>
          <w:rStyle w:val="FontStyle80"/>
          <w:rFonts w:ascii="Arial" w:hAnsi="Arial" w:cs="Arial"/>
          <w:color w:val="auto"/>
          <w:kern w:val="2"/>
          <w:sz w:val="24"/>
          <w:szCs w:val="24"/>
          <w:lang w:eastAsia="en-US"/>
        </w:rPr>
        <w:t>справочное</w:t>
      </w:r>
      <w:r w:rsidRPr="0013050A">
        <w:rPr>
          <w:rStyle w:val="FontStyle80"/>
          <w:rFonts w:ascii="Arial" w:hAnsi="Arial" w:cs="Arial"/>
          <w:color w:val="auto"/>
          <w:kern w:val="2"/>
          <w:sz w:val="24"/>
          <w:szCs w:val="24"/>
          <w:lang w:eastAsia="en-US"/>
        </w:rPr>
        <w:t>)</w:t>
      </w:r>
    </w:p>
    <w:p w:rsidR="00EE4D86" w:rsidRPr="0013050A" w:rsidRDefault="00EE4D86" w:rsidP="0013050A">
      <w:pPr>
        <w:pStyle w:val="Style14"/>
        <w:widowControl/>
        <w:ind w:firstLine="567"/>
        <w:jc w:val="center"/>
        <w:outlineLvl w:val="0"/>
        <w:rPr>
          <w:rStyle w:val="FontStyle88"/>
          <w:rFonts w:ascii="Arial" w:hAnsi="Arial" w:cs="Arial"/>
          <w:color w:val="auto"/>
          <w:kern w:val="2"/>
          <w:sz w:val="28"/>
          <w:szCs w:val="28"/>
          <w:lang w:eastAsia="en-US"/>
        </w:rPr>
      </w:pPr>
    </w:p>
    <w:p w:rsidR="00177D16" w:rsidRPr="0013050A" w:rsidRDefault="00092900" w:rsidP="0013050A">
      <w:pPr>
        <w:pStyle w:val="Style14"/>
        <w:widowControl/>
        <w:ind w:firstLine="567"/>
        <w:jc w:val="center"/>
        <w:outlineLvl w:val="0"/>
        <w:rPr>
          <w:rStyle w:val="FontStyle88"/>
          <w:rFonts w:ascii="Arial" w:hAnsi="Arial" w:cs="Arial"/>
          <w:color w:val="auto"/>
          <w:kern w:val="2"/>
          <w:sz w:val="28"/>
          <w:szCs w:val="28"/>
          <w:lang w:eastAsia="en-US"/>
        </w:rPr>
      </w:pPr>
      <w:r w:rsidRPr="0013050A">
        <w:rPr>
          <w:rStyle w:val="FontStyle88"/>
          <w:rFonts w:ascii="Arial" w:hAnsi="Arial" w:cs="Arial"/>
          <w:color w:val="auto"/>
          <w:kern w:val="2"/>
          <w:sz w:val="28"/>
          <w:szCs w:val="28"/>
          <w:lang w:eastAsia="en-US"/>
        </w:rPr>
        <w:t>Объемы</w:t>
      </w:r>
    </w:p>
    <w:p w:rsidR="00EE4D86" w:rsidRPr="0036225F" w:rsidRDefault="00EE4D86" w:rsidP="0036225F">
      <w:pPr>
        <w:pStyle w:val="Style14"/>
        <w:widowControl/>
        <w:ind w:firstLine="567"/>
        <w:jc w:val="center"/>
        <w:rPr>
          <w:rStyle w:val="FontStyle88"/>
          <w:rFonts w:ascii="Arial" w:hAnsi="Arial" w:cs="Arial"/>
          <w:color w:val="auto"/>
          <w:kern w:val="2"/>
          <w:sz w:val="24"/>
          <w:szCs w:val="24"/>
          <w:lang w:eastAsia="en-US"/>
        </w:rPr>
      </w:pPr>
    </w:p>
    <w:p w:rsidR="00EE4D86" w:rsidRPr="0036225F" w:rsidRDefault="00EE4D86" w:rsidP="0036225F">
      <w:pPr>
        <w:pStyle w:val="Style14"/>
        <w:widowControl/>
        <w:ind w:firstLine="567"/>
        <w:jc w:val="center"/>
        <w:rPr>
          <w:rStyle w:val="FontStyle88"/>
          <w:rFonts w:ascii="Arial" w:hAnsi="Arial" w:cs="Arial"/>
          <w:color w:val="auto"/>
          <w:kern w:val="2"/>
          <w:sz w:val="24"/>
          <w:szCs w:val="24"/>
          <w:lang w:eastAsia="en-US"/>
        </w:rPr>
      </w:pPr>
      <w:r w:rsidRPr="0036225F">
        <w:rPr>
          <w:rFonts w:ascii="Arial" w:hAnsi="Arial" w:cs="Arial"/>
          <w:b/>
          <w:bCs/>
          <w:noProof/>
          <w:kern w:val="2"/>
        </w:rPr>
        <w:drawing>
          <wp:inline distT="0" distB="0" distL="0" distR="0">
            <wp:extent cx="4295775" cy="2114550"/>
            <wp:effectExtent l="19050" t="0" r="9525" b="0"/>
            <wp:docPr id="26"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a:srcRect/>
                    <a:stretch>
                      <a:fillRect/>
                    </a:stretch>
                  </pic:blipFill>
                  <pic:spPr bwMode="auto">
                    <a:xfrm>
                      <a:off x="0" y="0"/>
                      <a:ext cx="4295775" cy="2114550"/>
                    </a:xfrm>
                    <a:prstGeom prst="rect">
                      <a:avLst/>
                    </a:prstGeom>
                    <a:noFill/>
                    <a:ln w="9525">
                      <a:noFill/>
                      <a:miter lim="800000"/>
                      <a:headEnd/>
                      <a:tailEnd/>
                    </a:ln>
                  </pic:spPr>
                </pic:pic>
              </a:graphicData>
            </a:graphic>
          </wp:inline>
        </w:drawing>
      </w:r>
    </w:p>
    <w:p w:rsidR="00177D16" w:rsidRPr="0036225F" w:rsidRDefault="00177D16" w:rsidP="0036225F">
      <w:pPr>
        <w:widowControl/>
        <w:ind w:firstLine="567"/>
        <w:jc w:val="both"/>
        <w:rPr>
          <w:rFonts w:ascii="Arial" w:hAnsi="Arial" w:cs="Arial"/>
          <w:kern w:val="2"/>
        </w:rPr>
      </w:pPr>
    </w:p>
    <w:p w:rsidR="00177D16" w:rsidRPr="0013050A" w:rsidRDefault="00E90F10" w:rsidP="0036225F">
      <w:pPr>
        <w:pStyle w:val="Style26"/>
        <w:widowControl/>
        <w:ind w:firstLine="567"/>
        <w:jc w:val="both"/>
        <w:rPr>
          <w:rStyle w:val="FontStyle67"/>
          <w:rFonts w:ascii="Arial" w:hAnsi="Arial" w:cs="Arial"/>
          <w:color w:val="auto"/>
          <w:kern w:val="2"/>
          <w:sz w:val="20"/>
          <w:szCs w:val="20"/>
          <w:lang w:eastAsia="en-US"/>
        </w:rPr>
      </w:pPr>
      <w:r w:rsidRPr="0013050A">
        <w:rPr>
          <w:rStyle w:val="FontStyle67"/>
          <w:rFonts w:ascii="Arial" w:hAnsi="Arial" w:cs="Arial"/>
          <w:color w:val="auto"/>
          <w:kern w:val="2"/>
          <w:sz w:val="20"/>
          <w:szCs w:val="20"/>
          <w:lang w:eastAsia="en-US"/>
        </w:rPr>
        <w:t>Условные обозначения</w:t>
      </w:r>
    </w:p>
    <w:p w:rsidR="00177D16" w:rsidRPr="0013050A" w:rsidRDefault="00CD66BA"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66"/>
          <w:rFonts w:ascii="Arial" w:hAnsi="Arial" w:cs="Arial"/>
          <w:color w:val="auto"/>
          <w:kern w:val="2"/>
          <w:sz w:val="20"/>
          <w:szCs w:val="20"/>
          <w:lang w:val="en-US" w:eastAsia="en-US"/>
        </w:rPr>
        <w:t>V</w:t>
      </w:r>
      <w:r w:rsidRPr="0013050A">
        <w:rPr>
          <w:rStyle w:val="FontStyle66"/>
          <w:rFonts w:ascii="Arial" w:hAnsi="Arial" w:cs="Arial"/>
          <w:i w:val="0"/>
          <w:color w:val="auto"/>
          <w:kern w:val="2"/>
          <w:sz w:val="20"/>
          <w:szCs w:val="20"/>
          <w:vertAlign w:val="subscript"/>
          <w:lang w:eastAsia="en-US"/>
        </w:rPr>
        <w:t>1</w:t>
      </w:r>
      <w:r w:rsidRPr="0013050A">
        <w:rPr>
          <w:rStyle w:val="FontStyle66"/>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объем</w:t>
      </w:r>
      <w:r w:rsidRPr="0013050A">
        <w:rPr>
          <w:rStyle w:val="FontStyle79"/>
          <w:rFonts w:ascii="Arial" w:hAnsi="Arial" w:cs="Arial"/>
          <w:color w:val="auto"/>
          <w:kern w:val="2"/>
          <w:sz w:val="20"/>
          <w:szCs w:val="20"/>
          <w:lang w:eastAsia="en-US"/>
        </w:rPr>
        <w:t xml:space="preserve"> </w:t>
      </w:r>
      <w:r w:rsidR="00E90F10" w:rsidRPr="0013050A">
        <w:rPr>
          <w:rStyle w:val="FontStyle79"/>
          <w:rFonts w:ascii="Arial" w:hAnsi="Arial" w:cs="Arial"/>
          <w:color w:val="auto"/>
          <w:kern w:val="2"/>
          <w:sz w:val="20"/>
          <w:szCs w:val="20"/>
          <w:lang w:eastAsia="en-US"/>
        </w:rPr>
        <w:t>бункер</w:t>
      </w:r>
      <w:r w:rsidR="00092900" w:rsidRPr="0013050A">
        <w:rPr>
          <w:rStyle w:val="FontStyle79"/>
          <w:rFonts w:ascii="Arial" w:hAnsi="Arial" w:cs="Arial"/>
          <w:color w:val="auto"/>
          <w:kern w:val="2"/>
          <w:sz w:val="20"/>
          <w:szCs w:val="20"/>
          <w:lang w:eastAsia="en-US"/>
        </w:rPr>
        <w:t>а</w:t>
      </w:r>
    </w:p>
    <w:p w:rsidR="00177D16" w:rsidRPr="0013050A" w:rsidRDefault="00CD66BA"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66"/>
          <w:rFonts w:ascii="Arial" w:hAnsi="Arial" w:cs="Arial"/>
          <w:color w:val="auto"/>
          <w:kern w:val="2"/>
          <w:sz w:val="20"/>
          <w:szCs w:val="20"/>
          <w:lang w:val="en-US" w:eastAsia="en-US"/>
        </w:rPr>
        <w:t>V</w:t>
      </w:r>
      <w:r w:rsidRPr="0013050A">
        <w:rPr>
          <w:rStyle w:val="FontStyle66"/>
          <w:rFonts w:ascii="Arial" w:hAnsi="Arial" w:cs="Arial"/>
          <w:i w:val="0"/>
          <w:color w:val="auto"/>
          <w:kern w:val="2"/>
          <w:sz w:val="20"/>
          <w:szCs w:val="20"/>
          <w:vertAlign w:val="subscript"/>
          <w:lang w:eastAsia="en-US"/>
        </w:rPr>
        <w:t>2</w:t>
      </w:r>
      <w:r w:rsidR="00EE4D86" w:rsidRPr="0013050A">
        <w:rPr>
          <w:rStyle w:val="FontStyle66"/>
          <w:rFonts w:ascii="Arial" w:hAnsi="Arial" w:cs="Arial"/>
          <w:color w:val="auto"/>
          <w:kern w:val="2"/>
          <w:sz w:val="20"/>
          <w:szCs w:val="20"/>
          <w:lang w:eastAsia="en-US"/>
        </w:rPr>
        <w:t xml:space="preserve"> </w:t>
      </w:r>
      <w:r w:rsidR="00092900" w:rsidRPr="0013050A">
        <w:rPr>
          <w:rStyle w:val="FontStyle66"/>
          <w:rFonts w:ascii="Arial" w:hAnsi="Arial" w:cs="Arial"/>
          <w:color w:val="auto"/>
          <w:kern w:val="2"/>
          <w:sz w:val="20"/>
          <w:szCs w:val="20"/>
          <w:lang w:eastAsia="en-US"/>
        </w:rPr>
        <w:t xml:space="preserve">объем </w:t>
      </w:r>
      <w:r w:rsidR="00187B56" w:rsidRPr="0013050A">
        <w:rPr>
          <w:rStyle w:val="FontStyle79"/>
          <w:rFonts w:ascii="Arial" w:hAnsi="Arial" w:cs="Arial"/>
          <w:color w:val="auto"/>
          <w:kern w:val="2"/>
          <w:sz w:val="20"/>
          <w:szCs w:val="20"/>
          <w:lang w:eastAsia="en-US"/>
        </w:rPr>
        <w:t>уплотнительно</w:t>
      </w:r>
      <w:r w:rsidR="00092900" w:rsidRPr="0013050A">
        <w:rPr>
          <w:rStyle w:val="FontStyle79"/>
          <w:rFonts w:ascii="Arial" w:hAnsi="Arial" w:cs="Arial"/>
          <w:color w:val="auto"/>
          <w:kern w:val="2"/>
          <w:sz w:val="20"/>
          <w:szCs w:val="20"/>
          <w:lang w:eastAsia="en-US"/>
        </w:rPr>
        <w:t>го</w:t>
      </w:r>
      <w:r w:rsidR="00187B56" w:rsidRPr="0013050A">
        <w:rPr>
          <w:rStyle w:val="FontStyle79"/>
          <w:rFonts w:ascii="Arial" w:hAnsi="Arial" w:cs="Arial"/>
          <w:color w:val="auto"/>
          <w:kern w:val="2"/>
          <w:sz w:val="20"/>
          <w:szCs w:val="20"/>
          <w:lang w:eastAsia="en-US"/>
        </w:rPr>
        <w:t xml:space="preserve"> устройств</w:t>
      </w:r>
      <w:r w:rsidR="00092900" w:rsidRPr="0013050A">
        <w:rPr>
          <w:rStyle w:val="FontStyle79"/>
          <w:rFonts w:ascii="Arial" w:hAnsi="Arial" w:cs="Arial"/>
          <w:color w:val="auto"/>
          <w:kern w:val="2"/>
          <w:sz w:val="20"/>
          <w:szCs w:val="20"/>
          <w:lang w:eastAsia="en-US"/>
        </w:rPr>
        <w:t>а</w:t>
      </w:r>
    </w:p>
    <w:p w:rsidR="00177D16" w:rsidRPr="0013050A" w:rsidRDefault="00CD66BA"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i/>
          <w:color w:val="auto"/>
          <w:kern w:val="2"/>
          <w:sz w:val="20"/>
          <w:szCs w:val="20"/>
          <w:lang w:val="en-US" w:eastAsia="en-US"/>
        </w:rPr>
        <w:t>V</w:t>
      </w:r>
      <w:r w:rsidRPr="0013050A">
        <w:rPr>
          <w:rStyle w:val="FontStyle86"/>
          <w:rFonts w:ascii="Arial" w:hAnsi="Arial" w:cs="Arial"/>
          <w:color w:val="auto"/>
          <w:kern w:val="2"/>
          <w:sz w:val="20"/>
          <w:szCs w:val="20"/>
          <w:vertAlign w:val="subscript"/>
          <w:lang w:eastAsia="en-US"/>
        </w:rPr>
        <w:t>3</w:t>
      </w:r>
      <w:r w:rsidR="00EE4D86" w:rsidRPr="0013050A">
        <w:rPr>
          <w:rStyle w:val="FontStyle86"/>
          <w:rFonts w:ascii="Arial" w:hAnsi="Arial" w:cs="Arial"/>
          <w:color w:val="auto"/>
          <w:kern w:val="2"/>
          <w:sz w:val="20"/>
          <w:szCs w:val="20"/>
          <w:lang w:eastAsia="en-US"/>
        </w:rPr>
        <w:t xml:space="preserve"> </w:t>
      </w:r>
      <w:r w:rsidR="00092900" w:rsidRPr="0013050A">
        <w:rPr>
          <w:rStyle w:val="FontStyle86"/>
          <w:rFonts w:ascii="Arial" w:hAnsi="Arial" w:cs="Arial"/>
          <w:color w:val="auto"/>
          <w:kern w:val="2"/>
          <w:sz w:val="20"/>
          <w:szCs w:val="20"/>
          <w:lang w:eastAsia="en-US"/>
        </w:rPr>
        <w:t xml:space="preserve">объем </w:t>
      </w:r>
      <w:r w:rsidR="00187B56" w:rsidRPr="0013050A">
        <w:rPr>
          <w:rStyle w:val="FontStyle79"/>
          <w:rFonts w:ascii="Arial" w:hAnsi="Arial" w:cs="Arial"/>
          <w:color w:val="auto"/>
          <w:kern w:val="2"/>
          <w:sz w:val="20"/>
          <w:szCs w:val="20"/>
          <w:lang w:eastAsia="en-US"/>
        </w:rPr>
        <w:t>мусоросборник</w:t>
      </w:r>
      <w:r w:rsidR="00092900" w:rsidRPr="0013050A">
        <w:rPr>
          <w:rStyle w:val="FontStyle79"/>
          <w:rFonts w:ascii="Arial" w:hAnsi="Arial" w:cs="Arial"/>
          <w:color w:val="auto"/>
          <w:kern w:val="2"/>
          <w:sz w:val="20"/>
          <w:szCs w:val="20"/>
          <w:lang w:eastAsia="en-US"/>
        </w:rPr>
        <w:t>а</w:t>
      </w:r>
    </w:p>
    <w:p w:rsidR="00177D16" w:rsidRPr="0013050A" w:rsidRDefault="00CD66BA"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66"/>
          <w:rFonts w:ascii="Arial" w:hAnsi="Arial" w:cs="Arial"/>
          <w:color w:val="auto"/>
          <w:kern w:val="2"/>
          <w:sz w:val="20"/>
          <w:szCs w:val="20"/>
          <w:lang w:val="en-US" w:eastAsia="en-US"/>
        </w:rPr>
        <w:t>V</w:t>
      </w:r>
      <w:r w:rsidRPr="0013050A">
        <w:rPr>
          <w:rStyle w:val="FontStyle86"/>
          <w:rFonts w:ascii="Arial" w:hAnsi="Arial" w:cs="Arial"/>
          <w:color w:val="auto"/>
          <w:kern w:val="2"/>
          <w:sz w:val="20"/>
          <w:szCs w:val="20"/>
          <w:vertAlign w:val="subscript"/>
          <w:lang w:eastAsia="en-US"/>
        </w:rPr>
        <w:t>4</w:t>
      </w:r>
      <w:r w:rsidR="00EE4D86" w:rsidRPr="0013050A">
        <w:rPr>
          <w:rStyle w:val="FontStyle86"/>
          <w:rFonts w:ascii="Arial" w:hAnsi="Arial" w:cs="Arial"/>
          <w:color w:val="auto"/>
          <w:kern w:val="2"/>
          <w:sz w:val="20"/>
          <w:szCs w:val="20"/>
          <w:lang w:eastAsia="en-US"/>
        </w:rPr>
        <w:t xml:space="preserve"> </w:t>
      </w:r>
      <w:r w:rsidR="00092900" w:rsidRPr="0013050A">
        <w:rPr>
          <w:rStyle w:val="FontStyle86"/>
          <w:rFonts w:ascii="Arial" w:hAnsi="Arial" w:cs="Arial"/>
          <w:color w:val="auto"/>
          <w:kern w:val="2"/>
          <w:sz w:val="20"/>
          <w:szCs w:val="20"/>
          <w:lang w:eastAsia="en-US"/>
        </w:rPr>
        <w:t xml:space="preserve">объем </w:t>
      </w:r>
      <w:r w:rsidR="00187B56" w:rsidRPr="0013050A">
        <w:rPr>
          <w:rStyle w:val="FontStyle79"/>
          <w:rFonts w:ascii="Arial" w:hAnsi="Arial" w:cs="Arial"/>
          <w:color w:val="auto"/>
          <w:kern w:val="2"/>
          <w:sz w:val="20"/>
          <w:szCs w:val="20"/>
          <w:lang w:eastAsia="en-US"/>
        </w:rPr>
        <w:t>разгрузочн</w:t>
      </w:r>
      <w:r w:rsidR="00092900" w:rsidRPr="0013050A">
        <w:rPr>
          <w:rStyle w:val="FontStyle79"/>
          <w:rFonts w:ascii="Arial" w:hAnsi="Arial" w:cs="Arial"/>
          <w:color w:val="auto"/>
          <w:kern w:val="2"/>
          <w:sz w:val="20"/>
          <w:szCs w:val="20"/>
          <w:lang w:eastAsia="en-US"/>
        </w:rPr>
        <w:t>ого</w:t>
      </w:r>
      <w:r w:rsidR="00187B56" w:rsidRPr="0013050A">
        <w:rPr>
          <w:rStyle w:val="FontStyle79"/>
          <w:rFonts w:ascii="Arial" w:hAnsi="Arial" w:cs="Arial"/>
          <w:color w:val="auto"/>
          <w:kern w:val="2"/>
          <w:sz w:val="20"/>
          <w:szCs w:val="20"/>
          <w:lang w:eastAsia="en-US"/>
        </w:rPr>
        <w:t xml:space="preserve"> бор</w:t>
      </w:r>
      <w:r w:rsidR="00092900" w:rsidRPr="0013050A">
        <w:rPr>
          <w:rStyle w:val="FontStyle79"/>
          <w:rFonts w:ascii="Arial" w:hAnsi="Arial" w:cs="Arial"/>
          <w:color w:val="auto"/>
          <w:kern w:val="2"/>
          <w:sz w:val="20"/>
          <w:szCs w:val="20"/>
          <w:lang w:eastAsia="en-US"/>
        </w:rPr>
        <w:t>та</w:t>
      </w:r>
    </w:p>
    <w:p w:rsidR="00151C37" w:rsidRDefault="00151C37" w:rsidP="0036225F">
      <w:pPr>
        <w:pStyle w:val="Style16"/>
        <w:widowControl/>
        <w:ind w:firstLine="567"/>
        <w:jc w:val="center"/>
        <w:rPr>
          <w:rStyle w:val="FontStyle87"/>
          <w:rFonts w:ascii="Arial" w:hAnsi="Arial" w:cs="Arial"/>
          <w:color w:val="auto"/>
          <w:kern w:val="2"/>
          <w:sz w:val="24"/>
          <w:szCs w:val="24"/>
          <w:lang w:eastAsia="en-US"/>
        </w:rPr>
      </w:pPr>
    </w:p>
    <w:p w:rsidR="0013050A" w:rsidRPr="0036225F" w:rsidRDefault="0013050A" w:rsidP="0036225F">
      <w:pPr>
        <w:pStyle w:val="Style16"/>
        <w:widowControl/>
        <w:ind w:firstLine="567"/>
        <w:jc w:val="center"/>
        <w:rPr>
          <w:rStyle w:val="FontStyle87"/>
          <w:rFonts w:ascii="Arial" w:hAnsi="Arial" w:cs="Arial"/>
          <w:color w:val="auto"/>
          <w:kern w:val="2"/>
          <w:sz w:val="24"/>
          <w:szCs w:val="24"/>
          <w:lang w:eastAsia="en-US"/>
        </w:rPr>
      </w:pPr>
    </w:p>
    <w:p w:rsidR="00177D16" w:rsidRPr="0013050A" w:rsidRDefault="0089798C" w:rsidP="0036225F">
      <w:pPr>
        <w:pStyle w:val="Style16"/>
        <w:widowControl/>
        <w:ind w:firstLine="567"/>
        <w:jc w:val="center"/>
        <w:rPr>
          <w:rStyle w:val="FontStyle87"/>
          <w:rFonts w:ascii="Arial" w:hAnsi="Arial" w:cs="Arial"/>
          <w:b w:val="0"/>
          <w:color w:val="auto"/>
          <w:kern w:val="2"/>
          <w:sz w:val="24"/>
          <w:szCs w:val="24"/>
          <w:lang w:eastAsia="en-US"/>
        </w:rPr>
      </w:pPr>
      <w:r w:rsidRPr="0013050A">
        <w:rPr>
          <w:rStyle w:val="FontStyle87"/>
          <w:rFonts w:ascii="Arial" w:hAnsi="Arial" w:cs="Arial"/>
          <w:b w:val="0"/>
          <w:color w:val="auto"/>
          <w:kern w:val="2"/>
          <w:sz w:val="24"/>
          <w:szCs w:val="24"/>
          <w:lang w:eastAsia="en-US"/>
        </w:rPr>
        <w:t>Рисунок</w:t>
      </w:r>
      <w:r w:rsidR="00CD66BA" w:rsidRPr="0013050A">
        <w:rPr>
          <w:rStyle w:val="FontStyle87"/>
          <w:rFonts w:ascii="Arial" w:hAnsi="Arial" w:cs="Arial"/>
          <w:b w:val="0"/>
          <w:color w:val="auto"/>
          <w:kern w:val="2"/>
          <w:sz w:val="24"/>
          <w:szCs w:val="24"/>
          <w:lang w:eastAsia="en-US"/>
        </w:rPr>
        <w:t xml:space="preserve"> </w:t>
      </w:r>
      <w:r w:rsidR="00CD66BA" w:rsidRPr="0013050A">
        <w:rPr>
          <w:rStyle w:val="FontStyle87"/>
          <w:rFonts w:ascii="Arial" w:hAnsi="Arial" w:cs="Arial"/>
          <w:b w:val="0"/>
          <w:color w:val="auto"/>
          <w:kern w:val="2"/>
          <w:sz w:val="24"/>
          <w:szCs w:val="24"/>
          <w:lang w:val="en-US" w:eastAsia="en-US"/>
        </w:rPr>
        <w:t>B</w:t>
      </w:r>
      <w:r w:rsidR="0013050A">
        <w:rPr>
          <w:rStyle w:val="FontStyle87"/>
          <w:rFonts w:ascii="Arial" w:hAnsi="Arial" w:cs="Arial"/>
          <w:b w:val="0"/>
          <w:color w:val="auto"/>
          <w:kern w:val="2"/>
          <w:sz w:val="24"/>
          <w:szCs w:val="24"/>
          <w:lang w:eastAsia="en-US"/>
        </w:rPr>
        <w:t>.1 -</w:t>
      </w:r>
      <w:r w:rsidR="00CD66BA" w:rsidRPr="0013050A">
        <w:rPr>
          <w:rStyle w:val="FontStyle87"/>
          <w:rFonts w:ascii="Arial" w:hAnsi="Arial" w:cs="Arial"/>
          <w:b w:val="0"/>
          <w:color w:val="auto"/>
          <w:kern w:val="2"/>
          <w:sz w:val="24"/>
          <w:szCs w:val="24"/>
          <w:lang w:eastAsia="en-US"/>
        </w:rPr>
        <w:t xml:space="preserve"> </w:t>
      </w:r>
      <w:r w:rsidR="00092900" w:rsidRPr="0013050A">
        <w:rPr>
          <w:rStyle w:val="FontStyle87"/>
          <w:rFonts w:ascii="Arial" w:hAnsi="Arial" w:cs="Arial"/>
          <w:b w:val="0"/>
          <w:color w:val="auto"/>
          <w:kern w:val="2"/>
          <w:sz w:val="24"/>
          <w:szCs w:val="24"/>
          <w:lang w:eastAsia="en-US"/>
        </w:rPr>
        <w:t>Объемы</w:t>
      </w:r>
    </w:p>
    <w:p w:rsidR="00177D16" w:rsidRDefault="00177D16" w:rsidP="0036225F">
      <w:pPr>
        <w:pStyle w:val="Style15"/>
        <w:widowControl/>
        <w:ind w:firstLine="567"/>
        <w:jc w:val="both"/>
        <w:rPr>
          <w:rStyle w:val="FontStyle91"/>
          <w:rFonts w:ascii="Arial" w:hAnsi="Arial" w:cs="Arial"/>
          <w:color w:val="auto"/>
          <w:spacing w:val="0"/>
          <w:kern w:val="2"/>
          <w:sz w:val="24"/>
          <w:szCs w:val="24"/>
          <w:lang w:eastAsia="en-US"/>
        </w:rPr>
      </w:pPr>
    </w:p>
    <w:p w:rsidR="0013050A" w:rsidRDefault="0013050A" w:rsidP="0036225F">
      <w:pPr>
        <w:pStyle w:val="Style15"/>
        <w:widowControl/>
        <w:ind w:firstLine="567"/>
        <w:jc w:val="both"/>
        <w:rPr>
          <w:rStyle w:val="FontStyle91"/>
          <w:rFonts w:ascii="Arial" w:hAnsi="Arial" w:cs="Arial"/>
          <w:color w:val="auto"/>
          <w:spacing w:val="0"/>
          <w:kern w:val="2"/>
          <w:sz w:val="24"/>
          <w:szCs w:val="24"/>
          <w:lang w:eastAsia="en-US"/>
        </w:rPr>
      </w:pPr>
    </w:p>
    <w:p w:rsidR="0013050A" w:rsidRDefault="0013050A">
      <w:pPr>
        <w:widowControl/>
        <w:autoSpaceDE/>
        <w:autoSpaceDN/>
        <w:adjustRightInd/>
        <w:spacing w:after="200" w:line="276" w:lineRule="auto"/>
        <w:rPr>
          <w:rStyle w:val="FontStyle88"/>
          <w:rFonts w:ascii="Arial" w:hAnsi="Arial" w:cs="Arial"/>
          <w:color w:val="auto"/>
          <w:kern w:val="2"/>
          <w:sz w:val="24"/>
          <w:szCs w:val="24"/>
          <w:lang w:eastAsia="en-US"/>
        </w:rPr>
      </w:pPr>
      <w:r>
        <w:rPr>
          <w:rStyle w:val="FontStyle88"/>
          <w:rFonts w:ascii="Arial" w:hAnsi="Arial" w:cs="Arial"/>
          <w:color w:val="auto"/>
          <w:kern w:val="2"/>
          <w:sz w:val="24"/>
          <w:szCs w:val="24"/>
          <w:lang w:eastAsia="en-US"/>
        </w:rPr>
        <w:br w:type="page"/>
      </w:r>
    </w:p>
    <w:p w:rsidR="00177D16" w:rsidRPr="0013050A" w:rsidRDefault="009112D2" w:rsidP="0013050A">
      <w:pPr>
        <w:pStyle w:val="Style14"/>
        <w:widowControl/>
        <w:ind w:firstLine="567"/>
        <w:jc w:val="center"/>
        <w:outlineLvl w:val="0"/>
        <w:rPr>
          <w:rStyle w:val="FontStyle88"/>
          <w:rFonts w:ascii="Arial" w:hAnsi="Arial" w:cs="Arial"/>
          <w:color w:val="auto"/>
          <w:kern w:val="2"/>
          <w:sz w:val="28"/>
          <w:szCs w:val="28"/>
          <w:lang w:eastAsia="en-US"/>
        </w:rPr>
      </w:pPr>
      <w:r w:rsidRPr="0013050A">
        <w:rPr>
          <w:rStyle w:val="FontStyle88"/>
          <w:rFonts w:ascii="Arial" w:hAnsi="Arial" w:cs="Arial"/>
          <w:color w:val="auto"/>
          <w:kern w:val="2"/>
          <w:sz w:val="28"/>
          <w:szCs w:val="28"/>
          <w:lang w:eastAsia="en-US"/>
        </w:rPr>
        <w:t>Приложение</w:t>
      </w:r>
      <w:r w:rsidR="00CD66BA" w:rsidRPr="0013050A">
        <w:rPr>
          <w:rStyle w:val="FontStyle88"/>
          <w:rFonts w:ascii="Arial" w:hAnsi="Arial" w:cs="Arial"/>
          <w:color w:val="auto"/>
          <w:kern w:val="2"/>
          <w:sz w:val="28"/>
          <w:szCs w:val="28"/>
          <w:lang w:eastAsia="en-US"/>
        </w:rPr>
        <w:t xml:space="preserve"> </w:t>
      </w:r>
      <w:r w:rsidR="00CD66BA" w:rsidRPr="0013050A">
        <w:rPr>
          <w:rStyle w:val="FontStyle88"/>
          <w:rFonts w:ascii="Arial" w:hAnsi="Arial" w:cs="Arial"/>
          <w:color w:val="auto"/>
          <w:kern w:val="2"/>
          <w:sz w:val="28"/>
          <w:szCs w:val="28"/>
          <w:lang w:val="en-US" w:eastAsia="en-US"/>
        </w:rPr>
        <w:t>C</w:t>
      </w:r>
    </w:p>
    <w:p w:rsidR="00177D16" w:rsidRPr="0013050A" w:rsidRDefault="00CD66BA" w:rsidP="0013050A">
      <w:pPr>
        <w:pStyle w:val="Style34"/>
        <w:widowControl/>
        <w:ind w:firstLine="567"/>
        <w:jc w:val="center"/>
        <w:outlineLvl w:val="0"/>
        <w:rPr>
          <w:rStyle w:val="FontStyle80"/>
          <w:rFonts w:ascii="Arial" w:hAnsi="Arial" w:cs="Arial"/>
          <w:color w:val="auto"/>
          <w:kern w:val="2"/>
          <w:sz w:val="24"/>
          <w:szCs w:val="24"/>
          <w:lang w:eastAsia="en-US"/>
        </w:rPr>
      </w:pPr>
      <w:r w:rsidRPr="0013050A">
        <w:rPr>
          <w:rStyle w:val="FontStyle80"/>
          <w:rFonts w:ascii="Arial" w:hAnsi="Arial" w:cs="Arial"/>
          <w:color w:val="auto"/>
          <w:kern w:val="2"/>
          <w:sz w:val="24"/>
          <w:szCs w:val="24"/>
          <w:lang w:eastAsia="en-US"/>
        </w:rPr>
        <w:t>(</w:t>
      </w:r>
      <w:r w:rsidR="00092900" w:rsidRPr="0013050A">
        <w:rPr>
          <w:rStyle w:val="FontStyle80"/>
          <w:rFonts w:ascii="Arial" w:hAnsi="Arial" w:cs="Arial"/>
          <w:color w:val="auto"/>
          <w:kern w:val="2"/>
          <w:sz w:val="24"/>
          <w:szCs w:val="24"/>
          <w:lang w:eastAsia="en-US"/>
        </w:rPr>
        <w:t>обязательное</w:t>
      </w:r>
      <w:r w:rsidRPr="0013050A">
        <w:rPr>
          <w:rStyle w:val="FontStyle80"/>
          <w:rFonts w:ascii="Arial" w:hAnsi="Arial" w:cs="Arial"/>
          <w:color w:val="auto"/>
          <w:kern w:val="2"/>
          <w:sz w:val="24"/>
          <w:szCs w:val="24"/>
          <w:lang w:eastAsia="en-US"/>
        </w:rPr>
        <w:t>)</w:t>
      </w:r>
    </w:p>
    <w:p w:rsidR="00151C37" w:rsidRPr="0013050A" w:rsidRDefault="00151C37" w:rsidP="0013050A">
      <w:pPr>
        <w:pStyle w:val="Style14"/>
        <w:widowControl/>
        <w:ind w:firstLine="567"/>
        <w:jc w:val="center"/>
        <w:outlineLvl w:val="0"/>
        <w:rPr>
          <w:rStyle w:val="FontStyle88"/>
          <w:rFonts w:ascii="Arial" w:hAnsi="Arial" w:cs="Arial"/>
          <w:color w:val="auto"/>
          <w:kern w:val="2"/>
          <w:sz w:val="28"/>
          <w:szCs w:val="28"/>
          <w:lang w:eastAsia="en-US"/>
        </w:rPr>
      </w:pPr>
      <w:bookmarkStart w:id="40" w:name="bookmark40"/>
    </w:p>
    <w:bookmarkEnd w:id="40"/>
    <w:p w:rsidR="00092900" w:rsidRPr="0013050A" w:rsidRDefault="00092900" w:rsidP="0013050A">
      <w:pPr>
        <w:pStyle w:val="Style15"/>
        <w:widowControl/>
        <w:ind w:firstLine="567"/>
        <w:jc w:val="center"/>
        <w:outlineLvl w:val="0"/>
        <w:rPr>
          <w:rStyle w:val="FontStyle112"/>
          <w:rFonts w:ascii="Arial" w:hAnsi="Arial" w:cs="Arial"/>
          <w:color w:val="auto"/>
          <w:sz w:val="28"/>
          <w:szCs w:val="28"/>
          <w:lang w:eastAsia="en-US"/>
        </w:rPr>
      </w:pPr>
      <w:r w:rsidRPr="0013050A">
        <w:rPr>
          <w:rStyle w:val="FontStyle112"/>
          <w:rFonts w:ascii="Arial" w:hAnsi="Arial" w:cs="Arial"/>
          <w:color w:val="auto"/>
          <w:sz w:val="28"/>
          <w:szCs w:val="28"/>
          <w:lang w:eastAsia="en-US"/>
        </w:rPr>
        <w:t>Основные сценарии различных опасных зон</w:t>
      </w:r>
    </w:p>
    <w:p w:rsidR="00151C37" w:rsidRPr="0036225F" w:rsidRDefault="00151C37" w:rsidP="0036225F">
      <w:pPr>
        <w:pStyle w:val="Style5"/>
        <w:widowControl/>
        <w:ind w:firstLine="567"/>
        <w:jc w:val="both"/>
        <w:rPr>
          <w:rStyle w:val="FontStyle79"/>
          <w:rFonts w:ascii="Arial" w:hAnsi="Arial" w:cs="Arial"/>
          <w:color w:val="auto"/>
          <w:kern w:val="2"/>
          <w:sz w:val="24"/>
          <w:szCs w:val="24"/>
          <w:lang w:eastAsia="en-US"/>
        </w:rPr>
      </w:pPr>
    </w:p>
    <w:p w:rsidR="00177D16" w:rsidRPr="0013050A" w:rsidRDefault="00092900" w:rsidP="0036225F">
      <w:pPr>
        <w:pStyle w:val="Style5"/>
        <w:widowControl/>
        <w:ind w:firstLine="567"/>
        <w:jc w:val="right"/>
        <w:rPr>
          <w:rStyle w:val="FontStyle79"/>
          <w:rFonts w:ascii="Arial" w:hAnsi="Arial" w:cs="Arial"/>
          <w:color w:val="auto"/>
          <w:kern w:val="2"/>
          <w:sz w:val="24"/>
          <w:szCs w:val="24"/>
          <w:lang w:eastAsia="en-US"/>
        </w:rPr>
      </w:pPr>
      <w:r w:rsidRPr="0013050A">
        <w:rPr>
          <w:rStyle w:val="FontStyle79"/>
          <w:rFonts w:ascii="Arial" w:hAnsi="Arial" w:cs="Arial"/>
          <w:color w:val="auto"/>
          <w:kern w:val="2"/>
          <w:sz w:val="24"/>
          <w:szCs w:val="24"/>
          <w:lang w:eastAsia="en-US"/>
        </w:rPr>
        <w:t>Размеры в миллиметрах</w:t>
      </w:r>
    </w:p>
    <w:p w:rsidR="00177D16" w:rsidRPr="0036225F" w:rsidRDefault="00EE4D86" w:rsidP="0036225F">
      <w:pPr>
        <w:widowControl/>
        <w:ind w:firstLine="567"/>
        <w:jc w:val="center"/>
        <w:rPr>
          <w:rFonts w:ascii="Arial" w:hAnsi="Arial" w:cs="Arial"/>
          <w:kern w:val="2"/>
        </w:rPr>
      </w:pPr>
      <w:r w:rsidRPr="0036225F">
        <w:rPr>
          <w:rFonts w:ascii="Arial" w:hAnsi="Arial" w:cs="Arial"/>
          <w:noProof/>
          <w:kern w:val="2"/>
        </w:rPr>
        <w:drawing>
          <wp:inline distT="0" distB="0" distL="0" distR="0">
            <wp:extent cx="6121400" cy="2767328"/>
            <wp:effectExtent l="19050" t="0" r="0" b="0"/>
            <wp:docPr id="27"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a:srcRect/>
                    <a:stretch>
                      <a:fillRect/>
                    </a:stretch>
                  </pic:blipFill>
                  <pic:spPr bwMode="auto">
                    <a:xfrm>
                      <a:off x="0" y="0"/>
                      <a:ext cx="6121400" cy="2767328"/>
                    </a:xfrm>
                    <a:prstGeom prst="rect">
                      <a:avLst/>
                    </a:prstGeom>
                    <a:noFill/>
                    <a:ln w="9525">
                      <a:noFill/>
                      <a:miter lim="800000"/>
                      <a:headEnd/>
                      <a:tailEnd/>
                    </a:ln>
                  </pic:spPr>
                </pic:pic>
              </a:graphicData>
            </a:graphic>
          </wp:inline>
        </w:drawing>
      </w:r>
    </w:p>
    <w:p w:rsidR="00177D16" w:rsidRPr="0013050A" w:rsidRDefault="00E90F10" w:rsidP="0036225F">
      <w:pPr>
        <w:pStyle w:val="Style26"/>
        <w:widowControl/>
        <w:ind w:firstLine="567"/>
        <w:jc w:val="both"/>
        <w:rPr>
          <w:rStyle w:val="FontStyle67"/>
          <w:rFonts w:ascii="Arial" w:hAnsi="Arial" w:cs="Arial"/>
          <w:color w:val="auto"/>
          <w:kern w:val="2"/>
          <w:sz w:val="20"/>
          <w:szCs w:val="20"/>
          <w:lang w:eastAsia="en-US"/>
        </w:rPr>
      </w:pPr>
      <w:r w:rsidRPr="0013050A">
        <w:rPr>
          <w:rStyle w:val="FontStyle67"/>
          <w:rFonts w:ascii="Arial" w:hAnsi="Arial" w:cs="Arial"/>
          <w:color w:val="auto"/>
          <w:kern w:val="2"/>
          <w:sz w:val="20"/>
          <w:szCs w:val="20"/>
          <w:lang w:eastAsia="en-US"/>
        </w:rPr>
        <w:t>Условные обозначения</w:t>
      </w:r>
    </w:p>
    <w:p w:rsidR="00177D16" w:rsidRPr="0013050A" w:rsidRDefault="00CD66BA"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86"/>
          <w:rFonts w:ascii="Arial" w:hAnsi="Arial" w:cs="Arial"/>
          <w:i/>
          <w:color w:val="auto"/>
          <w:kern w:val="2"/>
          <w:sz w:val="20"/>
          <w:szCs w:val="20"/>
          <w:lang w:val="en-US" w:eastAsia="en-US"/>
        </w:rPr>
        <w:t>V</w:t>
      </w:r>
      <w:r w:rsidR="00EE4D86" w:rsidRPr="0013050A">
        <w:rPr>
          <w:rStyle w:val="FontStyle86"/>
          <w:rFonts w:ascii="Arial" w:hAnsi="Arial" w:cs="Arial"/>
          <w:color w:val="auto"/>
          <w:kern w:val="2"/>
          <w:sz w:val="20"/>
          <w:szCs w:val="20"/>
          <w:vertAlign w:val="subscript"/>
          <w:lang w:eastAsia="en-US"/>
        </w:rPr>
        <w:t>11</w:t>
      </w:r>
      <w:r w:rsidR="00EE4D86" w:rsidRPr="0013050A">
        <w:rPr>
          <w:rStyle w:val="FontStyle86"/>
          <w:rFonts w:ascii="Arial" w:hAnsi="Arial" w:cs="Arial"/>
          <w:color w:val="auto"/>
          <w:kern w:val="2"/>
          <w:sz w:val="20"/>
          <w:szCs w:val="20"/>
          <w:lang w:eastAsia="en-US"/>
        </w:rPr>
        <w:t xml:space="preserve"> </w:t>
      </w:r>
      <w:r w:rsidRPr="0013050A">
        <w:rPr>
          <w:rStyle w:val="FontStyle86"/>
          <w:rFonts w:ascii="Arial" w:hAnsi="Arial" w:cs="Arial"/>
          <w:color w:val="auto"/>
          <w:kern w:val="2"/>
          <w:sz w:val="20"/>
          <w:szCs w:val="20"/>
          <w:lang w:val="en-US" w:eastAsia="en-US"/>
        </w:rPr>
        <w:t>DZ</w:t>
      </w:r>
      <w:r w:rsidRPr="0013050A">
        <w:rPr>
          <w:rStyle w:val="FontStyle86"/>
          <w:rFonts w:ascii="Arial" w:hAnsi="Arial" w:cs="Arial"/>
          <w:color w:val="auto"/>
          <w:kern w:val="2"/>
          <w:sz w:val="20"/>
          <w:szCs w:val="20"/>
          <w:vertAlign w:val="subscript"/>
          <w:lang w:val="en-US" w:eastAsia="en-US"/>
        </w:rPr>
        <w:t>crll</w:t>
      </w:r>
      <w:r w:rsidRPr="0013050A">
        <w:rPr>
          <w:rStyle w:val="FontStyle86"/>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Опасная зона</w:t>
      </w:r>
      <w:r w:rsidRPr="0013050A">
        <w:rPr>
          <w:rStyle w:val="FontStyle79"/>
          <w:rFonts w:ascii="Arial" w:hAnsi="Arial" w:cs="Arial"/>
          <w:color w:val="auto"/>
          <w:kern w:val="2"/>
          <w:sz w:val="20"/>
          <w:szCs w:val="20"/>
          <w:lang w:eastAsia="en-US"/>
        </w:rPr>
        <w:t xml:space="preserve"> — </w:t>
      </w:r>
      <w:r w:rsidR="00092900" w:rsidRPr="0013050A">
        <w:rPr>
          <w:rStyle w:val="FontStyle79"/>
          <w:rFonts w:ascii="Arial" w:hAnsi="Arial" w:cs="Arial"/>
          <w:color w:val="auto"/>
          <w:kern w:val="2"/>
          <w:sz w:val="20"/>
          <w:szCs w:val="20"/>
          <w:lang w:eastAsia="en-US"/>
        </w:rPr>
        <w:t xml:space="preserve">близкое расстояние </w:t>
      </w:r>
      <w:r w:rsidRPr="0013050A">
        <w:rPr>
          <w:rStyle w:val="FontStyle79"/>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правая и левая боковая</w:t>
      </w:r>
    </w:p>
    <w:p w:rsidR="0013050A" w:rsidRDefault="0013050A" w:rsidP="0036225F">
      <w:pPr>
        <w:pStyle w:val="Style5"/>
        <w:widowControl/>
        <w:ind w:firstLine="567"/>
        <w:jc w:val="both"/>
        <w:rPr>
          <w:rStyle w:val="FontStyle79"/>
          <w:rFonts w:ascii="Arial" w:hAnsi="Arial" w:cs="Arial"/>
          <w:color w:val="auto"/>
          <w:kern w:val="2"/>
          <w:sz w:val="24"/>
          <w:szCs w:val="24"/>
          <w:lang w:eastAsia="en-US"/>
        </w:rPr>
      </w:pPr>
    </w:p>
    <w:p w:rsidR="00177D16" w:rsidRPr="0013050A" w:rsidRDefault="0013050A"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color w:val="auto"/>
          <w:spacing w:val="20"/>
          <w:kern w:val="2"/>
          <w:sz w:val="20"/>
          <w:szCs w:val="20"/>
          <w:lang w:eastAsia="en-US"/>
        </w:rPr>
        <w:t>Примечание</w:t>
      </w:r>
      <w:r w:rsidRPr="0013050A">
        <w:rPr>
          <w:rStyle w:val="FontStyle79"/>
          <w:rFonts w:ascii="Arial" w:hAnsi="Arial" w:cs="Arial"/>
          <w:color w:val="auto"/>
          <w:kern w:val="2"/>
          <w:sz w:val="20"/>
          <w:szCs w:val="20"/>
          <w:lang w:eastAsia="en-US"/>
        </w:rPr>
        <w:t xml:space="preserve"> -</w:t>
      </w:r>
      <w:r w:rsidR="00EE4D86" w:rsidRPr="0013050A">
        <w:rPr>
          <w:rStyle w:val="FontStyle79"/>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Все размеры измеряются от крайней точки транспортного средства в рабочем положении</w:t>
      </w:r>
      <w:r w:rsidR="00CD66BA" w:rsidRPr="0013050A">
        <w:rPr>
          <w:rStyle w:val="FontStyle79"/>
          <w:rFonts w:ascii="Arial" w:hAnsi="Arial" w:cs="Arial"/>
          <w:color w:val="auto"/>
          <w:kern w:val="2"/>
          <w:sz w:val="20"/>
          <w:szCs w:val="20"/>
          <w:lang w:eastAsia="en-US"/>
        </w:rPr>
        <w:t>.</w:t>
      </w:r>
    </w:p>
    <w:p w:rsidR="00151C37" w:rsidRPr="0036225F" w:rsidRDefault="00151C37" w:rsidP="0036225F">
      <w:pPr>
        <w:pStyle w:val="Style5"/>
        <w:widowControl/>
        <w:ind w:firstLine="567"/>
        <w:jc w:val="both"/>
        <w:rPr>
          <w:rStyle w:val="FontStyle79"/>
          <w:rFonts w:ascii="Arial" w:hAnsi="Arial" w:cs="Arial"/>
          <w:color w:val="auto"/>
          <w:kern w:val="2"/>
          <w:sz w:val="24"/>
          <w:szCs w:val="24"/>
          <w:lang w:eastAsia="en-US"/>
        </w:rPr>
      </w:pPr>
    </w:p>
    <w:p w:rsidR="00177D16" w:rsidRDefault="0089798C" w:rsidP="0036225F">
      <w:pPr>
        <w:pStyle w:val="Style16"/>
        <w:widowControl/>
        <w:ind w:firstLine="567"/>
        <w:jc w:val="center"/>
        <w:rPr>
          <w:rStyle w:val="FontStyle110"/>
          <w:rFonts w:ascii="Arial" w:hAnsi="Arial" w:cs="Arial"/>
          <w:bCs/>
          <w:color w:val="auto"/>
          <w:sz w:val="24"/>
          <w:szCs w:val="24"/>
          <w:lang w:eastAsia="en-US"/>
        </w:rPr>
      </w:pPr>
      <w:r w:rsidRPr="0013050A">
        <w:rPr>
          <w:rStyle w:val="FontStyle87"/>
          <w:rFonts w:ascii="Arial" w:hAnsi="Arial" w:cs="Arial"/>
          <w:b w:val="0"/>
          <w:color w:val="auto"/>
          <w:kern w:val="2"/>
          <w:sz w:val="24"/>
          <w:szCs w:val="24"/>
          <w:lang w:eastAsia="en-US"/>
        </w:rPr>
        <w:t>Рисунок</w:t>
      </w:r>
      <w:r w:rsidR="00CD66BA" w:rsidRPr="0013050A">
        <w:rPr>
          <w:rStyle w:val="FontStyle87"/>
          <w:rFonts w:ascii="Arial" w:hAnsi="Arial" w:cs="Arial"/>
          <w:b w:val="0"/>
          <w:color w:val="auto"/>
          <w:kern w:val="2"/>
          <w:sz w:val="24"/>
          <w:szCs w:val="24"/>
          <w:lang w:eastAsia="en-US"/>
        </w:rPr>
        <w:t xml:space="preserve"> </w:t>
      </w:r>
      <w:r w:rsidR="00CD66BA" w:rsidRPr="0013050A">
        <w:rPr>
          <w:rStyle w:val="FontStyle87"/>
          <w:rFonts w:ascii="Arial" w:hAnsi="Arial" w:cs="Arial"/>
          <w:b w:val="0"/>
          <w:color w:val="auto"/>
          <w:kern w:val="2"/>
          <w:sz w:val="24"/>
          <w:szCs w:val="24"/>
          <w:lang w:val="en-US" w:eastAsia="en-US"/>
        </w:rPr>
        <w:t>C</w:t>
      </w:r>
      <w:r w:rsidR="0013050A">
        <w:rPr>
          <w:rStyle w:val="FontStyle87"/>
          <w:rFonts w:ascii="Arial" w:hAnsi="Arial" w:cs="Arial"/>
          <w:b w:val="0"/>
          <w:color w:val="auto"/>
          <w:kern w:val="2"/>
          <w:sz w:val="24"/>
          <w:szCs w:val="24"/>
          <w:lang w:eastAsia="en-US"/>
        </w:rPr>
        <w:t>.1 -</w:t>
      </w:r>
      <w:r w:rsidR="00CD66BA" w:rsidRPr="0013050A">
        <w:rPr>
          <w:rStyle w:val="FontStyle87"/>
          <w:rFonts w:ascii="Arial" w:hAnsi="Arial" w:cs="Arial"/>
          <w:b w:val="0"/>
          <w:color w:val="auto"/>
          <w:kern w:val="2"/>
          <w:sz w:val="24"/>
          <w:szCs w:val="24"/>
          <w:lang w:eastAsia="en-US"/>
        </w:rPr>
        <w:t xml:space="preserve"> </w:t>
      </w:r>
      <w:r w:rsidR="00092900" w:rsidRPr="0013050A">
        <w:rPr>
          <w:rStyle w:val="FontStyle110"/>
          <w:rFonts w:ascii="Arial" w:hAnsi="Arial" w:cs="Arial"/>
          <w:bCs/>
          <w:color w:val="auto"/>
          <w:sz w:val="24"/>
          <w:szCs w:val="24"/>
          <w:lang w:eastAsia="en-US"/>
        </w:rPr>
        <w:t>Подъезд и выезд из зоны погрузки</w:t>
      </w:r>
    </w:p>
    <w:p w:rsidR="0013050A" w:rsidRDefault="0013050A" w:rsidP="0036225F">
      <w:pPr>
        <w:pStyle w:val="Style16"/>
        <w:widowControl/>
        <w:ind w:firstLine="567"/>
        <w:jc w:val="center"/>
        <w:rPr>
          <w:rStyle w:val="FontStyle110"/>
          <w:rFonts w:ascii="Arial" w:hAnsi="Arial" w:cs="Arial"/>
          <w:bCs/>
          <w:color w:val="auto"/>
          <w:sz w:val="24"/>
          <w:szCs w:val="24"/>
          <w:lang w:eastAsia="en-US"/>
        </w:rPr>
      </w:pPr>
    </w:p>
    <w:p w:rsidR="00151C37" w:rsidRPr="0036225F" w:rsidRDefault="00151C37" w:rsidP="0036225F">
      <w:pPr>
        <w:pStyle w:val="Style5"/>
        <w:widowControl/>
        <w:ind w:firstLine="567"/>
        <w:jc w:val="both"/>
        <w:rPr>
          <w:rStyle w:val="FontStyle79"/>
          <w:rFonts w:ascii="Arial" w:hAnsi="Arial" w:cs="Arial"/>
          <w:color w:val="auto"/>
          <w:kern w:val="2"/>
          <w:sz w:val="24"/>
          <w:szCs w:val="24"/>
          <w:lang w:eastAsia="en-US"/>
        </w:rPr>
      </w:pPr>
    </w:p>
    <w:p w:rsidR="00177D16" w:rsidRPr="0036225F" w:rsidRDefault="00092900" w:rsidP="0036225F">
      <w:pPr>
        <w:pStyle w:val="Style5"/>
        <w:widowControl/>
        <w:ind w:firstLine="567"/>
        <w:jc w:val="right"/>
        <w:rPr>
          <w:rStyle w:val="FontStyle79"/>
          <w:rFonts w:ascii="Arial" w:hAnsi="Arial" w:cs="Arial"/>
          <w:color w:val="auto"/>
          <w:kern w:val="2"/>
          <w:sz w:val="24"/>
          <w:szCs w:val="24"/>
          <w:lang w:eastAsia="en-US"/>
        </w:rPr>
      </w:pPr>
      <w:r w:rsidRPr="0036225F">
        <w:rPr>
          <w:rStyle w:val="FontStyle79"/>
          <w:rFonts w:ascii="Arial" w:hAnsi="Arial" w:cs="Arial"/>
          <w:color w:val="auto"/>
          <w:kern w:val="2"/>
          <w:sz w:val="24"/>
          <w:szCs w:val="24"/>
          <w:lang w:eastAsia="en-US"/>
        </w:rPr>
        <w:t>Размеры в миллиметрах</w:t>
      </w:r>
      <w:r w:rsidR="00CD66BA" w:rsidRPr="0036225F">
        <w:rPr>
          <w:rStyle w:val="FontStyle79"/>
          <w:rFonts w:ascii="Arial" w:hAnsi="Arial" w:cs="Arial"/>
          <w:color w:val="auto"/>
          <w:kern w:val="2"/>
          <w:sz w:val="24"/>
          <w:szCs w:val="24"/>
          <w:lang w:eastAsia="en-US"/>
        </w:rPr>
        <w:t xml:space="preserve"> </w:t>
      </w:r>
    </w:p>
    <w:p w:rsidR="00151C37" w:rsidRPr="0036225F" w:rsidRDefault="00EE4D86" w:rsidP="0036225F">
      <w:pPr>
        <w:pStyle w:val="Style26"/>
        <w:widowControl/>
        <w:ind w:firstLine="567"/>
        <w:jc w:val="center"/>
        <w:rPr>
          <w:rStyle w:val="FontStyle67"/>
          <w:rFonts w:ascii="Arial" w:hAnsi="Arial" w:cs="Arial"/>
          <w:color w:val="auto"/>
          <w:kern w:val="2"/>
          <w:sz w:val="24"/>
          <w:szCs w:val="24"/>
          <w:lang w:eastAsia="en-US"/>
        </w:rPr>
      </w:pPr>
      <w:r w:rsidRPr="0036225F">
        <w:rPr>
          <w:rFonts w:ascii="Arial" w:hAnsi="Arial" w:cs="Arial"/>
          <w:b/>
          <w:bCs/>
          <w:noProof/>
          <w:kern w:val="2"/>
        </w:rPr>
        <w:drawing>
          <wp:inline distT="0" distB="0" distL="0" distR="0">
            <wp:extent cx="5190066" cy="2186014"/>
            <wp:effectExtent l="0" t="0" r="0" b="0"/>
            <wp:docPr id="28"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a:srcRect/>
                    <a:stretch>
                      <a:fillRect/>
                    </a:stretch>
                  </pic:blipFill>
                  <pic:spPr bwMode="auto">
                    <a:xfrm>
                      <a:off x="0" y="0"/>
                      <a:ext cx="5201398" cy="2190787"/>
                    </a:xfrm>
                    <a:prstGeom prst="rect">
                      <a:avLst/>
                    </a:prstGeom>
                    <a:noFill/>
                    <a:ln w="9525">
                      <a:noFill/>
                      <a:miter lim="800000"/>
                      <a:headEnd/>
                      <a:tailEnd/>
                    </a:ln>
                  </pic:spPr>
                </pic:pic>
              </a:graphicData>
            </a:graphic>
          </wp:inline>
        </w:drawing>
      </w:r>
    </w:p>
    <w:p w:rsidR="00177D16" w:rsidRPr="0013050A" w:rsidRDefault="00E90F10" w:rsidP="0036225F">
      <w:pPr>
        <w:pStyle w:val="Style26"/>
        <w:widowControl/>
        <w:ind w:firstLine="567"/>
        <w:jc w:val="both"/>
        <w:rPr>
          <w:rStyle w:val="FontStyle67"/>
          <w:rFonts w:ascii="Arial" w:hAnsi="Arial" w:cs="Arial"/>
          <w:color w:val="auto"/>
          <w:kern w:val="2"/>
          <w:sz w:val="20"/>
          <w:szCs w:val="20"/>
          <w:lang w:eastAsia="en-US"/>
        </w:rPr>
      </w:pPr>
      <w:r w:rsidRPr="0013050A">
        <w:rPr>
          <w:rStyle w:val="FontStyle67"/>
          <w:rFonts w:ascii="Arial" w:hAnsi="Arial" w:cs="Arial"/>
          <w:color w:val="auto"/>
          <w:kern w:val="2"/>
          <w:sz w:val="20"/>
          <w:szCs w:val="20"/>
          <w:lang w:eastAsia="en-US"/>
        </w:rPr>
        <w:t>Условные обозначения</w:t>
      </w:r>
    </w:p>
    <w:p w:rsidR="00177D16" w:rsidRPr="0036225F" w:rsidRDefault="00EE4D86" w:rsidP="0036225F">
      <w:pPr>
        <w:pStyle w:val="Style5"/>
        <w:widowControl/>
        <w:ind w:firstLine="567"/>
        <w:jc w:val="both"/>
        <w:rPr>
          <w:rStyle w:val="FontStyle79"/>
          <w:rFonts w:ascii="Arial" w:hAnsi="Arial" w:cs="Arial"/>
          <w:color w:val="auto"/>
          <w:kern w:val="2"/>
          <w:sz w:val="24"/>
          <w:szCs w:val="24"/>
          <w:lang w:eastAsia="en-US"/>
        </w:rPr>
      </w:pPr>
      <w:r w:rsidRPr="0013050A">
        <w:rPr>
          <w:rStyle w:val="FontStyle86"/>
          <w:rFonts w:ascii="Arial" w:hAnsi="Arial" w:cs="Arial"/>
          <w:i/>
          <w:color w:val="auto"/>
          <w:kern w:val="2"/>
          <w:sz w:val="20"/>
          <w:szCs w:val="20"/>
          <w:lang w:val="en-US" w:eastAsia="en-US"/>
        </w:rPr>
        <w:t>V</w:t>
      </w:r>
      <w:r w:rsidRPr="0013050A">
        <w:rPr>
          <w:rStyle w:val="FontStyle86"/>
          <w:rFonts w:ascii="Arial" w:hAnsi="Arial" w:cs="Arial"/>
          <w:color w:val="auto"/>
          <w:kern w:val="2"/>
          <w:sz w:val="20"/>
          <w:szCs w:val="20"/>
          <w:vertAlign w:val="subscript"/>
          <w:lang w:eastAsia="en-US"/>
        </w:rPr>
        <w:t>11</w:t>
      </w:r>
      <w:r w:rsidRPr="0013050A">
        <w:rPr>
          <w:rStyle w:val="FontStyle86"/>
          <w:rFonts w:ascii="Arial" w:hAnsi="Arial" w:cs="Arial"/>
          <w:color w:val="auto"/>
          <w:kern w:val="2"/>
          <w:sz w:val="20"/>
          <w:szCs w:val="20"/>
          <w:lang w:eastAsia="en-US"/>
        </w:rPr>
        <w:t xml:space="preserve"> </w:t>
      </w:r>
      <w:r w:rsidR="00CD66BA" w:rsidRPr="0013050A">
        <w:rPr>
          <w:rStyle w:val="FontStyle86"/>
          <w:rFonts w:ascii="Arial" w:hAnsi="Arial" w:cs="Arial"/>
          <w:color w:val="auto"/>
          <w:kern w:val="2"/>
          <w:sz w:val="20"/>
          <w:szCs w:val="20"/>
          <w:lang w:val="en-US" w:eastAsia="en-US"/>
        </w:rPr>
        <w:t>DZ</w:t>
      </w:r>
      <w:r w:rsidR="00CD66BA" w:rsidRPr="0013050A">
        <w:rPr>
          <w:rStyle w:val="FontStyle86"/>
          <w:rFonts w:ascii="Arial" w:hAnsi="Arial" w:cs="Arial"/>
          <w:color w:val="auto"/>
          <w:kern w:val="2"/>
          <w:sz w:val="20"/>
          <w:szCs w:val="20"/>
          <w:vertAlign w:val="subscript"/>
          <w:lang w:val="en-US" w:eastAsia="en-US"/>
        </w:rPr>
        <w:t>crll</w:t>
      </w:r>
      <w:r w:rsidR="00CD66BA" w:rsidRPr="0013050A">
        <w:rPr>
          <w:rStyle w:val="FontStyle86"/>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Опасная зона</w:t>
      </w:r>
      <w:r w:rsidR="00CD66BA" w:rsidRPr="0013050A">
        <w:rPr>
          <w:rStyle w:val="FontStyle79"/>
          <w:rFonts w:ascii="Arial" w:hAnsi="Arial" w:cs="Arial"/>
          <w:color w:val="auto"/>
          <w:kern w:val="2"/>
          <w:sz w:val="20"/>
          <w:szCs w:val="20"/>
          <w:lang w:eastAsia="en-US"/>
        </w:rPr>
        <w:t xml:space="preserve"> — </w:t>
      </w:r>
      <w:r w:rsidR="00092900" w:rsidRPr="0013050A">
        <w:rPr>
          <w:rStyle w:val="FontStyle79"/>
          <w:rFonts w:ascii="Arial" w:hAnsi="Arial" w:cs="Arial"/>
          <w:color w:val="auto"/>
          <w:kern w:val="2"/>
          <w:sz w:val="20"/>
          <w:szCs w:val="20"/>
          <w:lang w:eastAsia="en-US"/>
        </w:rPr>
        <w:t xml:space="preserve">близкое расстояние </w:t>
      </w:r>
      <w:r w:rsidR="00CD66BA" w:rsidRPr="0013050A">
        <w:rPr>
          <w:rStyle w:val="FontStyle79"/>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правая и левая боковая</w:t>
      </w:r>
    </w:p>
    <w:p w:rsidR="0013050A" w:rsidRDefault="0013050A" w:rsidP="0036225F">
      <w:pPr>
        <w:pStyle w:val="Style5"/>
        <w:widowControl/>
        <w:ind w:firstLine="567"/>
        <w:jc w:val="both"/>
        <w:rPr>
          <w:rStyle w:val="FontStyle79"/>
          <w:rFonts w:ascii="Arial" w:hAnsi="Arial" w:cs="Arial"/>
          <w:color w:val="auto"/>
          <w:kern w:val="2"/>
          <w:sz w:val="24"/>
          <w:szCs w:val="24"/>
          <w:lang w:eastAsia="en-US"/>
        </w:rPr>
      </w:pPr>
    </w:p>
    <w:p w:rsidR="00177D16" w:rsidRPr="0013050A" w:rsidRDefault="0013050A"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color w:val="auto"/>
          <w:spacing w:val="20"/>
          <w:kern w:val="2"/>
          <w:sz w:val="20"/>
          <w:szCs w:val="20"/>
          <w:lang w:eastAsia="en-US"/>
        </w:rPr>
        <w:t>Примечание</w:t>
      </w:r>
      <w:r w:rsidRPr="0013050A">
        <w:rPr>
          <w:rStyle w:val="FontStyle79"/>
          <w:rFonts w:ascii="Arial" w:hAnsi="Arial" w:cs="Arial"/>
          <w:color w:val="auto"/>
          <w:kern w:val="2"/>
          <w:sz w:val="20"/>
          <w:szCs w:val="20"/>
          <w:lang w:eastAsia="en-US"/>
        </w:rPr>
        <w:t xml:space="preserve"> -</w:t>
      </w:r>
      <w:r w:rsidR="00EE4D86" w:rsidRPr="0013050A">
        <w:rPr>
          <w:rStyle w:val="FontStyle79"/>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Все размеры измеряются от крайней точки транспортного средства в рабочем положении</w:t>
      </w:r>
      <w:r w:rsidR="00CD66BA" w:rsidRPr="0013050A">
        <w:rPr>
          <w:rStyle w:val="FontStyle79"/>
          <w:rFonts w:ascii="Arial" w:hAnsi="Arial" w:cs="Arial"/>
          <w:color w:val="auto"/>
          <w:kern w:val="2"/>
          <w:sz w:val="20"/>
          <w:szCs w:val="20"/>
          <w:lang w:eastAsia="en-US"/>
        </w:rPr>
        <w:t>.</w:t>
      </w:r>
    </w:p>
    <w:p w:rsidR="00151C37" w:rsidRPr="0036225F" w:rsidRDefault="00151C37" w:rsidP="0036225F">
      <w:pPr>
        <w:pStyle w:val="Style16"/>
        <w:widowControl/>
        <w:ind w:firstLine="567"/>
        <w:jc w:val="both"/>
        <w:rPr>
          <w:rStyle w:val="FontStyle87"/>
          <w:rFonts w:ascii="Arial" w:hAnsi="Arial" w:cs="Arial"/>
          <w:color w:val="auto"/>
          <w:kern w:val="2"/>
          <w:sz w:val="24"/>
          <w:szCs w:val="24"/>
          <w:lang w:eastAsia="en-US"/>
        </w:rPr>
      </w:pPr>
    </w:p>
    <w:p w:rsidR="00177D16" w:rsidRPr="0013050A" w:rsidRDefault="0089798C" w:rsidP="0036225F">
      <w:pPr>
        <w:pStyle w:val="Style16"/>
        <w:widowControl/>
        <w:ind w:firstLine="567"/>
        <w:jc w:val="center"/>
        <w:rPr>
          <w:rStyle w:val="FontStyle87"/>
          <w:rFonts w:ascii="Arial" w:hAnsi="Arial" w:cs="Arial"/>
          <w:b w:val="0"/>
          <w:color w:val="auto"/>
          <w:kern w:val="2"/>
          <w:sz w:val="24"/>
          <w:szCs w:val="24"/>
          <w:lang w:eastAsia="en-US"/>
        </w:rPr>
      </w:pPr>
      <w:r w:rsidRPr="0013050A">
        <w:rPr>
          <w:rStyle w:val="FontStyle87"/>
          <w:rFonts w:ascii="Arial" w:hAnsi="Arial" w:cs="Arial"/>
          <w:b w:val="0"/>
          <w:color w:val="auto"/>
          <w:kern w:val="2"/>
          <w:sz w:val="24"/>
          <w:szCs w:val="24"/>
          <w:lang w:eastAsia="en-US"/>
        </w:rPr>
        <w:t>Рисунок</w:t>
      </w:r>
      <w:r w:rsidR="00CD66BA" w:rsidRPr="0013050A">
        <w:rPr>
          <w:rStyle w:val="FontStyle87"/>
          <w:rFonts w:ascii="Arial" w:hAnsi="Arial" w:cs="Arial"/>
          <w:b w:val="0"/>
          <w:color w:val="auto"/>
          <w:kern w:val="2"/>
          <w:sz w:val="24"/>
          <w:szCs w:val="24"/>
          <w:lang w:eastAsia="en-US"/>
        </w:rPr>
        <w:t xml:space="preserve"> </w:t>
      </w:r>
      <w:r w:rsidR="00CD66BA" w:rsidRPr="0013050A">
        <w:rPr>
          <w:rStyle w:val="FontStyle87"/>
          <w:rFonts w:ascii="Arial" w:hAnsi="Arial" w:cs="Arial"/>
          <w:b w:val="0"/>
          <w:color w:val="auto"/>
          <w:kern w:val="2"/>
          <w:sz w:val="24"/>
          <w:szCs w:val="24"/>
          <w:lang w:val="en-US" w:eastAsia="en-US"/>
        </w:rPr>
        <w:t>C</w:t>
      </w:r>
      <w:r w:rsidR="00643F08">
        <w:rPr>
          <w:rStyle w:val="FontStyle87"/>
          <w:rFonts w:ascii="Arial" w:hAnsi="Arial" w:cs="Arial"/>
          <w:b w:val="0"/>
          <w:color w:val="auto"/>
          <w:kern w:val="2"/>
          <w:sz w:val="24"/>
          <w:szCs w:val="24"/>
          <w:lang w:eastAsia="en-US"/>
        </w:rPr>
        <w:t>.2 -</w:t>
      </w:r>
      <w:r w:rsidR="00CD66BA" w:rsidRPr="0013050A">
        <w:rPr>
          <w:rStyle w:val="FontStyle87"/>
          <w:rFonts w:ascii="Arial" w:hAnsi="Arial" w:cs="Arial"/>
          <w:b w:val="0"/>
          <w:color w:val="auto"/>
          <w:kern w:val="2"/>
          <w:sz w:val="24"/>
          <w:szCs w:val="24"/>
          <w:lang w:eastAsia="en-US"/>
        </w:rPr>
        <w:t xml:space="preserve"> </w:t>
      </w:r>
      <w:r w:rsidR="00092900" w:rsidRPr="0013050A">
        <w:rPr>
          <w:rStyle w:val="FontStyle87"/>
          <w:rFonts w:ascii="Arial" w:hAnsi="Arial" w:cs="Arial"/>
          <w:b w:val="0"/>
          <w:color w:val="auto"/>
          <w:kern w:val="2"/>
          <w:sz w:val="24"/>
          <w:szCs w:val="24"/>
          <w:lang w:eastAsia="en-US"/>
        </w:rPr>
        <w:t>Маневрирование</w:t>
      </w:r>
    </w:p>
    <w:p w:rsidR="00177D16" w:rsidRPr="0036225F" w:rsidRDefault="00092900" w:rsidP="0036225F">
      <w:pPr>
        <w:pStyle w:val="Style5"/>
        <w:widowControl/>
        <w:ind w:firstLine="567"/>
        <w:jc w:val="right"/>
        <w:rPr>
          <w:rStyle w:val="FontStyle79"/>
          <w:rFonts w:ascii="Arial" w:hAnsi="Arial" w:cs="Arial"/>
          <w:color w:val="auto"/>
          <w:kern w:val="2"/>
          <w:sz w:val="24"/>
          <w:szCs w:val="24"/>
          <w:lang w:eastAsia="en-US"/>
        </w:rPr>
      </w:pPr>
      <w:r w:rsidRPr="0036225F">
        <w:rPr>
          <w:rStyle w:val="FontStyle79"/>
          <w:rFonts w:ascii="Arial" w:hAnsi="Arial" w:cs="Arial"/>
          <w:color w:val="auto"/>
          <w:kern w:val="2"/>
          <w:sz w:val="24"/>
          <w:szCs w:val="24"/>
          <w:lang w:eastAsia="en-US"/>
        </w:rPr>
        <w:t>Размеры в миллиметрах</w:t>
      </w:r>
    </w:p>
    <w:p w:rsidR="00151C37" w:rsidRPr="0036225F" w:rsidRDefault="00EE4D86" w:rsidP="0036225F">
      <w:pPr>
        <w:pStyle w:val="Style5"/>
        <w:widowControl/>
        <w:ind w:firstLine="567"/>
        <w:jc w:val="center"/>
        <w:rPr>
          <w:rStyle w:val="FontStyle79"/>
          <w:rFonts w:ascii="Arial" w:hAnsi="Arial" w:cs="Arial"/>
          <w:color w:val="auto"/>
          <w:kern w:val="2"/>
          <w:sz w:val="24"/>
          <w:szCs w:val="24"/>
          <w:lang w:eastAsia="en-US"/>
        </w:rPr>
      </w:pPr>
      <w:r w:rsidRPr="0036225F">
        <w:rPr>
          <w:rFonts w:ascii="Arial" w:hAnsi="Arial" w:cs="Arial"/>
          <w:noProof/>
          <w:kern w:val="2"/>
        </w:rPr>
        <w:drawing>
          <wp:inline distT="0" distB="0" distL="0" distR="0">
            <wp:extent cx="4815974" cy="2235200"/>
            <wp:effectExtent l="0" t="0" r="0" b="0"/>
            <wp:docPr id="29"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a:srcRect/>
                    <a:stretch>
                      <a:fillRect/>
                    </a:stretch>
                  </pic:blipFill>
                  <pic:spPr bwMode="auto">
                    <a:xfrm>
                      <a:off x="0" y="0"/>
                      <a:ext cx="4818285" cy="2236273"/>
                    </a:xfrm>
                    <a:prstGeom prst="rect">
                      <a:avLst/>
                    </a:prstGeom>
                    <a:noFill/>
                    <a:ln w="9525">
                      <a:noFill/>
                      <a:miter lim="800000"/>
                      <a:headEnd/>
                      <a:tailEnd/>
                    </a:ln>
                  </pic:spPr>
                </pic:pic>
              </a:graphicData>
            </a:graphic>
          </wp:inline>
        </w:drawing>
      </w:r>
    </w:p>
    <w:p w:rsidR="00EE4D86" w:rsidRPr="0036225F" w:rsidRDefault="00EE4D86" w:rsidP="0036225F">
      <w:pPr>
        <w:pStyle w:val="Style5"/>
        <w:widowControl/>
        <w:ind w:firstLine="567"/>
        <w:jc w:val="center"/>
        <w:rPr>
          <w:rStyle w:val="FontStyle79"/>
          <w:rFonts w:ascii="Arial" w:hAnsi="Arial" w:cs="Arial"/>
          <w:color w:val="auto"/>
          <w:kern w:val="2"/>
          <w:sz w:val="24"/>
          <w:szCs w:val="24"/>
          <w:lang w:eastAsia="en-US"/>
        </w:rPr>
      </w:pPr>
    </w:p>
    <w:p w:rsidR="00151C37" w:rsidRPr="0036225F" w:rsidRDefault="00151C37" w:rsidP="0036225F">
      <w:pPr>
        <w:pStyle w:val="Style5"/>
        <w:widowControl/>
        <w:ind w:firstLine="567"/>
        <w:jc w:val="both"/>
        <w:rPr>
          <w:rStyle w:val="FontStyle79"/>
          <w:rFonts w:ascii="Arial" w:hAnsi="Arial" w:cs="Arial"/>
          <w:color w:val="auto"/>
          <w:kern w:val="2"/>
          <w:sz w:val="24"/>
          <w:szCs w:val="24"/>
          <w:lang w:eastAsia="en-US"/>
        </w:rPr>
      </w:pPr>
    </w:p>
    <w:p w:rsidR="00177D16" w:rsidRPr="0013050A" w:rsidRDefault="00EE4D86"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86"/>
          <w:rFonts w:ascii="Arial" w:hAnsi="Arial" w:cs="Arial"/>
          <w:i/>
          <w:color w:val="auto"/>
          <w:kern w:val="2"/>
          <w:sz w:val="20"/>
          <w:szCs w:val="20"/>
          <w:lang w:val="en-US" w:eastAsia="en-US"/>
        </w:rPr>
        <w:t>V</w:t>
      </w:r>
      <w:r w:rsidRPr="0013050A">
        <w:rPr>
          <w:rStyle w:val="FontStyle86"/>
          <w:rFonts w:ascii="Arial" w:hAnsi="Arial" w:cs="Arial"/>
          <w:color w:val="auto"/>
          <w:kern w:val="2"/>
          <w:sz w:val="20"/>
          <w:szCs w:val="20"/>
          <w:vertAlign w:val="subscript"/>
          <w:lang w:eastAsia="en-US"/>
        </w:rPr>
        <w:t>11</w:t>
      </w:r>
      <w:r w:rsidRPr="0013050A">
        <w:rPr>
          <w:rStyle w:val="FontStyle86"/>
          <w:rFonts w:ascii="Arial" w:hAnsi="Arial" w:cs="Arial"/>
          <w:color w:val="auto"/>
          <w:kern w:val="2"/>
          <w:sz w:val="20"/>
          <w:szCs w:val="20"/>
          <w:lang w:eastAsia="en-US"/>
        </w:rPr>
        <w:t xml:space="preserve"> </w:t>
      </w:r>
      <w:r w:rsidR="00CD66BA" w:rsidRPr="0013050A">
        <w:rPr>
          <w:rStyle w:val="FontStyle86"/>
          <w:rFonts w:ascii="Arial" w:hAnsi="Arial" w:cs="Arial"/>
          <w:color w:val="auto"/>
          <w:kern w:val="2"/>
          <w:sz w:val="20"/>
          <w:szCs w:val="20"/>
          <w:lang w:val="en-US" w:eastAsia="en-US"/>
        </w:rPr>
        <w:t>DZ</w:t>
      </w:r>
      <w:r w:rsidR="00CD66BA" w:rsidRPr="0013050A">
        <w:rPr>
          <w:rStyle w:val="FontStyle86"/>
          <w:rFonts w:ascii="Arial" w:hAnsi="Arial" w:cs="Arial"/>
          <w:color w:val="auto"/>
          <w:kern w:val="2"/>
          <w:sz w:val="20"/>
          <w:szCs w:val="20"/>
          <w:vertAlign w:val="subscript"/>
          <w:lang w:val="en-US" w:eastAsia="en-US"/>
        </w:rPr>
        <w:t>crll</w:t>
      </w:r>
      <w:r w:rsidR="00CD66BA" w:rsidRPr="0013050A">
        <w:rPr>
          <w:rStyle w:val="FontStyle86"/>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Опасная зона</w:t>
      </w:r>
      <w:r w:rsidR="00CD66BA" w:rsidRPr="0013050A">
        <w:rPr>
          <w:rStyle w:val="FontStyle79"/>
          <w:rFonts w:ascii="Arial" w:hAnsi="Arial" w:cs="Arial"/>
          <w:color w:val="auto"/>
          <w:kern w:val="2"/>
          <w:sz w:val="20"/>
          <w:szCs w:val="20"/>
          <w:lang w:eastAsia="en-US"/>
        </w:rPr>
        <w:t xml:space="preserve"> — </w:t>
      </w:r>
      <w:r w:rsidR="00092900" w:rsidRPr="0013050A">
        <w:rPr>
          <w:rStyle w:val="FontStyle79"/>
          <w:rFonts w:ascii="Arial" w:hAnsi="Arial" w:cs="Arial"/>
          <w:color w:val="auto"/>
          <w:kern w:val="2"/>
          <w:sz w:val="20"/>
          <w:szCs w:val="20"/>
          <w:lang w:eastAsia="en-US"/>
        </w:rPr>
        <w:t xml:space="preserve">близкое расстояние </w:t>
      </w:r>
      <w:r w:rsidR="00CD66BA" w:rsidRPr="0013050A">
        <w:rPr>
          <w:rStyle w:val="FontStyle79"/>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правая и левая боковая</w:t>
      </w:r>
    </w:p>
    <w:p w:rsidR="0013050A" w:rsidRDefault="0013050A" w:rsidP="0036225F">
      <w:pPr>
        <w:pStyle w:val="Style5"/>
        <w:widowControl/>
        <w:ind w:firstLine="567"/>
        <w:jc w:val="both"/>
        <w:rPr>
          <w:rStyle w:val="FontStyle79"/>
          <w:rFonts w:ascii="Arial" w:hAnsi="Arial" w:cs="Arial"/>
          <w:color w:val="auto"/>
          <w:kern w:val="2"/>
          <w:sz w:val="24"/>
          <w:szCs w:val="24"/>
          <w:lang w:eastAsia="en-US"/>
        </w:rPr>
      </w:pPr>
    </w:p>
    <w:p w:rsidR="00177D16" w:rsidRPr="0013050A" w:rsidRDefault="0013050A"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color w:val="auto"/>
          <w:spacing w:val="20"/>
          <w:kern w:val="2"/>
          <w:sz w:val="20"/>
          <w:szCs w:val="20"/>
          <w:lang w:eastAsia="en-US"/>
        </w:rPr>
        <w:t>Примечание</w:t>
      </w:r>
      <w:r w:rsidRPr="0013050A">
        <w:rPr>
          <w:rStyle w:val="FontStyle79"/>
          <w:rFonts w:ascii="Arial" w:hAnsi="Arial" w:cs="Arial"/>
          <w:color w:val="auto"/>
          <w:kern w:val="2"/>
          <w:sz w:val="20"/>
          <w:szCs w:val="20"/>
          <w:lang w:eastAsia="en-US"/>
        </w:rPr>
        <w:t xml:space="preserve"> -</w:t>
      </w:r>
      <w:r w:rsidR="00EE4D86" w:rsidRPr="0013050A">
        <w:rPr>
          <w:rStyle w:val="FontStyle79"/>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Все размеры измеряются от крайней точки транспортного средства в рабочем положении</w:t>
      </w:r>
      <w:r w:rsidR="00CD66BA" w:rsidRPr="0013050A">
        <w:rPr>
          <w:rStyle w:val="FontStyle79"/>
          <w:rFonts w:ascii="Arial" w:hAnsi="Arial" w:cs="Arial"/>
          <w:color w:val="auto"/>
          <w:kern w:val="2"/>
          <w:sz w:val="20"/>
          <w:szCs w:val="20"/>
          <w:lang w:eastAsia="en-US"/>
        </w:rPr>
        <w:t>.</w:t>
      </w:r>
    </w:p>
    <w:p w:rsidR="00EE4D86" w:rsidRPr="0036225F" w:rsidRDefault="00EE4D86" w:rsidP="0036225F">
      <w:pPr>
        <w:pStyle w:val="Style16"/>
        <w:widowControl/>
        <w:ind w:firstLine="567"/>
        <w:jc w:val="center"/>
        <w:rPr>
          <w:rStyle w:val="FontStyle87"/>
          <w:rFonts w:ascii="Arial" w:hAnsi="Arial" w:cs="Arial"/>
          <w:color w:val="auto"/>
          <w:kern w:val="2"/>
          <w:sz w:val="24"/>
          <w:szCs w:val="24"/>
          <w:lang w:eastAsia="en-US"/>
        </w:rPr>
      </w:pPr>
    </w:p>
    <w:p w:rsidR="00177D16" w:rsidRPr="0013050A" w:rsidRDefault="0089798C" w:rsidP="0036225F">
      <w:pPr>
        <w:pStyle w:val="Style16"/>
        <w:widowControl/>
        <w:ind w:firstLine="567"/>
        <w:jc w:val="center"/>
        <w:rPr>
          <w:rStyle w:val="FontStyle87"/>
          <w:rFonts w:ascii="Arial" w:hAnsi="Arial" w:cs="Arial"/>
          <w:b w:val="0"/>
          <w:color w:val="auto"/>
          <w:kern w:val="2"/>
          <w:sz w:val="24"/>
          <w:szCs w:val="24"/>
          <w:lang w:eastAsia="en-US"/>
        </w:rPr>
      </w:pPr>
      <w:r w:rsidRPr="0013050A">
        <w:rPr>
          <w:rStyle w:val="FontStyle87"/>
          <w:rFonts w:ascii="Arial" w:hAnsi="Arial" w:cs="Arial"/>
          <w:b w:val="0"/>
          <w:color w:val="auto"/>
          <w:kern w:val="2"/>
          <w:sz w:val="24"/>
          <w:szCs w:val="24"/>
          <w:lang w:eastAsia="en-US"/>
        </w:rPr>
        <w:t>Рисунок</w:t>
      </w:r>
      <w:r w:rsidR="00CD66BA" w:rsidRPr="0013050A">
        <w:rPr>
          <w:rStyle w:val="FontStyle87"/>
          <w:rFonts w:ascii="Arial" w:hAnsi="Arial" w:cs="Arial"/>
          <w:b w:val="0"/>
          <w:color w:val="auto"/>
          <w:kern w:val="2"/>
          <w:sz w:val="24"/>
          <w:szCs w:val="24"/>
          <w:lang w:eastAsia="en-US"/>
        </w:rPr>
        <w:t xml:space="preserve"> </w:t>
      </w:r>
      <w:r w:rsidR="00CD66BA" w:rsidRPr="0013050A">
        <w:rPr>
          <w:rStyle w:val="FontStyle87"/>
          <w:rFonts w:ascii="Arial" w:hAnsi="Arial" w:cs="Arial"/>
          <w:b w:val="0"/>
          <w:color w:val="auto"/>
          <w:kern w:val="2"/>
          <w:sz w:val="24"/>
          <w:szCs w:val="24"/>
          <w:lang w:val="en-US" w:eastAsia="en-US"/>
        </w:rPr>
        <w:t>C</w:t>
      </w:r>
      <w:r w:rsidR="0013050A">
        <w:rPr>
          <w:rStyle w:val="FontStyle87"/>
          <w:rFonts w:ascii="Arial" w:hAnsi="Arial" w:cs="Arial"/>
          <w:b w:val="0"/>
          <w:color w:val="auto"/>
          <w:kern w:val="2"/>
          <w:sz w:val="24"/>
          <w:szCs w:val="24"/>
          <w:lang w:eastAsia="en-US"/>
        </w:rPr>
        <w:t>.3 -</w:t>
      </w:r>
      <w:r w:rsidR="00CD66BA" w:rsidRPr="0013050A">
        <w:rPr>
          <w:rStyle w:val="FontStyle87"/>
          <w:rFonts w:ascii="Arial" w:hAnsi="Arial" w:cs="Arial"/>
          <w:b w:val="0"/>
          <w:color w:val="auto"/>
          <w:kern w:val="2"/>
          <w:sz w:val="24"/>
          <w:szCs w:val="24"/>
          <w:lang w:eastAsia="en-US"/>
        </w:rPr>
        <w:t xml:space="preserve"> </w:t>
      </w:r>
      <w:r w:rsidR="00B15C11" w:rsidRPr="0013050A">
        <w:rPr>
          <w:rStyle w:val="FontStyle87"/>
          <w:rFonts w:ascii="Arial" w:hAnsi="Arial" w:cs="Arial"/>
          <w:b w:val="0"/>
          <w:color w:val="auto"/>
          <w:kern w:val="2"/>
          <w:sz w:val="24"/>
          <w:szCs w:val="24"/>
          <w:lang w:eastAsia="en-US"/>
        </w:rPr>
        <w:t>Движение вперед транспортного средств</w:t>
      </w:r>
      <w:r w:rsidR="00EE4D86" w:rsidRPr="0013050A">
        <w:rPr>
          <w:rStyle w:val="FontStyle87"/>
          <w:rFonts w:ascii="Arial" w:hAnsi="Arial" w:cs="Arial"/>
          <w:b w:val="0"/>
          <w:color w:val="auto"/>
          <w:kern w:val="2"/>
          <w:sz w:val="24"/>
          <w:szCs w:val="24"/>
          <w:lang w:eastAsia="en-US"/>
        </w:rPr>
        <w:t>а</w:t>
      </w:r>
    </w:p>
    <w:p w:rsidR="00151C37" w:rsidRDefault="00151C37" w:rsidP="0036225F">
      <w:pPr>
        <w:pStyle w:val="Style5"/>
        <w:widowControl/>
        <w:ind w:firstLine="567"/>
        <w:jc w:val="both"/>
        <w:rPr>
          <w:rStyle w:val="FontStyle79"/>
          <w:rFonts w:ascii="Arial" w:hAnsi="Arial" w:cs="Arial"/>
          <w:color w:val="auto"/>
          <w:kern w:val="2"/>
          <w:sz w:val="24"/>
          <w:szCs w:val="24"/>
          <w:lang w:eastAsia="en-US"/>
        </w:rPr>
      </w:pPr>
    </w:p>
    <w:p w:rsidR="0013050A" w:rsidRPr="0036225F" w:rsidRDefault="0013050A" w:rsidP="0036225F">
      <w:pPr>
        <w:pStyle w:val="Style5"/>
        <w:widowControl/>
        <w:ind w:firstLine="567"/>
        <w:jc w:val="both"/>
        <w:rPr>
          <w:rStyle w:val="FontStyle79"/>
          <w:rFonts w:ascii="Arial" w:hAnsi="Arial" w:cs="Arial"/>
          <w:color w:val="auto"/>
          <w:kern w:val="2"/>
          <w:sz w:val="24"/>
          <w:szCs w:val="24"/>
          <w:lang w:eastAsia="en-US"/>
        </w:rPr>
      </w:pPr>
    </w:p>
    <w:p w:rsidR="00177D16" w:rsidRPr="0036225F" w:rsidRDefault="00092900" w:rsidP="0036225F">
      <w:pPr>
        <w:pStyle w:val="Style5"/>
        <w:widowControl/>
        <w:ind w:firstLine="567"/>
        <w:jc w:val="right"/>
        <w:rPr>
          <w:rStyle w:val="FontStyle79"/>
          <w:rFonts w:ascii="Arial" w:hAnsi="Arial" w:cs="Arial"/>
          <w:color w:val="auto"/>
          <w:kern w:val="2"/>
          <w:sz w:val="24"/>
          <w:szCs w:val="24"/>
          <w:lang w:eastAsia="en-US"/>
        </w:rPr>
      </w:pPr>
      <w:r w:rsidRPr="0036225F">
        <w:rPr>
          <w:rStyle w:val="FontStyle79"/>
          <w:rFonts w:ascii="Arial" w:hAnsi="Arial" w:cs="Arial"/>
          <w:color w:val="auto"/>
          <w:kern w:val="2"/>
          <w:sz w:val="24"/>
          <w:szCs w:val="24"/>
          <w:lang w:eastAsia="en-US"/>
        </w:rPr>
        <w:t>Размеры в миллиметрах</w:t>
      </w:r>
    </w:p>
    <w:p w:rsidR="00177D16" w:rsidRPr="0036225F" w:rsidRDefault="00EE4D86" w:rsidP="0036225F">
      <w:pPr>
        <w:widowControl/>
        <w:ind w:firstLine="567"/>
        <w:jc w:val="center"/>
        <w:rPr>
          <w:rFonts w:ascii="Arial" w:hAnsi="Arial" w:cs="Arial"/>
          <w:kern w:val="2"/>
        </w:rPr>
      </w:pPr>
      <w:r w:rsidRPr="0036225F">
        <w:rPr>
          <w:rFonts w:ascii="Arial" w:hAnsi="Arial" w:cs="Arial"/>
          <w:noProof/>
          <w:kern w:val="2"/>
        </w:rPr>
        <w:drawing>
          <wp:inline distT="0" distB="0" distL="0" distR="0">
            <wp:extent cx="4986002" cy="1955800"/>
            <wp:effectExtent l="0" t="0" r="0" b="0"/>
            <wp:docPr id="30"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a:srcRect/>
                    <a:stretch>
                      <a:fillRect/>
                    </a:stretch>
                  </pic:blipFill>
                  <pic:spPr bwMode="auto">
                    <a:xfrm>
                      <a:off x="0" y="0"/>
                      <a:ext cx="5000391" cy="1961444"/>
                    </a:xfrm>
                    <a:prstGeom prst="rect">
                      <a:avLst/>
                    </a:prstGeom>
                    <a:noFill/>
                    <a:ln w="9525">
                      <a:noFill/>
                      <a:miter lim="800000"/>
                      <a:headEnd/>
                      <a:tailEnd/>
                    </a:ln>
                  </pic:spPr>
                </pic:pic>
              </a:graphicData>
            </a:graphic>
          </wp:inline>
        </w:drawing>
      </w:r>
    </w:p>
    <w:p w:rsidR="00EE4D86" w:rsidRPr="0036225F" w:rsidRDefault="00EE4D86" w:rsidP="0036225F">
      <w:pPr>
        <w:widowControl/>
        <w:ind w:firstLine="567"/>
        <w:jc w:val="center"/>
        <w:rPr>
          <w:rFonts w:ascii="Arial" w:hAnsi="Arial" w:cs="Arial"/>
          <w:kern w:val="2"/>
        </w:rPr>
      </w:pPr>
    </w:p>
    <w:p w:rsidR="00177D16" w:rsidRPr="0013050A" w:rsidRDefault="00E90F10" w:rsidP="0036225F">
      <w:pPr>
        <w:pStyle w:val="Style26"/>
        <w:widowControl/>
        <w:ind w:firstLine="567"/>
        <w:jc w:val="both"/>
        <w:rPr>
          <w:rStyle w:val="FontStyle67"/>
          <w:rFonts w:ascii="Arial" w:hAnsi="Arial" w:cs="Arial"/>
          <w:color w:val="auto"/>
          <w:kern w:val="2"/>
          <w:sz w:val="20"/>
          <w:szCs w:val="20"/>
          <w:lang w:eastAsia="en-US"/>
        </w:rPr>
      </w:pPr>
      <w:r w:rsidRPr="0013050A">
        <w:rPr>
          <w:rStyle w:val="FontStyle67"/>
          <w:rFonts w:ascii="Arial" w:hAnsi="Arial" w:cs="Arial"/>
          <w:color w:val="auto"/>
          <w:kern w:val="2"/>
          <w:sz w:val="20"/>
          <w:szCs w:val="20"/>
          <w:lang w:eastAsia="en-US"/>
        </w:rPr>
        <w:t>Условные обозначения</w:t>
      </w:r>
    </w:p>
    <w:p w:rsidR="00177D16" w:rsidRPr="0013050A" w:rsidRDefault="00EE4D86"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86"/>
          <w:rFonts w:ascii="Arial" w:hAnsi="Arial" w:cs="Arial"/>
          <w:i/>
          <w:color w:val="auto"/>
          <w:kern w:val="2"/>
          <w:sz w:val="20"/>
          <w:szCs w:val="20"/>
          <w:lang w:val="en-US" w:eastAsia="en-US"/>
        </w:rPr>
        <w:t>V</w:t>
      </w:r>
      <w:r w:rsidRPr="0013050A">
        <w:rPr>
          <w:rStyle w:val="FontStyle86"/>
          <w:rFonts w:ascii="Arial" w:hAnsi="Arial" w:cs="Arial"/>
          <w:color w:val="auto"/>
          <w:kern w:val="2"/>
          <w:sz w:val="20"/>
          <w:szCs w:val="20"/>
          <w:vertAlign w:val="subscript"/>
          <w:lang w:eastAsia="en-US"/>
        </w:rPr>
        <w:t>11</w:t>
      </w:r>
      <w:r w:rsidR="00CD66BA" w:rsidRPr="0013050A">
        <w:rPr>
          <w:rStyle w:val="FontStyle86"/>
          <w:rFonts w:ascii="Arial" w:hAnsi="Arial" w:cs="Arial"/>
          <w:color w:val="auto"/>
          <w:kern w:val="2"/>
          <w:sz w:val="20"/>
          <w:szCs w:val="20"/>
          <w:lang w:eastAsia="en-US"/>
        </w:rPr>
        <w:t xml:space="preserve"> </w:t>
      </w:r>
      <w:r w:rsidR="00CD66BA" w:rsidRPr="0013050A">
        <w:rPr>
          <w:rStyle w:val="FontStyle86"/>
          <w:rFonts w:ascii="Arial" w:hAnsi="Arial" w:cs="Arial"/>
          <w:color w:val="auto"/>
          <w:kern w:val="2"/>
          <w:sz w:val="20"/>
          <w:szCs w:val="20"/>
          <w:lang w:val="en-US" w:eastAsia="en-US"/>
        </w:rPr>
        <w:t>DZ</w:t>
      </w:r>
      <w:r w:rsidR="00CD66BA" w:rsidRPr="0013050A">
        <w:rPr>
          <w:rStyle w:val="FontStyle86"/>
          <w:rFonts w:ascii="Arial" w:hAnsi="Arial" w:cs="Arial"/>
          <w:color w:val="auto"/>
          <w:kern w:val="2"/>
          <w:sz w:val="20"/>
          <w:szCs w:val="20"/>
          <w:vertAlign w:val="subscript"/>
          <w:lang w:val="en-US" w:eastAsia="en-US"/>
        </w:rPr>
        <w:t>crll</w:t>
      </w:r>
      <w:r w:rsidR="00CD66BA" w:rsidRPr="0013050A">
        <w:rPr>
          <w:rStyle w:val="FontStyle86"/>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Опасная зона</w:t>
      </w:r>
      <w:r w:rsidR="00CD66BA" w:rsidRPr="0013050A">
        <w:rPr>
          <w:rStyle w:val="FontStyle79"/>
          <w:rFonts w:ascii="Arial" w:hAnsi="Arial" w:cs="Arial"/>
          <w:color w:val="auto"/>
          <w:kern w:val="2"/>
          <w:sz w:val="20"/>
          <w:szCs w:val="20"/>
          <w:lang w:eastAsia="en-US"/>
        </w:rPr>
        <w:t xml:space="preserve"> — </w:t>
      </w:r>
      <w:r w:rsidR="00092900" w:rsidRPr="0013050A">
        <w:rPr>
          <w:rStyle w:val="FontStyle79"/>
          <w:rFonts w:ascii="Arial" w:hAnsi="Arial" w:cs="Arial"/>
          <w:color w:val="auto"/>
          <w:kern w:val="2"/>
          <w:sz w:val="20"/>
          <w:szCs w:val="20"/>
          <w:lang w:eastAsia="en-US"/>
        </w:rPr>
        <w:t xml:space="preserve">близкое расстояние </w:t>
      </w:r>
      <w:r w:rsidR="00CD66BA" w:rsidRPr="0013050A">
        <w:rPr>
          <w:rStyle w:val="FontStyle79"/>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правая и левая боковая</w:t>
      </w:r>
    </w:p>
    <w:p w:rsidR="00177D16" w:rsidRPr="0013050A" w:rsidRDefault="00EE4D86"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86"/>
          <w:rFonts w:ascii="Arial" w:hAnsi="Arial" w:cs="Arial"/>
          <w:i/>
          <w:color w:val="auto"/>
          <w:kern w:val="2"/>
          <w:sz w:val="20"/>
          <w:szCs w:val="20"/>
          <w:lang w:val="en-US" w:eastAsia="en-US"/>
        </w:rPr>
        <w:t>V</w:t>
      </w:r>
      <w:r w:rsidRPr="0013050A">
        <w:rPr>
          <w:rStyle w:val="FontStyle86"/>
          <w:rFonts w:ascii="Arial" w:hAnsi="Arial" w:cs="Arial"/>
          <w:color w:val="auto"/>
          <w:kern w:val="2"/>
          <w:sz w:val="20"/>
          <w:szCs w:val="20"/>
          <w:vertAlign w:val="subscript"/>
          <w:lang w:eastAsia="en-US"/>
        </w:rPr>
        <w:t>16</w:t>
      </w:r>
      <w:r w:rsidR="00CD66BA" w:rsidRPr="0013050A">
        <w:rPr>
          <w:rStyle w:val="FontStyle86"/>
          <w:rFonts w:ascii="Arial" w:hAnsi="Arial" w:cs="Arial"/>
          <w:color w:val="auto"/>
          <w:kern w:val="2"/>
          <w:sz w:val="20"/>
          <w:szCs w:val="20"/>
          <w:lang w:eastAsia="en-US"/>
        </w:rPr>
        <w:t xml:space="preserve"> </w:t>
      </w:r>
      <w:r w:rsidR="00CD66BA" w:rsidRPr="0013050A">
        <w:rPr>
          <w:rStyle w:val="FontStyle86"/>
          <w:rFonts w:ascii="Arial" w:hAnsi="Arial" w:cs="Arial"/>
          <w:color w:val="auto"/>
          <w:kern w:val="2"/>
          <w:sz w:val="20"/>
          <w:szCs w:val="20"/>
          <w:lang w:val="en-US" w:eastAsia="en-US"/>
        </w:rPr>
        <w:t>DZ</w:t>
      </w:r>
      <w:r w:rsidR="00CD66BA" w:rsidRPr="0013050A">
        <w:rPr>
          <w:rStyle w:val="FontStyle86"/>
          <w:rFonts w:ascii="Arial" w:hAnsi="Arial" w:cs="Arial"/>
          <w:color w:val="auto"/>
          <w:kern w:val="2"/>
          <w:sz w:val="20"/>
          <w:szCs w:val="20"/>
          <w:vertAlign w:val="subscript"/>
          <w:lang w:val="en-US" w:eastAsia="en-US"/>
        </w:rPr>
        <w:t>bm</w:t>
      </w:r>
      <w:r w:rsidR="00CD66BA" w:rsidRPr="0013050A">
        <w:rPr>
          <w:rStyle w:val="FontStyle86"/>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Опасная зона</w:t>
      </w:r>
      <w:r w:rsidR="00CD66BA" w:rsidRPr="0013050A">
        <w:rPr>
          <w:rStyle w:val="FontStyle79"/>
          <w:rFonts w:ascii="Arial" w:hAnsi="Arial" w:cs="Arial"/>
          <w:color w:val="auto"/>
          <w:kern w:val="2"/>
          <w:sz w:val="20"/>
          <w:szCs w:val="20"/>
          <w:lang w:eastAsia="en-US"/>
        </w:rPr>
        <w:t xml:space="preserve"> — </w:t>
      </w:r>
      <w:r w:rsidR="00B15C11" w:rsidRPr="0013050A">
        <w:rPr>
          <w:rStyle w:val="FontStyle79"/>
          <w:rFonts w:ascii="Arial" w:hAnsi="Arial" w:cs="Arial"/>
          <w:color w:val="auto"/>
          <w:kern w:val="2"/>
          <w:sz w:val="20"/>
          <w:szCs w:val="20"/>
          <w:lang w:eastAsia="en-US"/>
        </w:rPr>
        <w:t>обратное движение</w:t>
      </w:r>
    </w:p>
    <w:p w:rsidR="0013050A" w:rsidRPr="0013050A" w:rsidRDefault="0013050A" w:rsidP="0036225F">
      <w:pPr>
        <w:pStyle w:val="Style5"/>
        <w:widowControl/>
        <w:ind w:firstLine="567"/>
        <w:jc w:val="both"/>
        <w:rPr>
          <w:rStyle w:val="FontStyle79"/>
          <w:rFonts w:ascii="Arial" w:hAnsi="Arial" w:cs="Arial"/>
          <w:color w:val="auto"/>
          <w:kern w:val="2"/>
          <w:sz w:val="20"/>
          <w:szCs w:val="20"/>
          <w:lang w:eastAsia="en-US"/>
        </w:rPr>
      </w:pPr>
    </w:p>
    <w:p w:rsidR="00177D16" w:rsidRPr="0013050A" w:rsidRDefault="0013050A" w:rsidP="0036225F">
      <w:pPr>
        <w:pStyle w:val="Style5"/>
        <w:widowControl/>
        <w:ind w:firstLine="567"/>
        <w:jc w:val="both"/>
        <w:rPr>
          <w:rStyle w:val="FontStyle79"/>
          <w:rFonts w:ascii="Arial" w:hAnsi="Arial" w:cs="Arial"/>
          <w:color w:val="auto"/>
          <w:kern w:val="2"/>
          <w:sz w:val="20"/>
          <w:szCs w:val="20"/>
          <w:lang w:eastAsia="en-US"/>
        </w:rPr>
      </w:pPr>
      <w:r w:rsidRPr="0013050A">
        <w:rPr>
          <w:rStyle w:val="FontStyle79"/>
          <w:rFonts w:ascii="Arial" w:hAnsi="Arial" w:cs="Arial"/>
          <w:color w:val="auto"/>
          <w:spacing w:val="20"/>
          <w:kern w:val="2"/>
          <w:sz w:val="20"/>
          <w:szCs w:val="20"/>
          <w:lang w:eastAsia="en-US"/>
        </w:rPr>
        <w:t>Примечание</w:t>
      </w:r>
      <w:r>
        <w:rPr>
          <w:rStyle w:val="FontStyle79"/>
          <w:rFonts w:ascii="Arial" w:hAnsi="Arial" w:cs="Arial"/>
          <w:color w:val="auto"/>
          <w:kern w:val="2"/>
          <w:sz w:val="20"/>
          <w:szCs w:val="20"/>
          <w:lang w:eastAsia="en-US"/>
        </w:rPr>
        <w:t xml:space="preserve"> -</w:t>
      </w:r>
      <w:r w:rsidR="00CD66BA" w:rsidRPr="0013050A">
        <w:rPr>
          <w:rStyle w:val="FontStyle79"/>
          <w:rFonts w:ascii="Arial" w:hAnsi="Arial" w:cs="Arial"/>
          <w:color w:val="auto"/>
          <w:kern w:val="2"/>
          <w:sz w:val="20"/>
          <w:szCs w:val="20"/>
          <w:lang w:eastAsia="en-US"/>
        </w:rPr>
        <w:t xml:space="preserve"> </w:t>
      </w:r>
      <w:r w:rsidR="00092900" w:rsidRPr="0013050A">
        <w:rPr>
          <w:rStyle w:val="FontStyle79"/>
          <w:rFonts w:ascii="Arial" w:hAnsi="Arial" w:cs="Arial"/>
          <w:color w:val="auto"/>
          <w:kern w:val="2"/>
          <w:sz w:val="20"/>
          <w:szCs w:val="20"/>
          <w:lang w:eastAsia="en-US"/>
        </w:rPr>
        <w:t>Все размеры измеряются от крайней точки транспортного средства в рабочем положении</w:t>
      </w:r>
      <w:r w:rsidR="00CD66BA" w:rsidRPr="0013050A">
        <w:rPr>
          <w:rStyle w:val="FontStyle79"/>
          <w:rFonts w:ascii="Arial" w:hAnsi="Arial" w:cs="Arial"/>
          <w:color w:val="auto"/>
          <w:kern w:val="2"/>
          <w:sz w:val="20"/>
          <w:szCs w:val="20"/>
          <w:lang w:eastAsia="en-US"/>
        </w:rPr>
        <w:t>.</w:t>
      </w:r>
    </w:p>
    <w:p w:rsidR="00157232" w:rsidRPr="0036225F" w:rsidRDefault="00157232" w:rsidP="0036225F">
      <w:pPr>
        <w:pStyle w:val="Style16"/>
        <w:widowControl/>
        <w:ind w:firstLine="567"/>
        <w:jc w:val="center"/>
        <w:rPr>
          <w:rStyle w:val="FontStyle87"/>
          <w:rFonts w:ascii="Arial" w:hAnsi="Arial" w:cs="Arial"/>
          <w:color w:val="auto"/>
          <w:kern w:val="2"/>
          <w:sz w:val="24"/>
          <w:szCs w:val="24"/>
          <w:lang w:eastAsia="en-US"/>
        </w:rPr>
      </w:pPr>
    </w:p>
    <w:p w:rsidR="00177D16" w:rsidRPr="00643F08" w:rsidRDefault="0089798C" w:rsidP="0036225F">
      <w:pPr>
        <w:pStyle w:val="Style16"/>
        <w:widowControl/>
        <w:ind w:firstLine="567"/>
        <w:jc w:val="center"/>
        <w:rPr>
          <w:rStyle w:val="FontStyle87"/>
          <w:rFonts w:ascii="Arial" w:hAnsi="Arial" w:cs="Arial"/>
          <w:b w:val="0"/>
          <w:color w:val="auto"/>
          <w:kern w:val="2"/>
          <w:sz w:val="24"/>
          <w:szCs w:val="24"/>
          <w:lang w:eastAsia="en-US"/>
        </w:rPr>
      </w:pPr>
      <w:r w:rsidRPr="00643F08">
        <w:rPr>
          <w:rStyle w:val="FontStyle87"/>
          <w:rFonts w:ascii="Arial" w:hAnsi="Arial" w:cs="Arial"/>
          <w:b w:val="0"/>
          <w:color w:val="auto"/>
          <w:kern w:val="2"/>
          <w:sz w:val="24"/>
          <w:szCs w:val="24"/>
          <w:lang w:eastAsia="en-US"/>
        </w:rPr>
        <w:t>Рисунок</w:t>
      </w:r>
      <w:r w:rsidR="00CD66BA" w:rsidRPr="00643F08">
        <w:rPr>
          <w:rStyle w:val="FontStyle87"/>
          <w:rFonts w:ascii="Arial" w:hAnsi="Arial" w:cs="Arial"/>
          <w:b w:val="0"/>
          <w:color w:val="auto"/>
          <w:kern w:val="2"/>
          <w:sz w:val="24"/>
          <w:szCs w:val="24"/>
          <w:lang w:eastAsia="en-US"/>
        </w:rPr>
        <w:t xml:space="preserve"> </w:t>
      </w:r>
      <w:r w:rsidR="00CD66BA" w:rsidRPr="00643F08">
        <w:rPr>
          <w:rStyle w:val="FontStyle87"/>
          <w:rFonts w:ascii="Arial" w:hAnsi="Arial" w:cs="Arial"/>
          <w:b w:val="0"/>
          <w:color w:val="auto"/>
          <w:kern w:val="2"/>
          <w:sz w:val="24"/>
          <w:szCs w:val="24"/>
          <w:lang w:val="en-US" w:eastAsia="en-US"/>
        </w:rPr>
        <w:t>C</w:t>
      </w:r>
      <w:r w:rsidR="00643F08">
        <w:rPr>
          <w:rStyle w:val="FontStyle87"/>
          <w:rFonts w:ascii="Arial" w:hAnsi="Arial" w:cs="Arial"/>
          <w:b w:val="0"/>
          <w:color w:val="auto"/>
          <w:kern w:val="2"/>
          <w:sz w:val="24"/>
          <w:szCs w:val="24"/>
          <w:lang w:eastAsia="en-US"/>
        </w:rPr>
        <w:t>.4 -</w:t>
      </w:r>
      <w:r w:rsidR="00CD66BA" w:rsidRPr="00643F08">
        <w:rPr>
          <w:rStyle w:val="FontStyle87"/>
          <w:rFonts w:ascii="Arial" w:hAnsi="Arial" w:cs="Arial"/>
          <w:b w:val="0"/>
          <w:color w:val="auto"/>
          <w:kern w:val="2"/>
          <w:sz w:val="24"/>
          <w:szCs w:val="24"/>
          <w:lang w:eastAsia="en-US"/>
        </w:rPr>
        <w:t xml:space="preserve"> </w:t>
      </w:r>
      <w:r w:rsidR="00B15C11" w:rsidRPr="00643F08">
        <w:rPr>
          <w:rStyle w:val="FontStyle87"/>
          <w:rFonts w:ascii="Arial" w:hAnsi="Arial" w:cs="Arial"/>
          <w:b w:val="0"/>
          <w:color w:val="auto"/>
          <w:kern w:val="2"/>
          <w:sz w:val="24"/>
          <w:szCs w:val="24"/>
          <w:lang w:eastAsia="en-US"/>
        </w:rPr>
        <w:t>Обратное движение транспортного средств</w:t>
      </w:r>
      <w:r w:rsidR="00EE4D86" w:rsidRPr="00643F08">
        <w:rPr>
          <w:rStyle w:val="FontStyle87"/>
          <w:rFonts w:ascii="Arial" w:hAnsi="Arial" w:cs="Arial"/>
          <w:b w:val="0"/>
          <w:color w:val="auto"/>
          <w:kern w:val="2"/>
          <w:sz w:val="24"/>
          <w:szCs w:val="24"/>
          <w:lang w:eastAsia="en-US"/>
        </w:rPr>
        <w:t>а</w:t>
      </w:r>
    </w:p>
    <w:p w:rsidR="00177D16" w:rsidRDefault="00177D16" w:rsidP="0036225F">
      <w:pPr>
        <w:pStyle w:val="Style15"/>
        <w:widowControl/>
        <w:ind w:firstLine="567"/>
        <w:jc w:val="center"/>
        <w:rPr>
          <w:rStyle w:val="FontStyle91"/>
          <w:rFonts w:ascii="Arial" w:hAnsi="Arial" w:cs="Arial"/>
          <w:color w:val="auto"/>
          <w:spacing w:val="0"/>
          <w:kern w:val="2"/>
          <w:sz w:val="24"/>
          <w:szCs w:val="24"/>
          <w:lang w:eastAsia="en-US"/>
        </w:rPr>
      </w:pPr>
    </w:p>
    <w:p w:rsidR="0013050A" w:rsidRDefault="0013050A">
      <w:pPr>
        <w:widowControl/>
        <w:autoSpaceDE/>
        <w:autoSpaceDN/>
        <w:adjustRightInd/>
        <w:spacing w:after="200" w:line="276" w:lineRule="auto"/>
        <w:rPr>
          <w:rStyle w:val="FontStyle79"/>
          <w:rFonts w:ascii="Arial" w:hAnsi="Arial" w:cs="Arial"/>
          <w:color w:val="auto"/>
          <w:kern w:val="2"/>
          <w:sz w:val="24"/>
          <w:szCs w:val="24"/>
          <w:lang w:eastAsia="en-US"/>
        </w:rPr>
      </w:pPr>
      <w:r>
        <w:rPr>
          <w:rStyle w:val="FontStyle79"/>
          <w:rFonts w:ascii="Arial" w:hAnsi="Arial" w:cs="Arial"/>
          <w:color w:val="auto"/>
          <w:kern w:val="2"/>
          <w:sz w:val="24"/>
          <w:szCs w:val="24"/>
          <w:lang w:eastAsia="en-US"/>
        </w:rPr>
        <w:br w:type="page"/>
      </w:r>
    </w:p>
    <w:p w:rsidR="00177D16" w:rsidRPr="0036225F" w:rsidRDefault="00092900" w:rsidP="0036225F">
      <w:pPr>
        <w:pStyle w:val="Style5"/>
        <w:widowControl/>
        <w:ind w:firstLine="567"/>
        <w:jc w:val="right"/>
        <w:rPr>
          <w:rStyle w:val="FontStyle79"/>
          <w:rFonts w:ascii="Arial" w:hAnsi="Arial" w:cs="Arial"/>
          <w:color w:val="auto"/>
          <w:kern w:val="2"/>
          <w:sz w:val="24"/>
          <w:szCs w:val="24"/>
          <w:lang w:eastAsia="en-US"/>
        </w:rPr>
      </w:pPr>
      <w:r w:rsidRPr="0036225F">
        <w:rPr>
          <w:rStyle w:val="FontStyle79"/>
          <w:rFonts w:ascii="Arial" w:hAnsi="Arial" w:cs="Arial"/>
          <w:color w:val="auto"/>
          <w:kern w:val="2"/>
          <w:sz w:val="24"/>
          <w:szCs w:val="24"/>
          <w:lang w:eastAsia="en-US"/>
        </w:rPr>
        <w:t>Размеры в миллиметрах</w:t>
      </w:r>
    </w:p>
    <w:p w:rsidR="00177D16" w:rsidRPr="0036225F" w:rsidRDefault="00EE4D86" w:rsidP="0036225F">
      <w:pPr>
        <w:widowControl/>
        <w:ind w:firstLine="567"/>
        <w:jc w:val="center"/>
        <w:rPr>
          <w:rFonts w:ascii="Arial" w:hAnsi="Arial" w:cs="Arial"/>
          <w:kern w:val="2"/>
        </w:rPr>
      </w:pPr>
      <w:r w:rsidRPr="0036225F">
        <w:rPr>
          <w:rFonts w:ascii="Arial" w:hAnsi="Arial" w:cs="Arial"/>
          <w:noProof/>
          <w:kern w:val="2"/>
        </w:rPr>
        <w:drawing>
          <wp:inline distT="0" distB="0" distL="0" distR="0">
            <wp:extent cx="4912776" cy="2269066"/>
            <wp:effectExtent l="0" t="0" r="0" b="0"/>
            <wp:docPr id="31"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a:srcRect/>
                    <a:stretch>
                      <a:fillRect/>
                    </a:stretch>
                  </pic:blipFill>
                  <pic:spPr bwMode="auto">
                    <a:xfrm>
                      <a:off x="0" y="0"/>
                      <a:ext cx="4920565" cy="2272664"/>
                    </a:xfrm>
                    <a:prstGeom prst="rect">
                      <a:avLst/>
                    </a:prstGeom>
                    <a:noFill/>
                    <a:ln w="9525">
                      <a:noFill/>
                      <a:miter lim="800000"/>
                      <a:headEnd/>
                      <a:tailEnd/>
                    </a:ln>
                  </pic:spPr>
                </pic:pic>
              </a:graphicData>
            </a:graphic>
          </wp:inline>
        </w:drawing>
      </w:r>
    </w:p>
    <w:p w:rsidR="00EE4D86" w:rsidRPr="0036225F" w:rsidRDefault="00EE4D86" w:rsidP="0036225F">
      <w:pPr>
        <w:widowControl/>
        <w:ind w:firstLine="567"/>
        <w:jc w:val="center"/>
        <w:rPr>
          <w:rFonts w:ascii="Arial" w:hAnsi="Arial" w:cs="Arial"/>
          <w:kern w:val="2"/>
        </w:rPr>
      </w:pPr>
    </w:p>
    <w:p w:rsidR="00177D16" w:rsidRPr="00643F08" w:rsidRDefault="00E90F10" w:rsidP="0036225F">
      <w:pPr>
        <w:pStyle w:val="Style16"/>
        <w:widowControl/>
        <w:ind w:firstLine="567"/>
        <w:jc w:val="both"/>
        <w:rPr>
          <w:rStyle w:val="FontStyle87"/>
          <w:rFonts w:ascii="Arial" w:hAnsi="Arial" w:cs="Arial"/>
          <w:color w:val="auto"/>
          <w:kern w:val="2"/>
          <w:sz w:val="20"/>
          <w:szCs w:val="20"/>
          <w:lang w:eastAsia="en-US"/>
        </w:rPr>
      </w:pPr>
      <w:r w:rsidRPr="00643F08">
        <w:rPr>
          <w:rStyle w:val="FontStyle87"/>
          <w:rFonts w:ascii="Arial" w:hAnsi="Arial" w:cs="Arial"/>
          <w:color w:val="auto"/>
          <w:kern w:val="2"/>
          <w:sz w:val="20"/>
          <w:szCs w:val="20"/>
          <w:lang w:eastAsia="en-US"/>
        </w:rPr>
        <w:t>Условные обозначения</w:t>
      </w:r>
    </w:p>
    <w:p w:rsidR="00157232" w:rsidRPr="00643F08" w:rsidRDefault="00CD66BA" w:rsidP="0036225F">
      <w:pPr>
        <w:pStyle w:val="Style51"/>
        <w:widowControl/>
        <w:ind w:firstLine="567"/>
        <w:jc w:val="both"/>
        <w:rPr>
          <w:rStyle w:val="FontStyle85"/>
          <w:rFonts w:ascii="Arial" w:hAnsi="Arial" w:cs="Arial"/>
          <w:color w:val="auto"/>
          <w:kern w:val="2"/>
          <w:sz w:val="20"/>
          <w:szCs w:val="20"/>
          <w:lang w:eastAsia="en-US"/>
        </w:rPr>
      </w:pPr>
      <w:r w:rsidRPr="00643F08">
        <w:rPr>
          <w:rStyle w:val="FontStyle86"/>
          <w:rFonts w:ascii="Arial" w:hAnsi="Arial" w:cs="Arial"/>
          <w:i/>
          <w:color w:val="auto"/>
          <w:kern w:val="2"/>
          <w:sz w:val="20"/>
          <w:szCs w:val="20"/>
          <w:lang w:val="en-US" w:eastAsia="en-US"/>
        </w:rPr>
        <w:t>V</w:t>
      </w:r>
      <w:r w:rsidRPr="00643F08">
        <w:rPr>
          <w:rStyle w:val="FontStyle85"/>
          <w:rFonts w:ascii="Arial" w:hAnsi="Arial" w:cs="Arial"/>
          <w:color w:val="auto"/>
          <w:kern w:val="2"/>
          <w:sz w:val="20"/>
          <w:szCs w:val="20"/>
          <w:vertAlign w:val="subscript"/>
          <w:lang w:eastAsia="en-US"/>
        </w:rPr>
        <w:t>18</w:t>
      </w:r>
      <w:r w:rsidRPr="00643F08">
        <w:rPr>
          <w:rStyle w:val="FontStyle85"/>
          <w:rFonts w:ascii="Arial" w:hAnsi="Arial" w:cs="Arial"/>
          <w:color w:val="auto"/>
          <w:kern w:val="2"/>
          <w:sz w:val="20"/>
          <w:szCs w:val="20"/>
          <w:vertAlign w:val="subscript"/>
          <w:lang w:val="en-US" w:eastAsia="en-US"/>
        </w:rPr>
        <w:t>a</w:t>
      </w:r>
      <w:r w:rsidRPr="00643F08">
        <w:rPr>
          <w:rStyle w:val="FontStyle85"/>
          <w:rFonts w:ascii="Arial" w:hAnsi="Arial" w:cs="Arial"/>
          <w:color w:val="auto"/>
          <w:kern w:val="2"/>
          <w:sz w:val="20"/>
          <w:szCs w:val="20"/>
          <w:lang w:eastAsia="en-US"/>
        </w:rPr>
        <w:t xml:space="preserve"> </w:t>
      </w:r>
      <w:r w:rsidR="00157232" w:rsidRPr="00643F08">
        <w:rPr>
          <w:rStyle w:val="FontStyle86"/>
          <w:rFonts w:ascii="Arial" w:hAnsi="Arial" w:cs="Arial"/>
          <w:color w:val="auto"/>
          <w:kern w:val="2"/>
          <w:sz w:val="20"/>
          <w:szCs w:val="20"/>
          <w:lang w:val="en-US" w:eastAsia="en-US"/>
        </w:rPr>
        <w:t>DZ</w:t>
      </w:r>
      <w:r w:rsidR="00157232" w:rsidRPr="00643F08">
        <w:rPr>
          <w:rStyle w:val="FontStyle86"/>
          <w:rFonts w:ascii="Arial" w:hAnsi="Arial" w:cs="Arial"/>
          <w:color w:val="auto"/>
          <w:kern w:val="2"/>
          <w:sz w:val="20"/>
          <w:szCs w:val="20"/>
          <w:vertAlign w:val="subscript"/>
          <w:lang w:val="en-US" w:eastAsia="en-US"/>
        </w:rPr>
        <w:t>ml</w:t>
      </w:r>
      <w:r w:rsidR="00157232" w:rsidRPr="00643F08">
        <w:rPr>
          <w:rStyle w:val="FontStyle86"/>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Опасная зона</w:t>
      </w:r>
      <w:r w:rsidR="00157232" w:rsidRPr="00643F08">
        <w:rPr>
          <w:rStyle w:val="FontStyle79"/>
          <w:rFonts w:ascii="Arial" w:hAnsi="Arial" w:cs="Arial"/>
          <w:color w:val="auto"/>
          <w:kern w:val="2"/>
          <w:sz w:val="20"/>
          <w:szCs w:val="20"/>
          <w:lang w:eastAsia="en-US"/>
        </w:rPr>
        <w:t xml:space="preserve"> — </w:t>
      </w:r>
      <w:r w:rsidR="00B15C11" w:rsidRPr="00643F08">
        <w:rPr>
          <w:rStyle w:val="FontStyle79"/>
          <w:rFonts w:ascii="Arial" w:hAnsi="Arial" w:cs="Arial"/>
          <w:color w:val="auto"/>
          <w:kern w:val="2"/>
          <w:sz w:val="20"/>
          <w:szCs w:val="20"/>
          <w:lang w:eastAsia="en-US"/>
        </w:rPr>
        <w:t>загрузка в ручном режиме</w:t>
      </w:r>
    </w:p>
    <w:p w:rsidR="00177D16" w:rsidRPr="00643F08" w:rsidRDefault="00CD66BA" w:rsidP="0036225F">
      <w:pPr>
        <w:pStyle w:val="Style51"/>
        <w:widowControl/>
        <w:ind w:firstLine="567"/>
        <w:jc w:val="both"/>
        <w:rPr>
          <w:rStyle w:val="FontStyle79"/>
          <w:rFonts w:ascii="Arial" w:hAnsi="Arial" w:cs="Arial"/>
          <w:color w:val="auto"/>
          <w:kern w:val="2"/>
          <w:sz w:val="20"/>
          <w:szCs w:val="20"/>
          <w:lang w:eastAsia="en-US"/>
        </w:rPr>
      </w:pPr>
      <w:r w:rsidRPr="00643F08">
        <w:rPr>
          <w:rStyle w:val="FontStyle86"/>
          <w:rFonts w:ascii="Arial" w:hAnsi="Arial" w:cs="Arial"/>
          <w:i/>
          <w:color w:val="auto"/>
          <w:kern w:val="2"/>
          <w:sz w:val="20"/>
          <w:szCs w:val="20"/>
          <w:lang w:val="en-US" w:eastAsia="en-US"/>
        </w:rPr>
        <w:t>V</w:t>
      </w:r>
      <w:r w:rsidRPr="00643F08">
        <w:rPr>
          <w:rStyle w:val="FontStyle85"/>
          <w:rFonts w:ascii="Arial" w:hAnsi="Arial" w:cs="Arial"/>
          <w:color w:val="auto"/>
          <w:kern w:val="2"/>
          <w:sz w:val="20"/>
          <w:szCs w:val="20"/>
          <w:vertAlign w:val="subscript"/>
          <w:lang w:eastAsia="en-US"/>
        </w:rPr>
        <w:t>18</w:t>
      </w:r>
      <w:r w:rsidRPr="00643F08">
        <w:rPr>
          <w:rStyle w:val="FontStyle85"/>
          <w:rFonts w:ascii="Arial" w:hAnsi="Arial" w:cs="Arial"/>
          <w:color w:val="auto"/>
          <w:kern w:val="2"/>
          <w:sz w:val="20"/>
          <w:szCs w:val="20"/>
          <w:vertAlign w:val="subscript"/>
          <w:lang w:val="en-US" w:eastAsia="en-US"/>
        </w:rPr>
        <w:t>b</w:t>
      </w:r>
      <w:r w:rsidR="00157232" w:rsidRPr="00643F08">
        <w:rPr>
          <w:rStyle w:val="FontStyle85"/>
          <w:rFonts w:ascii="Arial" w:hAnsi="Arial" w:cs="Arial"/>
          <w:color w:val="auto"/>
          <w:kern w:val="2"/>
          <w:sz w:val="20"/>
          <w:szCs w:val="20"/>
          <w:lang w:eastAsia="en-US"/>
        </w:rPr>
        <w:t xml:space="preserve"> </w:t>
      </w:r>
      <w:r w:rsidRPr="00643F08">
        <w:rPr>
          <w:rStyle w:val="FontStyle86"/>
          <w:rFonts w:ascii="Arial" w:hAnsi="Arial" w:cs="Arial"/>
          <w:color w:val="auto"/>
          <w:kern w:val="2"/>
          <w:sz w:val="20"/>
          <w:szCs w:val="20"/>
          <w:lang w:val="en-US" w:eastAsia="en-US"/>
        </w:rPr>
        <w:t>DZ</w:t>
      </w:r>
      <w:r w:rsidRPr="00643F08">
        <w:rPr>
          <w:rStyle w:val="FontStyle86"/>
          <w:rFonts w:ascii="Arial" w:hAnsi="Arial" w:cs="Arial"/>
          <w:color w:val="auto"/>
          <w:kern w:val="2"/>
          <w:sz w:val="20"/>
          <w:szCs w:val="20"/>
          <w:vertAlign w:val="subscript"/>
          <w:lang w:val="en-US" w:eastAsia="en-US"/>
        </w:rPr>
        <w:t>ml</w:t>
      </w:r>
      <w:r w:rsidRPr="00643F08">
        <w:rPr>
          <w:rStyle w:val="FontStyle86"/>
          <w:rFonts w:ascii="Arial" w:hAnsi="Arial" w:cs="Arial"/>
          <w:color w:val="auto"/>
          <w:kern w:val="2"/>
          <w:sz w:val="20"/>
          <w:szCs w:val="20"/>
          <w:lang w:eastAsia="en-US"/>
        </w:rPr>
        <w:t xml:space="preserve"> </w:t>
      </w:r>
      <w:r w:rsidR="00B15C11" w:rsidRPr="00643F08">
        <w:rPr>
          <w:rStyle w:val="FontStyle79"/>
          <w:rFonts w:ascii="Arial" w:hAnsi="Arial" w:cs="Arial"/>
          <w:color w:val="auto"/>
          <w:kern w:val="2"/>
          <w:sz w:val="20"/>
          <w:szCs w:val="20"/>
          <w:lang w:eastAsia="en-US"/>
        </w:rPr>
        <w:t xml:space="preserve">Дополнительная </w:t>
      </w:r>
      <w:r w:rsidR="00092900" w:rsidRPr="00643F08">
        <w:rPr>
          <w:rStyle w:val="FontStyle79"/>
          <w:rFonts w:ascii="Arial" w:hAnsi="Arial" w:cs="Arial"/>
          <w:color w:val="auto"/>
          <w:kern w:val="2"/>
          <w:sz w:val="20"/>
          <w:szCs w:val="20"/>
          <w:lang w:eastAsia="en-US"/>
        </w:rPr>
        <w:t>опасная зона</w:t>
      </w:r>
      <w:r w:rsidRPr="00643F08">
        <w:rPr>
          <w:rStyle w:val="FontStyle79"/>
          <w:rFonts w:ascii="Arial" w:hAnsi="Arial" w:cs="Arial"/>
          <w:color w:val="auto"/>
          <w:kern w:val="2"/>
          <w:sz w:val="20"/>
          <w:szCs w:val="20"/>
          <w:lang w:eastAsia="en-US"/>
        </w:rPr>
        <w:t xml:space="preserve"> — </w:t>
      </w:r>
      <w:r w:rsidR="00B15C11" w:rsidRPr="00643F08">
        <w:rPr>
          <w:rStyle w:val="FontStyle79"/>
          <w:rFonts w:ascii="Arial" w:hAnsi="Arial" w:cs="Arial"/>
          <w:color w:val="auto"/>
          <w:kern w:val="2"/>
          <w:sz w:val="20"/>
          <w:szCs w:val="20"/>
          <w:lang w:eastAsia="en-US"/>
        </w:rPr>
        <w:t>боковая передняя загрузка транспортного средства в ручном режиме</w:t>
      </w:r>
    </w:p>
    <w:p w:rsidR="00643F08" w:rsidRPr="00643F08" w:rsidRDefault="00643F08" w:rsidP="0036225F">
      <w:pPr>
        <w:pStyle w:val="Style5"/>
        <w:widowControl/>
        <w:ind w:firstLine="567"/>
        <w:jc w:val="both"/>
        <w:rPr>
          <w:rStyle w:val="FontStyle79"/>
          <w:rFonts w:ascii="Arial" w:hAnsi="Arial" w:cs="Arial"/>
          <w:color w:val="auto"/>
          <w:kern w:val="2"/>
          <w:sz w:val="20"/>
          <w:szCs w:val="20"/>
          <w:lang w:eastAsia="en-US"/>
        </w:rPr>
      </w:pPr>
    </w:p>
    <w:p w:rsidR="00177D16" w:rsidRPr="00643F08" w:rsidRDefault="00643F08"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79"/>
          <w:rFonts w:ascii="Arial" w:hAnsi="Arial" w:cs="Arial"/>
          <w:color w:val="auto"/>
          <w:kern w:val="2"/>
          <w:sz w:val="20"/>
          <w:szCs w:val="20"/>
          <w:lang w:eastAsia="en-US"/>
        </w:rPr>
        <w:t>Примечание</w:t>
      </w:r>
      <w:r w:rsidR="00157232" w:rsidRPr="00643F08">
        <w:rPr>
          <w:rStyle w:val="FontStyle79"/>
          <w:rFonts w:ascii="Arial" w:hAnsi="Arial" w:cs="Arial"/>
          <w:color w:val="auto"/>
          <w:kern w:val="2"/>
          <w:sz w:val="20"/>
          <w:szCs w:val="20"/>
          <w:lang w:eastAsia="en-US"/>
        </w:rPr>
        <w:t xml:space="preserve"> 1</w:t>
      </w:r>
      <w:r>
        <w:rPr>
          <w:rStyle w:val="FontStyle79"/>
          <w:rFonts w:ascii="Arial" w:hAnsi="Arial" w:cs="Arial"/>
          <w:color w:val="auto"/>
          <w:kern w:val="2"/>
          <w:sz w:val="20"/>
          <w:szCs w:val="20"/>
          <w:lang w:eastAsia="en-US"/>
        </w:rPr>
        <w:t xml:space="preserve"> -</w:t>
      </w:r>
      <w:r w:rsidR="00157232" w:rsidRPr="00643F08">
        <w:rPr>
          <w:rStyle w:val="FontStyle79"/>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Все размеры измеряются от крайней точки транспортного средства в рабочем положении</w:t>
      </w:r>
      <w:r w:rsidR="00CD66BA" w:rsidRPr="00643F08">
        <w:rPr>
          <w:rStyle w:val="FontStyle79"/>
          <w:rFonts w:ascii="Arial" w:hAnsi="Arial" w:cs="Arial"/>
          <w:color w:val="auto"/>
          <w:kern w:val="2"/>
          <w:sz w:val="20"/>
          <w:szCs w:val="20"/>
          <w:lang w:eastAsia="en-US"/>
        </w:rPr>
        <w:t>.</w:t>
      </w:r>
    </w:p>
    <w:p w:rsidR="00643F08" w:rsidRPr="00643F08" w:rsidRDefault="00643F08" w:rsidP="0036225F">
      <w:pPr>
        <w:pStyle w:val="Style5"/>
        <w:widowControl/>
        <w:ind w:firstLine="567"/>
        <w:jc w:val="both"/>
        <w:rPr>
          <w:rStyle w:val="FontStyle79"/>
          <w:rFonts w:ascii="Arial" w:hAnsi="Arial" w:cs="Arial"/>
          <w:color w:val="auto"/>
          <w:kern w:val="2"/>
          <w:sz w:val="20"/>
          <w:szCs w:val="20"/>
          <w:lang w:eastAsia="en-US"/>
        </w:rPr>
      </w:pPr>
    </w:p>
    <w:p w:rsidR="00177D16" w:rsidRPr="00643F08" w:rsidRDefault="00643F08"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79"/>
          <w:rFonts w:ascii="Arial" w:hAnsi="Arial" w:cs="Arial"/>
          <w:color w:val="auto"/>
          <w:kern w:val="2"/>
          <w:sz w:val="20"/>
          <w:szCs w:val="20"/>
          <w:lang w:eastAsia="en-US"/>
        </w:rPr>
        <w:t>Примечание</w:t>
      </w:r>
      <w:r w:rsidR="00157232" w:rsidRPr="00643F08">
        <w:rPr>
          <w:rStyle w:val="FontStyle79"/>
          <w:rFonts w:ascii="Arial" w:hAnsi="Arial" w:cs="Arial"/>
          <w:color w:val="auto"/>
          <w:kern w:val="2"/>
          <w:sz w:val="20"/>
          <w:szCs w:val="20"/>
          <w:lang w:eastAsia="en-US"/>
        </w:rPr>
        <w:t xml:space="preserve"> 2</w:t>
      </w:r>
      <w:r>
        <w:rPr>
          <w:rStyle w:val="FontStyle79"/>
          <w:rFonts w:ascii="Arial" w:hAnsi="Arial" w:cs="Arial"/>
          <w:color w:val="auto"/>
          <w:kern w:val="2"/>
          <w:sz w:val="20"/>
          <w:szCs w:val="20"/>
          <w:lang w:eastAsia="en-US"/>
        </w:rPr>
        <w:t xml:space="preserve"> -</w:t>
      </w:r>
      <w:r w:rsidR="00157232" w:rsidRPr="00643F08">
        <w:rPr>
          <w:rStyle w:val="FontStyle79"/>
          <w:rFonts w:ascii="Arial" w:hAnsi="Arial" w:cs="Arial"/>
          <w:color w:val="auto"/>
          <w:kern w:val="2"/>
          <w:sz w:val="20"/>
          <w:szCs w:val="20"/>
          <w:lang w:eastAsia="en-US"/>
        </w:rPr>
        <w:t xml:space="preserve"> </w:t>
      </w:r>
      <w:r w:rsidR="00B15C11" w:rsidRPr="00643F08">
        <w:rPr>
          <w:rStyle w:val="FontStyle79"/>
          <w:rFonts w:ascii="Arial" w:hAnsi="Arial" w:cs="Arial"/>
          <w:color w:val="auto"/>
          <w:kern w:val="2"/>
          <w:sz w:val="20"/>
          <w:szCs w:val="20"/>
          <w:lang w:eastAsia="en-US"/>
        </w:rPr>
        <w:t>Опасная зона применима до высоты 2 500 мм над уровнем земли.</w:t>
      </w:r>
    </w:p>
    <w:p w:rsidR="00157232" w:rsidRPr="0036225F" w:rsidRDefault="00157232" w:rsidP="0036225F">
      <w:pPr>
        <w:pStyle w:val="Style16"/>
        <w:widowControl/>
        <w:ind w:firstLine="567"/>
        <w:jc w:val="both"/>
        <w:rPr>
          <w:rStyle w:val="FontStyle87"/>
          <w:rFonts w:ascii="Arial" w:hAnsi="Arial" w:cs="Arial"/>
          <w:color w:val="auto"/>
          <w:kern w:val="2"/>
          <w:sz w:val="24"/>
          <w:szCs w:val="24"/>
          <w:lang w:eastAsia="en-US"/>
        </w:rPr>
      </w:pPr>
    </w:p>
    <w:p w:rsidR="00643F08" w:rsidRDefault="00643F08" w:rsidP="0036225F">
      <w:pPr>
        <w:pStyle w:val="Style16"/>
        <w:widowControl/>
        <w:ind w:firstLine="567"/>
        <w:jc w:val="center"/>
        <w:rPr>
          <w:rStyle w:val="FontStyle87"/>
          <w:rFonts w:ascii="Arial" w:hAnsi="Arial" w:cs="Arial"/>
          <w:b w:val="0"/>
          <w:color w:val="auto"/>
          <w:kern w:val="2"/>
          <w:sz w:val="24"/>
          <w:szCs w:val="24"/>
          <w:lang w:eastAsia="en-US"/>
        </w:rPr>
      </w:pPr>
    </w:p>
    <w:p w:rsidR="00177D16" w:rsidRPr="00643F08" w:rsidRDefault="0089798C" w:rsidP="0036225F">
      <w:pPr>
        <w:pStyle w:val="Style16"/>
        <w:widowControl/>
        <w:ind w:firstLine="567"/>
        <w:jc w:val="center"/>
        <w:rPr>
          <w:rStyle w:val="FontStyle87"/>
          <w:rFonts w:ascii="Arial" w:hAnsi="Arial" w:cs="Arial"/>
          <w:b w:val="0"/>
          <w:color w:val="auto"/>
          <w:kern w:val="2"/>
          <w:sz w:val="24"/>
          <w:szCs w:val="24"/>
          <w:lang w:eastAsia="en-US"/>
        </w:rPr>
      </w:pPr>
      <w:r w:rsidRPr="00643F08">
        <w:rPr>
          <w:rStyle w:val="FontStyle87"/>
          <w:rFonts w:ascii="Arial" w:hAnsi="Arial" w:cs="Arial"/>
          <w:b w:val="0"/>
          <w:color w:val="auto"/>
          <w:kern w:val="2"/>
          <w:sz w:val="24"/>
          <w:szCs w:val="24"/>
          <w:lang w:eastAsia="en-US"/>
        </w:rPr>
        <w:t>Рисунок</w:t>
      </w:r>
      <w:r w:rsidR="00CD66BA" w:rsidRPr="00643F08">
        <w:rPr>
          <w:rStyle w:val="FontStyle87"/>
          <w:rFonts w:ascii="Arial" w:hAnsi="Arial" w:cs="Arial"/>
          <w:b w:val="0"/>
          <w:color w:val="auto"/>
          <w:kern w:val="2"/>
          <w:sz w:val="24"/>
          <w:szCs w:val="24"/>
          <w:lang w:eastAsia="en-US"/>
        </w:rPr>
        <w:t xml:space="preserve"> </w:t>
      </w:r>
      <w:r w:rsidR="00CD66BA" w:rsidRPr="00643F08">
        <w:rPr>
          <w:rStyle w:val="FontStyle87"/>
          <w:rFonts w:ascii="Arial" w:hAnsi="Arial" w:cs="Arial"/>
          <w:b w:val="0"/>
          <w:color w:val="auto"/>
          <w:kern w:val="2"/>
          <w:sz w:val="24"/>
          <w:szCs w:val="24"/>
          <w:lang w:val="en-US" w:eastAsia="en-US"/>
        </w:rPr>
        <w:t>C</w:t>
      </w:r>
      <w:r w:rsidR="00CD66BA" w:rsidRPr="00643F08">
        <w:rPr>
          <w:rStyle w:val="FontStyle87"/>
          <w:rFonts w:ascii="Arial" w:hAnsi="Arial" w:cs="Arial"/>
          <w:b w:val="0"/>
          <w:color w:val="auto"/>
          <w:kern w:val="2"/>
          <w:sz w:val="24"/>
          <w:szCs w:val="24"/>
          <w:lang w:eastAsia="en-US"/>
        </w:rPr>
        <w:t xml:space="preserve">.5 — </w:t>
      </w:r>
      <w:r w:rsidR="00B15C11" w:rsidRPr="00643F08">
        <w:rPr>
          <w:rStyle w:val="FontStyle87"/>
          <w:rFonts w:ascii="Arial" w:hAnsi="Arial" w:cs="Arial"/>
          <w:b w:val="0"/>
          <w:color w:val="auto"/>
          <w:kern w:val="2"/>
          <w:sz w:val="24"/>
          <w:szCs w:val="24"/>
          <w:lang w:eastAsia="en-US"/>
        </w:rPr>
        <w:t>Загрузка бака с помощью подъемника в ручном режиме при неподвижном транспортном средстве</w:t>
      </w:r>
    </w:p>
    <w:p w:rsidR="00643F08" w:rsidRDefault="00643F08">
      <w:pPr>
        <w:widowControl/>
        <w:autoSpaceDE/>
        <w:autoSpaceDN/>
        <w:adjustRightInd/>
        <w:spacing w:after="200" w:line="276" w:lineRule="auto"/>
        <w:rPr>
          <w:rStyle w:val="FontStyle79"/>
          <w:rFonts w:ascii="Arial" w:hAnsi="Arial" w:cs="Arial"/>
          <w:color w:val="auto"/>
          <w:kern w:val="2"/>
          <w:sz w:val="24"/>
          <w:szCs w:val="24"/>
          <w:lang w:eastAsia="en-US"/>
        </w:rPr>
      </w:pPr>
      <w:r>
        <w:rPr>
          <w:rStyle w:val="FontStyle79"/>
          <w:rFonts w:ascii="Arial" w:hAnsi="Arial" w:cs="Arial"/>
          <w:color w:val="auto"/>
          <w:kern w:val="2"/>
          <w:sz w:val="24"/>
          <w:szCs w:val="24"/>
          <w:lang w:eastAsia="en-US"/>
        </w:rPr>
        <w:br w:type="page"/>
      </w:r>
    </w:p>
    <w:p w:rsidR="00157232" w:rsidRPr="0036225F" w:rsidRDefault="00092900" w:rsidP="0036225F">
      <w:pPr>
        <w:pStyle w:val="Style5"/>
        <w:widowControl/>
        <w:ind w:firstLine="567"/>
        <w:jc w:val="right"/>
        <w:rPr>
          <w:rStyle w:val="FontStyle79"/>
          <w:rFonts w:ascii="Arial" w:hAnsi="Arial" w:cs="Arial"/>
          <w:color w:val="auto"/>
          <w:kern w:val="2"/>
          <w:sz w:val="24"/>
          <w:szCs w:val="24"/>
          <w:lang w:eastAsia="en-US"/>
        </w:rPr>
      </w:pPr>
      <w:r w:rsidRPr="0036225F">
        <w:rPr>
          <w:rStyle w:val="FontStyle79"/>
          <w:rFonts w:ascii="Arial" w:hAnsi="Arial" w:cs="Arial"/>
          <w:color w:val="auto"/>
          <w:kern w:val="2"/>
          <w:sz w:val="24"/>
          <w:szCs w:val="24"/>
          <w:lang w:eastAsia="en-US"/>
        </w:rPr>
        <w:t>Размеры в миллиметрах</w:t>
      </w:r>
    </w:p>
    <w:p w:rsidR="00157232" w:rsidRPr="0036225F" w:rsidRDefault="00EE4D86" w:rsidP="0036225F">
      <w:pPr>
        <w:pStyle w:val="Style15"/>
        <w:widowControl/>
        <w:ind w:firstLine="567"/>
        <w:jc w:val="center"/>
        <w:rPr>
          <w:rStyle w:val="FontStyle91"/>
          <w:rFonts w:ascii="Arial" w:hAnsi="Arial" w:cs="Arial"/>
          <w:color w:val="auto"/>
          <w:spacing w:val="0"/>
          <w:kern w:val="2"/>
          <w:sz w:val="24"/>
          <w:szCs w:val="24"/>
          <w:lang w:eastAsia="en-US"/>
        </w:rPr>
      </w:pPr>
      <w:r w:rsidRPr="0036225F">
        <w:rPr>
          <w:rFonts w:ascii="Arial" w:hAnsi="Arial" w:cs="Arial"/>
          <w:b/>
          <w:bCs/>
          <w:noProof/>
          <w:kern w:val="2"/>
        </w:rPr>
        <w:drawing>
          <wp:inline distT="0" distB="0" distL="0" distR="0">
            <wp:extent cx="5319319" cy="3987800"/>
            <wp:effectExtent l="0" t="0" r="0" b="0"/>
            <wp:docPr id="32"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a:srcRect/>
                    <a:stretch>
                      <a:fillRect/>
                    </a:stretch>
                  </pic:blipFill>
                  <pic:spPr bwMode="auto">
                    <a:xfrm>
                      <a:off x="0" y="0"/>
                      <a:ext cx="5335717" cy="4000093"/>
                    </a:xfrm>
                    <a:prstGeom prst="rect">
                      <a:avLst/>
                    </a:prstGeom>
                    <a:noFill/>
                    <a:ln w="9525">
                      <a:noFill/>
                      <a:miter lim="800000"/>
                      <a:headEnd/>
                      <a:tailEnd/>
                    </a:ln>
                  </pic:spPr>
                </pic:pic>
              </a:graphicData>
            </a:graphic>
          </wp:inline>
        </w:drawing>
      </w:r>
    </w:p>
    <w:p w:rsidR="00157232" w:rsidRPr="0036225F" w:rsidRDefault="00157232" w:rsidP="0036225F">
      <w:pPr>
        <w:pStyle w:val="Style15"/>
        <w:widowControl/>
        <w:ind w:firstLine="567"/>
        <w:jc w:val="both"/>
        <w:rPr>
          <w:rStyle w:val="FontStyle91"/>
          <w:rFonts w:ascii="Arial" w:hAnsi="Arial" w:cs="Arial"/>
          <w:color w:val="auto"/>
          <w:spacing w:val="0"/>
          <w:kern w:val="2"/>
          <w:sz w:val="24"/>
          <w:szCs w:val="24"/>
          <w:lang w:eastAsia="en-US"/>
        </w:rPr>
      </w:pPr>
    </w:p>
    <w:p w:rsidR="00177D16" w:rsidRPr="00643F08" w:rsidRDefault="00E90F10" w:rsidP="0036225F">
      <w:pPr>
        <w:pStyle w:val="Style26"/>
        <w:widowControl/>
        <w:ind w:firstLine="567"/>
        <w:jc w:val="both"/>
        <w:rPr>
          <w:rStyle w:val="FontStyle67"/>
          <w:rFonts w:ascii="Arial" w:hAnsi="Arial" w:cs="Arial"/>
          <w:color w:val="auto"/>
          <w:kern w:val="2"/>
          <w:sz w:val="20"/>
          <w:szCs w:val="20"/>
          <w:lang w:eastAsia="en-US"/>
        </w:rPr>
      </w:pPr>
      <w:r w:rsidRPr="00643F08">
        <w:rPr>
          <w:rStyle w:val="FontStyle67"/>
          <w:rFonts w:ascii="Arial" w:hAnsi="Arial" w:cs="Arial"/>
          <w:color w:val="auto"/>
          <w:kern w:val="2"/>
          <w:sz w:val="20"/>
          <w:szCs w:val="20"/>
          <w:lang w:eastAsia="en-US"/>
        </w:rPr>
        <w:t>Условные обозначения</w:t>
      </w:r>
    </w:p>
    <w:p w:rsidR="00177D16" w:rsidRPr="00643F08" w:rsidRDefault="00CD66BA"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79"/>
          <w:rFonts w:ascii="Arial" w:hAnsi="Arial" w:cs="Arial"/>
          <w:i/>
          <w:color w:val="auto"/>
          <w:kern w:val="2"/>
          <w:sz w:val="20"/>
          <w:szCs w:val="20"/>
          <w:lang w:val="en-US" w:eastAsia="en-US"/>
        </w:rPr>
        <w:t>V</w:t>
      </w:r>
      <w:r w:rsidR="00EE4D86" w:rsidRPr="00643F08">
        <w:rPr>
          <w:rStyle w:val="FontStyle86"/>
          <w:rFonts w:ascii="Arial" w:hAnsi="Arial" w:cs="Arial"/>
          <w:color w:val="auto"/>
          <w:kern w:val="2"/>
          <w:sz w:val="20"/>
          <w:szCs w:val="20"/>
          <w:vertAlign w:val="subscript"/>
          <w:lang w:eastAsia="en-US"/>
        </w:rPr>
        <w:t>19</w:t>
      </w:r>
      <w:r w:rsidR="00EE4D86" w:rsidRPr="00643F08">
        <w:rPr>
          <w:rStyle w:val="FontStyle86"/>
          <w:rFonts w:ascii="Arial" w:hAnsi="Arial" w:cs="Arial"/>
          <w:color w:val="auto"/>
          <w:kern w:val="2"/>
          <w:sz w:val="20"/>
          <w:szCs w:val="20"/>
          <w:lang w:eastAsia="en-US"/>
        </w:rPr>
        <w:t xml:space="preserve"> </w:t>
      </w:r>
      <w:r w:rsidRPr="00643F08">
        <w:rPr>
          <w:rStyle w:val="FontStyle86"/>
          <w:rFonts w:ascii="Arial" w:hAnsi="Arial" w:cs="Arial"/>
          <w:color w:val="auto"/>
          <w:kern w:val="2"/>
          <w:sz w:val="20"/>
          <w:szCs w:val="20"/>
          <w:lang w:val="en-US" w:eastAsia="en-US"/>
        </w:rPr>
        <w:t>DZ</w:t>
      </w:r>
      <w:r w:rsidRPr="00643F08">
        <w:rPr>
          <w:rStyle w:val="FontStyle86"/>
          <w:rFonts w:ascii="Arial" w:hAnsi="Arial" w:cs="Arial"/>
          <w:color w:val="auto"/>
          <w:kern w:val="2"/>
          <w:sz w:val="20"/>
          <w:szCs w:val="20"/>
          <w:vertAlign w:val="subscript"/>
          <w:lang w:val="en-US" w:eastAsia="en-US"/>
        </w:rPr>
        <w:t>ul</w:t>
      </w:r>
      <w:r w:rsidRPr="00643F08">
        <w:rPr>
          <w:rStyle w:val="FontStyle86"/>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Опасная зона</w:t>
      </w:r>
      <w:r w:rsidRPr="00643F08">
        <w:rPr>
          <w:rStyle w:val="FontStyle79"/>
          <w:rFonts w:ascii="Arial" w:hAnsi="Arial" w:cs="Arial"/>
          <w:color w:val="auto"/>
          <w:kern w:val="2"/>
          <w:sz w:val="20"/>
          <w:szCs w:val="20"/>
          <w:lang w:eastAsia="en-US"/>
        </w:rPr>
        <w:t xml:space="preserve"> — </w:t>
      </w:r>
      <w:r w:rsidR="00B15C11" w:rsidRPr="00643F08">
        <w:rPr>
          <w:rStyle w:val="FontStyle79"/>
          <w:rFonts w:ascii="Arial" w:hAnsi="Arial" w:cs="Arial"/>
          <w:color w:val="auto"/>
          <w:kern w:val="2"/>
          <w:sz w:val="20"/>
          <w:szCs w:val="20"/>
          <w:lang w:eastAsia="en-US"/>
        </w:rPr>
        <w:t>разгрузка</w:t>
      </w:r>
    </w:p>
    <w:p w:rsidR="00643F08" w:rsidRPr="00643F08" w:rsidRDefault="00643F08" w:rsidP="0036225F">
      <w:pPr>
        <w:pStyle w:val="Style5"/>
        <w:widowControl/>
        <w:ind w:firstLine="567"/>
        <w:jc w:val="both"/>
        <w:rPr>
          <w:rStyle w:val="FontStyle79"/>
          <w:rFonts w:ascii="Arial" w:hAnsi="Arial" w:cs="Arial"/>
          <w:color w:val="auto"/>
          <w:kern w:val="2"/>
          <w:sz w:val="20"/>
          <w:szCs w:val="20"/>
          <w:lang w:eastAsia="en-US"/>
        </w:rPr>
      </w:pPr>
    </w:p>
    <w:p w:rsidR="00177D16" w:rsidRPr="00643F08" w:rsidRDefault="00643F08"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79"/>
          <w:rFonts w:ascii="Arial" w:hAnsi="Arial" w:cs="Arial"/>
          <w:color w:val="auto"/>
          <w:spacing w:val="20"/>
          <w:kern w:val="2"/>
          <w:sz w:val="20"/>
          <w:szCs w:val="20"/>
          <w:lang w:eastAsia="en-US"/>
        </w:rPr>
        <w:t>Примечание</w:t>
      </w:r>
      <w:r>
        <w:rPr>
          <w:rStyle w:val="FontStyle79"/>
          <w:rFonts w:ascii="Arial" w:hAnsi="Arial" w:cs="Arial"/>
          <w:color w:val="auto"/>
          <w:kern w:val="2"/>
          <w:sz w:val="20"/>
          <w:szCs w:val="20"/>
          <w:lang w:eastAsia="en-US"/>
        </w:rPr>
        <w:t xml:space="preserve"> -</w:t>
      </w:r>
      <w:r w:rsidR="00EE4D86" w:rsidRPr="00643F08">
        <w:rPr>
          <w:rStyle w:val="FontStyle79"/>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Все размеры измеряются от крайней точки транспортного средства в рабочем положении</w:t>
      </w:r>
      <w:r w:rsidR="00CD66BA" w:rsidRPr="00643F08">
        <w:rPr>
          <w:rStyle w:val="FontStyle79"/>
          <w:rFonts w:ascii="Arial" w:hAnsi="Arial" w:cs="Arial"/>
          <w:color w:val="auto"/>
          <w:kern w:val="2"/>
          <w:sz w:val="20"/>
          <w:szCs w:val="20"/>
          <w:lang w:eastAsia="en-US"/>
        </w:rPr>
        <w:t>.</w:t>
      </w:r>
    </w:p>
    <w:p w:rsidR="00157232" w:rsidRPr="00643F08" w:rsidRDefault="00157232" w:rsidP="00643F08">
      <w:pPr>
        <w:pStyle w:val="Style5"/>
        <w:widowControl/>
        <w:jc w:val="both"/>
        <w:rPr>
          <w:rStyle w:val="FontStyle79"/>
          <w:rFonts w:ascii="Arial" w:hAnsi="Arial" w:cs="Arial"/>
          <w:color w:val="auto"/>
          <w:kern w:val="2"/>
          <w:sz w:val="24"/>
          <w:szCs w:val="24"/>
          <w:lang w:eastAsia="en-US"/>
        </w:rPr>
      </w:pPr>
    </w:p>
    <w:p w:rsidR="00177D16" w:rsidRPr="00643F08" w:rsidRDefault="0089798C" w:rsidP="00643F08">
      <w:pPr>
        <w:pStyle w:val="Style16"/>
        <w:widowControl/>
        <w:jc w:val="center"/>
        <w:rPr>
          <w:rStyle w:val="FontStyle87"/>
          <w:rFonts w:ascii="Arial" w:hAnsi="Arial" w:cs="Arial"/>
          <w:b w:val="0"/>
          <w:color w:val="auto"/>
          <w:sz w:val="24"/>
          <w:szCs w:val="24"/>
          <w:lang w:eastAsia="en-US"/>
        </w:rPr>
      </w:pPr>
      <w:r w:rsidRPr="00643F08">
        <w:rPr>
          <w:rStyle w:val="FontStyle87"/>
          <w:rFonts w:ascii="Arial" w:hAnsi="Arial" w:cs="Arial"/>
          <w:b w:val="0"/>
          <w:color w:val="auto"/>
          <w:kern w:val="2"/>
          <w:sz w:val="24"/>
          <w:szCs w:val="24"/>
          <w:lang w:eastAsia="en-US"/>
        </w:rPr>
        <w:t>Рисунок</w:t>
      </w:r>
      <w:r w:rsidR="00CD66BA" w:rsidRPr="00643F08">
        <w:rPr>
          <w:rStyle w:val="FontStyle87"/>
          <w:rFonts w:ascii="Arial" w:hAnsi="Arial" w:cs="Arial"/>
          <w:b w:val="0"/>
          <w:color w:val="auto"/>
          <w:kern w:val="2"/>
          <w:sz w:val="24"/>
          <w:szCs w:val="24"/>
          <w:lang w:eastAsia="en-US"/>
        </w:rPr>
        <w:t xml:space="preserve"> </w:t>
      </w:r>
      <w:r w:rsidR="00CD66BA" w:rsidRPr="00643F08">
        <w:rPr>
          <w:rStyle w:val="FontStyle87"/>
          <w:rFonts w:ascii="Arial" w:hAnsi="Arial" w:cs="Arial"/>
          <w:b w:val="0"/>
          <w:color w:val="auto"/>
          <w:kern w:val="2"/>
          <w:sz w:val="24"/>
          <w:szCs w:val="24"/>
          <w:lang w:val="en-US" w:eastAsia="en-US"/>
        </w:rPr>
        <w:t>C</w:t>
      </w:r>
      <w:r w:rsidR="00CD66BA" w:rsidRPr="00643F08">
        <w:rPr>
          <w:rStyle w:val="FontStyle87"/>
          <w:rFonts w:ascii="Arial" w:hAnsi="Arial" w:cs="Arial"/>
          <w:b w:val="0"/>
          <w:color w:val="auto"/>
          <w:kern w:val="2"/>
          <w:sz w:val="24"/>
          <w:szCs w:val="24"/>
          <w:lang w:eastAsia="en-US"/>
        </w:rPr>
        <w:t xml:space="preserve">.6 — </w:t>
      </w:r>
      <w:r w:rsidR="008B0DAE" w:rsidRPr="00643F08">
        <w:rPr>
          <w:rStyle w:val="FontStyle111"/>
          <w:rFonts w:ascii="Arial" w:hAnsi="Arial" w:cs="Arial"/>
          <w:b w:val="0"/>
          <w:color w:val="auto"/>
          <w:sz w:val="24"/>
          <w:szCs w:val="24"/>
          <w:lang w:eastAsia="en-US"/>
        </w:rPr>
        <w:t>Разгрузка стоящего мусоровоза при помощи выталки</w:t>
      </w:r>
      <w:r w:rsidR="00643F08">
        <w:rPr>
          <w:rStyle w:val="FontStyle111"/>
          <w:rFonts w:ascii="Arial" w:hAnsi="Arial" w:cs="Arial"/>
          <w:b w:val="0"/>
          <w:color w:val="auto"/>
          <w:sz w:val="24"/>
          <w:szCs w:val="24"/>
          <w:lang w:eastAsia="en-US"/>
        </w:rPr>
        <w:t xml:space="preserve">вателя или поворотного барабана </w:t>
      </w:r>
      <w:r w:rsidR="008B0DAE" w:rsidRPr="00643F08">
        <w:rPr>
          <w:rStyle w:val="FontStyle111"/>
          <w:rFonts w:ascii="Arial" w:hAnsi="Arial" w:cs="Arial"/>
          <w:b w:val="0"/>
          <w:color w:val="auto"/>
          <w:sz w:val="24"/>
          <w:szCs w:val="24"/>
          <w:lang w:eastAsia="en-US"/>
        </w:rPr>
        <w:t>(управляется водителем</w:t>
      </w:r>
      <w:r w:rsidR="00CD66BA" w:rsidRPr="00643F08">
        <w:rPr>
          <w:rStyle w:val="FontStyle87"/>
          <w:rFonts w:ascii="Arial" w:hAnsi="Arial" w:cs="Arial"/>
          <w:b w:val="0"/>
          <w:color w:val="auto"/>
          <w:kern w:val="2"/>
          <w:sz w:val="24"/>
          <w:szCs w:val="24"/>
          <w:lang w:eastAsia="en-US"/>
        </w:rPr>
        <w:t>)</w:t>
      </w:r>
    </w:p>
    <w:p w:rsidR="00177D16" w:rsidRPr="0036225F" w:rsidRDefault="00177D16" w:rsidP="0036225F">
      <w:pPr>
        <w:pStyle w:val="Style15"/>
        <w:widowControl/>
        <w:ind w:firstLine="567"/>
        <w:jc w:val="both"/>
        <w:rPr>
          <w:rStyle w:val="FontStyle91"/>
          <w:rFonts w:ascii="Arial" w:hAnsi="Arial" w:cs="Arial"/>
          <w:color w:val="auto"/>
          <w:spacing w:val="0"/>
          <w:kern w:val="2"/>
          <w:sz w:val="24"/>
          <w:szCs w:val="24"/>
          <w:lang w:eastAsia="en-US"/>
        </w:rPr>
      </w:pPr>
    </w:p>
    <w:p w:rsidR="00177D16" w:rsidRPr="0036225F" w:rsidRDefault="00177D16" w:rsidP="0036225F">
      <w:pPr>
        <w:pStyle w:val="Style15"/>
        <w:widowControl/>
        <w:ind w:firstLine="567"/>
        <w:jc w:val="both"/>
        <w:rPr>
          <w:rStyle w:val="FontStyle91"/>
          <w:rFonts w:ascii="Arial" w:hAnsi="Arial" w:cs="Arial"/>
          <w:color w:val="auto"/>
          <w:spacing w:val="0"/>
          <w:kern w:val="2"/>
          <w:sz w:val="24"/>
          <w:szCs w:val="24"/>
          <w:lang w:eastAsia="en-US"/>
        </w:rPr>
        <w:sectPr w:rsidR="00177D16" w:rsidRPr="0036225F" w:rsidSect="00A22845">
          <w:headerReference w:type="even" r:id="rId44"/>
          <w:headerReference w:type="default" r:id="rId45"/>
          <w:footerReference w:type="even" r:id="rId46"/>
          <w:footerReference w:type="default" r:id="rId47"/>
          <w:pgSz w:w="11909" w:h="16834"/>
          <w:pgMar w:top="1418" w:right="1418" w:bottom="1418" w:left="1134" w:header="1020" w:footer="1020" w:gutter="0"/>
          <w:pgNumType w:start="1"/>
          <w:cols w:space="720"/>
          <w:noEndnote/>
          <w:docGrid w:linePitch="326"/>
        </w:sectPr>
      </w:pPr>
    </w:p>
    <w:p w:rsidR="00177D16" w:rsidRPr="0036225F" w:rsidRDefault="00092900" w:rsidP="0036225F">
      <w:pPr>
        <w:pStyle w:val="Style5"/>
        <w:widowControl/>
        <w:ind w:firstLine="567"/>
        <w:jc w:val="right"/>
        <w:rPr>
          <w:rStyle w:val="FontStyle79"/>
          <w:rFonts w:ascii="Arial" w:hAnsi="Arial" w:cs="Arial"/>
          <w:color w:val="auto"/>
          <w:kern w:val="2"/>
          <w:sz w:val="24"/>
          <w:szCs w:val="24"/>
          <w:lang w:eastAsia="en-US"/>
        </w:rPr>
      </w:pPr>
      <w:r w:rsidRPr="0036225F">
        <w:rPr>
          <w:rStyle w:val="FontStyle79"/>
          <w:rFonts w:ascii="Arial" w:hAnsi="Arial" w:cs="Arial"/>
          <w:color w:val="auto"/>
          <w:kern w:val="2"/>
          <w:sz w:val="24"/>
          <w:szCs w:val="24"/>
          <w:lang w:eastAsia="en-US"/>
        </w:rPr>
        <w:t>Размеры в миллиметрах</w:t>
      </w:r>
    </w:p>
    <w:p w:rsidR="00177D16" w:rsidRPr="0036225F" w:rsidRDefault="00EE4D86" w:rsidP="0036225F">
      <w:pPr>
        <w:widowControl/>
        <w:ind w:firstLine="567"/>
        <w:jc w:val="center"/>
        <w:rPr>
          <w:rFonts w:ascii="Arial" w:hAnsi="Arial" w:cs="Arial"/>
          <w:kern w:val="2"/>
        </w:rPr>
      </w:pPr>
      <w:r w:rsidRPr="0036225F">
        <w:rPr>
          <w:rFonts w:ascii="Arial" w:hAnsi="Arial" w:cs="Arial"/>
          <w:noProof/>
          <w:kern w:val="2"/>
        </w:rPr>
        <w:drawing>
          <wp:inline distT="0" distB="0" distL="0" distR="0">
            <wp:extent cx="4806268" cy="4275666"/>
            <wp:effectExtent l="0" t="0" r="0" b="0"/>
            <wp:docPr id="33"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8"/>
                    <a:srcRect/>
                    <a:stretch>
                      <a:fillRect/>
                    </a:stretch>
                  </pic:blipFill>
                  <pic:spPr bwMode="auto">
                    <a:xfrm>
                      <a:off x="0" y="0"/>
                      <a:ext cx="4810308" cy="4279260"/>
                    </a:xfrm>
                    <a:prstGeom prst="rect">
                      <a:avLst/>
                    </a:prstGeom>
                    <a:noFill/>
                    <a:ln w="9525">
                      <a:noFill/>
                      <a:miter lim="800000"/>
                      <a:headEnd/>
                      <a:tailEnd/>
                    </a:ln>
                  </pic:spPr>
                </pic:pic>
              </a:graphicData>
            </a:graphic>
          </wp:inline>
        </w:drawing>
      </w:r>
    </w:p>
    <w:p w:rsidR="00EE4D86" w:rsidRPr="0036225F" w:rsidRDefault="00EE4D86" w:rsidP="0036225F">
      <w:pPr>
        <w:pStyle w:val="Style26"/>
        <w:widowControl/>
        <w:ind w:firstLine="567"/>
        <w:jc w:val="both"/>
        <w:rPr>
          <w:rStyle w:val="FontStyle67"/>
          <w:rFonts w:ascii="Arial" w:hAnsi="Arial" w:cs="Arial"/>
          <w:color w:val="auto"/>
          <w:kern w:val="2"/>
          <w:sz w:val="24"/>
          <w:szCs w:val="24"/>
          <w:lang w:eastAsia="en-US"/>
        </w:rPr>
      </w:pPr>
    </w:p>
    <w:p w:rsidR="00177D16" w:rsidRPr="00643F08" w:rsidRDefault="00E90F10" w:rsidP="0036225F">
      <w:pPr>
        <w:pStyle w:val="Style26"/>
        <w:widowControl/>
        <w:ind w:firstLine="567"/>
        <w:jc w:val="both"/>
        <w:rPr>
          <w:rStyle w:val="FontStyle67"/>
          <w:rFonts w:ascii="Arial" w:hAnsi="Arial" w:cs="Arial"/>
          <w:color w:val="auto"/>
          <w:kern w:val="2"/>
          <w:sz w:val="20"/>
          <w:szCs w:val="20"/>
          <w:lang w:eastAsia="en-US"/>
        </w:rPr>
      </w:pPr>
      <w:r w:rsidRPr="00643F08">
        <w:rPr>
          <w:rStyle w:val="FontStyle67"/>
          <w:rFonts w:ascii="Arial" w:hAnsi="Arial" w:cs="Arial"/>
          <w:color w:val="auto"/>
          <w:kern w:val="2"/>
          <w:sz w:val="20"/>
          <w:szCs w:val="20"/>
          <w:lang w:eastAsia="en-US"/>
        </w:rPr>
        <w:t>Условные обозначения</w:t>
      </w:r>
    </w:p>
    <w:p w:rsidR="00157232" w:rsidRPr="00643F08" w:rsidRDefault="00CD66BA"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79"/>
          <w:rFonts w:ascii="Arial" w:hAnsi="Arial" w:cs="Arial"/>
          <w:i/>
          <w:color w:val="auto"/>
          <w:kern w:val="2"/>
          <w:sz w:val="20"/>
          <w:szCs w:val="20"/>
          <w:lang w:val="en-US" w:eastAsia="en-US"/>
        </w:rPr>
        <w:t>V</w:t>
      </w:r>
      <w:r w:rsidR="00EE4D86" w:rsidRPr="00643F08">
        <w:rPr>
          <w:rStyle w:val="FontStyle86"/>
          <w:rFonts w:ascii="Arial" w:hAnsi="Arial" w:cs="Arial"/>
          <w:color w:val="auto"/>
          <w:kern w:val="2"/>
          <w:sz w:val="20"/>
          <w:szCs w:val="20"/>
          <w:vertAlign w:val="subscript"/>
          <w:lang w:eastAsia="en-US"/>
        </w:rPr>
        <w:t>19</w:t>
      </w:r>
      <w:r w:rsidR="00EE4D86" w:rsidRPr="00643F08">
        <w:rPr>
          <w:rStyle w:val="FontStyle86"/>
          <w:rFonts w:ascii="Arial" w:hAnsi="Arial" w:cs="Arial"/>
          <w:color w:val="auto"/>
          <w:kern w:val="2"/>
          <w:sz w:val="20"/>
          <w:szCs w:val="20"/>
          <w:lang w:eastAsia="en-US"/>
        </w:rPr>
        <w:t xml:space="preserve"> </w:t>
      </w:r>
      <w:r w:rsidRPr="00643F08">
        <w:rPr>
          <w:rStyle w:val="FontStyle86"/>
          <w:rFonts w:ascii="Arial" w:hAnsi="Arial" w:cs="Arial"/>
          <w:color w:val="auto"/>
          <w:kern w:val="2"/>
          <w:sz w:val="20"/>
          <w:szCs w:val="20"/>
          <w:lang w:val="en-US" w:eastAsia="en-US"/>
        </w:rPr>
        <w:t>DZ</w:t>
      </w:r>
      <w:r w:rsidRPr="00643F08">
        <w:rPr>
          <w:rStyle w:val="FontStyle86"/>
          <w:rFonts w:ascii="Arial" w:hAnsi="Arial" w:cs="Arial"/>
          <w:color w:val="auto"/>
          <w:kern w:val="2"/>
          <w:sz w:val="20"/>
          <w:szCs w:val="20"/>
          <w:vertAlign w:val="subscript"/>
          <w:lang w:val="en-US" w:eastAsia="en-US"/>
        </w:rPr>
        <w:t>ul</w:t>
      </w:r>
      <w:r w:rsidRPr="00643F08">
        <w:rPr>
          <w:rStyle w:val="FontStyle86"/>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Опасная зона</w:t>
      </w:r>
      <w:r w:rsidRPr="00643F08">
        <w:rPr>
          <w:rStyle w:val="FontStyle79"/>
          <w:rFonts w:ascii="Arial" w:hAnsi="Arial" w:cs="Arial"/>
          <w:color w:val="auto"/>
          <w:kern w:val="2"/>
          <w:sz w:val="20"/>
          <w:szCs w:val="20"/>
          <w:lang w:eastAsia="en-US"/>
        </w:rPr>
        <w:t xml:space="preserve"> — </w:t>
      </w:r>
      <w:r w:rsidR="008B0DAE" w:rsidRPr="00643F08">
        <w:rPr>
          <w:rStyle w:val="FontStyle79"/>
          <w:rFonts w:ascii="Arial" w:hAnsi="Arial" w:cs="Arial"/>
          <w:color w:val="auto"/>
          <w:kern w:val="2"/>
          <w:sz w:val="20"/>
          <w:szCs w:val="20"/>
          <w:lang w:eastAsia="en-US"/>
        </w:rPr>
        <w:t>разгрузка</w:t>
      </w:r>
      <w:r w:rsidRPr="00643F08">
        <w:rPr>
          <w:rStyle w:val="FontStyle79"/>
          <w:rFonts w:ascii="Arial" w:hAnsi="Arial" w:cs="Arial"/>
          <w:color w:val="auto"/>
          <w:kern w:val="2"/>
          <w:sz w:val="20"/>
          <w:szCs w:val="20"/>
          <w:lang w:eastAsia="en-US"/>
        </w:rPr>
        <w:t xml:space="preserve"> </w:t>
      </w:r>
    </w:p>
    <w:p w:rsidR="00177D16" w:rsidRPr="00643F08" w:rsidRDefault="00CD66BA"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79"/>
          <w:rFonts w:ascii="Arial" w:hAnsi="Arial" w:cs="Arial"/>
          <w:i/>
          <w:color w:val="auto"/>
          <w:kern w:val="2"/>
          <w:sz w:val="20"/>
          <w:szCs w:val="20"/>
          <w:lang w:val="en-US" w:eastAsia="en-US"/>
        </w:rPr>
        <w:t>V</w:t>
      </w:r>
      <w:r w:rsidRPr="00643F08">
        <w:rPr>
          <w:rStyle w:val="FontStyle86"/>
          <w:rFonts w:ascii="Arial" w:hAnsi="Arial" w:cs="Arial"/>
          <w:color w:val="auto"/>
          <w:kern w:val="2"/>
          <w:sz w:val="20"/>
          <w:szCs w:val="20"/>
          <w:vertAlign w:val="subscript"/>
          <w:lang w:eastAsia="en-US"/>
        </w:rPr>
        <w:t>20</w:t>
      </w:r>
      <w:r w:rsidRPr="00643F08">
        <w:rPr>
          <w:rStyle w:val="FontStyle86"/>
          <w:rFonts w:ascii="Arial" w:hAnsi="Arial" w:cs="Arial"/>
          <w:color w:val="auto"/>
          <w:kern w:val="2"/>
          <w:sz w:val="20"/>
          <w:szCs w:val="20"/>
          <w:lang w:eastAsia="en-US"/>
        </w:rPr>
        <w:t xml:space="preserve"> </w:t>
      </w:r>
      <w:r w:rsidRPr="00643F08">
        <w:rPr>
          <w:rStyle w:val="FontStyle86"/>
          <w:rFonts w:ascii="Arial" w:hAnsi="Arial" w:cs="Arial"/>
          <w:color w:val="auto"/>
          <w:kern w:val="2"/>
          <w:sz w:val="20"/>
          <w:szCs w:val="20"/>
          <w:lang w:val="en-US" w:eastAsia="en-US"/>
        </w:rPr>
        <w:t>DZ</w:t>
      </w:r>
      <w:r w:rsidRPr="00643F08">
        <w:rPr>
          <w:rStyle w:val="FontStyle86"/>
          <w:rFonts w:ascii="Arial" w:hAnsi="Arial" w:cs="Arial"/>
          <w:color w:val="auto"/>
          <w:kern w:val="2"/>
          <w:sz w:val="20"/>
          <w:szCs w:val="20"/>
          <w:vertAlign w:val="subscript"/>
          <w:lang w:val="en-US" w:eastAsia="en-US"/>
        </w:rPr>
        <w:t>tb</w:t>
      </w:r>
      <w:r w:rsidRPr="00643F08">
        <w:rPr>
          <w:rStyle w:val="FontStyle86"/>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Опасная зона</w:t>
      </w:r>
      <w:r w:rsidRPr="00643F08">
        <w:rPr>
          <w:rStyle w:val="FontStyle79"/>
          <w:rFonts w:ascii="Arial" w:hAnsi="Arial" w:cs="Arial"/>
          <w:color w:val="auto"/>
          <w:kern w:val="2"/>
          <w:sz w:val="20"/>
          <w:szCs w:val="20"/>
          <w:lang w:eastAsia="en-US"/>
        </w:rPr>
        <w:t xml:space="preserve"> — </w:t>
      </w:r>
      <w:r w:rsidR="008B0DAE" w:rsidRPr="00643F08">
        <w:rPr>
          <w:rStyle w:val="FontStyle79"/>
          <w:rFonts w:ascii="Arial" w:hAnsi="Arial" w:cs="Arial"/>
          <w:color w:val="auto"/>
          <w:kern w:val="2"/>
          <w:sz w:val="20"/>
          <w:szCs w:val="20"/>
          <w:lang w:eastAsia="en-US"/>
        </w:rPr>
        <w:t>опрокинутый</w:t>
      </w:r>
      <w:r w:rsidRPr="00643F08">
        <w:rPr>
          <w:rStyle w:val="FontStyle79"/>
          <w:rFonts w:ascii="Arial" w:hAnsi="Arial" w:cs="Arial"/>
          <w:color w:val="auto"/>
          <w:kern w:val="2"/>
          <w:sz w:val="20"/>
          <w:szCs w:val="20"/>
          <w:lang w:eastAsia="en-US"/>
        </w:rPr>
        <w:t xml:space="preserve"> </w:t>
      </w:r>
      <w:r w:rsidR="008B0DAE" w:rsidRPr="00643F08">
        <w:rPr>
          <w:rStyle w:val="FontStyle79"/>
          <w:rFonts w:ascii="Arial" w:hAnsi="Arial" w:cs="Arial"/>
          <w:color w:val="auto"/>
          <w:kern w:val="2"/>
          <w:sz w:val="20"/>
          <w:szCs w:val="20"/>
          <w:lang w:eastAsia="en-US"/>
        </w:rPr>
        <w:t>мусоросборник</w:t>
      </w:r>
    </w:p>
    <w:p w:rsidR="00643F08" w:rsidRPr="00643F08" w:rsidRDefault="00643F08" w:rsidP="0036225F">
      <w:pPr>
        <w:pStyle w:val="Style5"/>
        <w:widowControl/>
        <w:ind w:firstLine="567"/>
        <w:jc w:val="both"/>
        <w:rPr>
          <w:rStyle w:val="FontStyle79"/>
          <w:rFonts w:ascii="Arial" w:hAnsi="Arial" w:cs="Arial"/>
          <w:color w:val="auto"/>
          <w:kern w:val="2"/>
          <w:sz w:val="20"/>
          <w:szCs w:val="20"/>
          <w:lang w:eastAsia="en-US"/>
        </w:rPr>
      </w:pPr>
    </w:p>
    <w:p w:rsidR="00177D16" w:rsidRPr="0036225F" w:rsidRDefault="00643F08" w:rsidP="0036225F">
      <w:pPr>
        <w:pStyle w:val="Style5"/>
        <w:widowControl/>
        <w:ind w:firstLine="567"/>
        <w:jc w:val="both"/>
        <w:rPr>
          <w:rStyle w:val="FontStyle79"/>
          <w:rFonts w:ascii="Arial" w:hAnsi="Arial" w:cs="Arial"/>
          <w:color w:val="auto"/>
          <w:kern w:val="2"/>
          <w:sz w:val="24"/>
          <w:szCs w:val="24"/>
          <w:lang w:eastAsia="en-US"/>
        </w:rPr>
      </w:pPr>
      <w:r w:rsidRPr="00643F08">
        <w:rPr>
          <w:rStyle w:val="FontStyle79"/>
          <w:rFonts w:ascii="Arial" w:hAnsi="Arial" w:cs="Arial"/>
          <w:color w:val="auto"/>
          <w:spacing w:val="20"/>
          <w:kern w:val="2"/>
          <w:sz w:val="20"/>
          <w:szCs w:val="20"/>
          <w:lang w:eastAsia="en-US"/>
        </w:rPr>
        <w:t>Примечание</w:t>
      </w:r>
      <w:r>
        <w:rPr>
          <w:rStyle w:val="FontStyle79"/>
          <w:rFonts w:ascii="Arial" w:hAnsi="Arial" w:cs="Arial"/>
          <w:color w:val="auto"/>
          <w:kern w:val="2"/>
          <w:sz w:val="20"/>
          <w:szCs w:val="20"/>
          <w:lang w:eastAsia="en-US"/>
        </w:rPr>
        <w:t xml:space="preserve"> -</w:t>
      </w:r>
      <w:r w:rsidR="00EE4D86" w:rsidRPr="00643F08">
        <w:rPr>
          <w:rStyle w:val="FontStyle79"/>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Все размеры измеряются от крайней точки транспортного средства в рабочем положении</w:t>
      </w:r>
      <w:r w:rsidR="00CD66BA" w:rsidRPr="0036225F">
        <w:rPr>
          <w:rStyle w:val="FontStyle79"/>
          <w:rFonts w:ascii="Arial" w:hAnsi="Arial" w:cs="Arial"/>
          <w:color w:val="auto"/>
          <w:kern w:val="2"/>
          <w:sz w:val="24"/>
          <w:szCs w:val="24"/>
          <w:lang w:eastAsia="en-US"/>
        </w:rPr>
        <w:t>.</w:t>
      </w:r>
    </w:p>
    <w:p w:rsidR="00157232" w:rsidRPr="0036225F" w:rsidRDefault="00157232" w:rsidP="0036225F">
      <w:pPr>
        <w:pStyle w:val="Style5"/>
        <w:widowControl/>
        <w:ind w:firstLine="567"/>
        <w:jc w:val="both"/>
        <w:rPr>
          <w:rStyle w:val="FontStyle79"/>
          <w:rFonts w:ascii="Arial" w:hAnsi="Arial" w:cs="Arial"/>
          <w:color w:val="auto"/>
          <w:kern w:val="2"/>
          <w:sz w:val="24"/>
          <w:szCs w:val="24"/>
          <w:lang w:eastAsia="en-US"/>
        </w:rPr>
      </w:pPr>
    </w:p>
    <w:p w:rsidR="00177D16" w:rsidRPr="00643F08" w:rsidRDefault="0089798C" w:rsidP="0036225F">
      <w:pPr>
        <w:pStyle w:val="Style16"/>
        <w:widowControl/>
        <w:ind w:firstLine="567"/>
        <w:jc w:val="center"/>
        <w:rPr>
          <w:rStyle w:val="FontStyle111"/>
          <w:rFonts w:ascii="Arial" w:hAnsi="Arial" w:cs="Arial"/>
          <w:b w:val="0"/>
          <w:color w:val="auto"/>
          <w:sz w:val="24"/>
          <w:szCs w:val="24"/>
          <w:lang w:eastAsia="en-US"/>
        </w:rPr>
      </w:pPr>
      <w:r w:rsidRPr="00643F08">
        <w:rPr>
          <w:rStyle w:val="FontStyle87"/>
          <w:rFonts w:ascii="Arial" w:hAnsi="Arial" w:cs="Arial"/>
          <w:b w:val="0"/>
          <w:color w:val="auto"/>
          <w:kern w:val="2"/>
          <w:sz w:val="24"/>
          <w:szCs w:val="24"/>
          <w:lang w:eastAsia="en-US"/>
        </w:rPr>
        <w:t>Рисунок</w:t>
      </w:r>
      <w:r w:rsidR="00CD66BA" w:rsidRPr="00643F08">
        <w:rPr>
          <w:rStyle w:val="FontStyle87"/>
          <w:rFonts w:ascii="Arial" w:hAnsi="Arial" w:cs="Arial"/>
          <w:b w:val="0"/>
          <w:color w:val="auto"/>
          <w:kern w:val="2"/>
          <w:sz w:val="24"/>
          <w:szCs w:val="24"/>
          <w:lang w:eastAsia="en-US"/>
        </w:rPr>
        <w:t xml:space="preserve"> </w:t>
      </w:r>
      <w:r w:rsidR="00CD66BA" w:rsidRPr="00643F08">
        <w:rPr>
          <w:rStyle w:val="FontStyle87"/>
          <w:rFonts w:ascii="Arial" w:hAnsi="Arial" w:cs="Arial"/>
          <w:b w:val="0"/>
          <w:color w:val="auto"/>
          <w:kern w:val="2"/>
          <w:sz w:val="24"/>
          <w:szCs w:val="24"/>
          <w:lang w:val="en-US" w:eastAsia="en-US"/>
        </w:rPr>
        <w:t>C</w:t>
      </w:r>
      <w:r w:rsidR="00643F08">
        <w:rPr>
          <w:rStyle w:val="FontStyle87"/>
          <w:rFonts w:ascii="Arial" w:hAnsi="Arial" w:cs="Arial"/>
          <w:b w:val="0"/>
          <w:color w:val="auto"/>
          <w:kern w:val="2"/>
          <w:sz w:val="24"/>
          <w:szCs w:val="24"/>
          <w:lang w:eastAsia="en-US"/>
        </w:rPr>
        <w:t>.7 -</w:t>
      </w:r>
      <w:r w:rsidR="00CD66BA" w:rsidRPr="00643F08">
        <w:rPr>
          <w:rStyle w:val="FontStyle87"/>
          <w:rFonts w:ascii="Arial" w:hAnsi="Arial" w:cs="Arial"/>
          <w:b w:val="0"/>
          <w:color w:val="auto"/>
          <w:kern w:val="2"/>
          <w:sz w:val="24"/>
          <w:szCs w:val="24"/>
          <w:lang w:eastAsia="en-US"/>
        </w:rPr>
        <w:t xml:space="preserve"> </w:t>
      </w:r>
      <w:r w:rsidR="008B0DAE" w:rsidRPr="00643F08">
        <w:rPr>
          <w:rStyle w:val="FontStyle111"/>
          <w:rFonts w:ascii="Arial" w:hAnsi="Arial" w:cs="Arial"/>
          <w:b w:val="0"/>
          <w:color w:val="auto"/>
          <w:sz w:val="24"/>
          <w:szCs w:val="24"/>
          <w:lang w:eastAsia="en-US"/>
        </w:rPr>
        <w:t>Разгрузка стоящего мусоровоза путем опрокидывания мусоросборника</w:t>
      </w:r>
    </w:p>
    <w:p w:rsidR="00643F08" w:rsidRDefault="00643F08" w:rsidP="0036225F">
      <w:pPr>
        <w:pStyle w:val="Style16"/>
        <w:widowControl/>
        <w:ind w:firstLine="567"/>
        <w:jc w:val="center"/>
        <w:rPr>
          <w:rStyle w:val="FontStyle111"/>
          <w:rFonts w:ascii="Arial" w:hAnsi="Arial" w:cs="Arial"/>
          <w:color w:val="auto"/>
          <w:sz w:val="24"/>
          <w:szCs w:val="24"/>
          <w:lang w:eastAsia="en-US"/>
        </w:rPr>
      </w:pPr>
    </w:p>
    <w:p w:rsidR="00643F08" w:rsidRDefault="00643F08" w:rsidP="0036225F">
      <w:pPr>
        <w:pStyle w:val="Style16"/>
        <w:widowControl/>
        <w:ind w:firstLine="567"/>
        <w:jc w:val="center"/>
        <w:rPr>
          <w:rStyle w:val="FontStyle111"/>
          <w:rFonts w:ascii="Arial" w:hAnsi="Arial" w:cs="Arial"/>
          <w:color w:val="auto"/>
          <w:sz w:val="24"/>
          <w:szCs w:val="24"/>
          <w:lang w:eastAsia="en-US"/>
        </w:rPr>
      </w:pPr>
    </w:p>
    <w:p w:rsidR="00643F08" w:rsidRDefault="00643F08">
      <w:pPr>
        <w:widowControl/>
        <w:autoSpaceDE/>
        <w:autoSpaceDN/>
        <w:adjustRightInd/>
        <w:spacing w:after="200" w:line="276" w:lineRule="auto"/>
        <w:rPr>
          <w:rStyle w:val="FontStyle79"/>
          <w:rFonts w:ascii="Arial" w:hAnsi="Arial" w:cs="Arial"/>
          <w:color w:val="auto"/>
          <w:kern w:val="2"/>
          <w:sz w:val="24"/>
          <w:szCs w:val="24"/>
          <w:lang w:eastAsia="en-US"/>
        </w:rPr>
      </w:pPr>
      <w:r>
        <w:rPr>
          <w:rStyle w:val="FontStyle79"/>
          <w:rFonts w:ascii="Arial" w:hAnsi="Arial" w:cs="Arial"/>
          <w:color w:val="auto"/>
          <w:kern w:val="2"/>
          <w:sz w:val="24"/>
          <w:szCs w:val="24"/>
          <w:lang w:eastAsia="en-US"/>
        </w:rPr>
        <w:br w:type="page"/>
      </w:r>
    </w:p>
    <w:p w:rsidR="00177D16" w:rsidRPr="0036225F" w:rsidRDefault="00092900" w:rsidP="0036225F">
      <w:pPr>
        <w:pStyle w:val="Style5"/>
        <w:widowControl/>
        <w:ind w:firstLine="567"/>
        <w:jc w:val="right"/>
        <w:rPr>
          <w:rStyle w:val="FontStyle79"/>
          <w:rFonts w:ascii="Arial" w:hAnsi="Arial" w:cs="Arial"/>
          <w:color w:val="auto"/>
          <w:kern w:val="2"/>
          <w:sz w:val="24"/>
          <w:szCs w:val="24"/>
          <w:lang w:eastAsia="en-US"/>
        </w:rPr>
      </w:pPr>
      <w:r w:rsidRPr="0036225F">
        <w:rPr>
          <w:rStyle w:val="FontStyle79"/>
          <w:rFonts w:ascii="Arial" w:hAnsi="Arial" w:cs="Arial"/>
          <w:color w:val="auto"/>
          <w:kern w:val="2"/>
          <w:sz w:val="24"/>
          <w:szCs w:val="24"/>
          <w:lang w:eastAsia="en-US"/>
        </w:rPr>
        <w:t>Размеры в миллиметрах</w:t>
      </w:r>
    </w:p>
    <w:p w:rsidR="00177D16" w:rsidRPr="0036225F" w:rsidRDefault="00EE4D86" w:rsidP="0036225F">
      <w:pPr>
        <w:widowControl/>
        <w:ind w:firstLine="567"/>
        <w:jc w:val="center"/>
        <w:rPr>
          <w:rFonts w:ascii="Arial" w:hAnsi="Arial" w:cs="Arial"/>
          <w:kern w:val="2"/>
        </w:rPr>
      </w:pPr>
      <w:r w:rsidRPr="0036225F">
        <w:rPr>
          <w:rFonts w:ascii="Arial" w:hAnsi="Arial" w:cs="Arial"/>
          <w:noProof/>
          <w:kern w:val="2"/>
        </w:rPr>
        <w:drawing>
          <wp:inline distT="0" distB="0" distL="0" distR="0">
            <wp:extent cx="4972550" cy="4394200"/>
            <wp:effectExtent l="0" t="0" r="0" b="0"/>
            <wp:docPr id="34"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9"/>
                    <a:srcRect/>
                    <a:stretch>
                      <a:fillRect/>
                    </a:stretch>
                  </pic:blipFill>
                  <pic:spPr bwMode="auto">
                    <a:xfrm>
                      <a:off x="0" y="0"/>
                      <a:ext cx="4976798" cy="4397954"/>
                    </a:xfrm>
                    <a:prstGeom prst="rect">
                      <a:avLst/>
                    </a:prstGeom>
                    <a:noFill/>
                    <a:ln w="9525">
                      <a:noFill/>
                      <a:miter lim="800000"/>
                      <a:headEnd/>
                      <a:tailEnd/>
                    </a:ln>
                  </pic:spPr>
                </pic:pic>
              </a:graphicData>
            </a:graphic>
          </wp:inline>
        </w:drawing>
      </w:r>
    </w:p>
    <w:p w:rsidR="00EE4D86" w:rsidRPr="0036225F" w:rsidRDefault="00EE4D86" w:rsidP="0036225F">
      <w:pPr>
        <w:widowControl/>
        <w:ind w:firstLine="567"/>
        <w:jc w:val="center"/>
        <w:rPr>
          <w:rFonts w:ascii="Arial" w:hAnsi="Arial" w:cs="Arial"/>
          <w:kern w:val="2"/>
        </w:rPr>
      </w:pPr>
    </w:p>
    <w:p w:rsidR="00177D16" w:rsidRPr="00643F08" w:rsidRDefault="00E90F10" w:rsidP="0036225F">
      <w:pPr>
        <w:pStyle w:val="Style16"/>
        <w:widowControl/>
        <w:ind w:firstLine="567"/>
        <w:jc w:val="both"/>
        <w:rPr>
          <w:rStyle w:val="FontStyle87"/>
          <w:rFonts w:ascii="Arial" w:hAnsi="Arial" w:cs="Arial"/>
          <w:color w:val="auto"/>
          <w:kern w:val="2"/>
          <w:sz w:val="20"/>
          <w:szCs w:val="20"/>
          <w:lang w:eastAsia="en-US"/>
        </w:rPr>
      </w:pPr>
      <w:r w:rsidRPr="00643F08">
        <w:rPr>
          <w:rStyle w:val="FontStyle87"/>
          <w:rFonts w:ascii="Arial" w:hAnsi="Arial" w:cs="Arial"/>
          <w:color w:val="auto"/>
          <w:kern w:val="2"/>
          <w:sz w:val="20"/>
          <w:szCs w:val="20"/>
          <w:lang w:eastAsia="en-US"/>
        </w:rPr>
        <w:t>Условные обозначения</w:t>
      </w:r>
    </w:p>
    <w:p w:rsidR="00177D16" w:rsidRPr="00643F08" w:rsidRDefault="00CD66BA"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86"/>
          <w:rFonts w:ascii="Arial" w:hAnsi="Arial" w:cs="Arial"/>
          <w:i/>
          <w:color w:val="auto"/>
          <w:kern w:val="2"/>
          <w:sz w:val="20"/>
          <w:szCs w:val="20"/>
          <w:lang w:val="en-US" w:eastAsia="en-US"/>
        </w:rPr>
        <w:t>V</w:t>
      </w:r>
      <w:r w:rsidRPr="00643F08">
        <w:rPr>
          <w:rStyle w:val="FontStyle86"/>
          <w:rFonts w:ascii="Arial" w:hAnsi="Arial" w:cs="Arial"/>
          <w:color w:val="auto"/>
          <w:kern w:val="2"/>
          <w:sz w:val="20"/>
          <w:szCs w:val="20"/>
          <w:vertAlign w:val="subscript"/>
          <w:lang w:eastAsia="en-US"/>
        </w:rPr>
        <w:t>11</w:t>
      </w:r>
      <w:r w:rsidRPr="00643F08">
        <w:rPr>
          <w:rStyle w:val="FontStyle86"/>
          <w:rFonts w:ascii="Arial" w:hAnsi="Arial" w:cs="Arial"/>
          <w:color w:val="auto"/>
          <w:kern w:val="2"/>
          <w:sz w:val="20"/>
          <w:szCs w:val="20"/>
          <w:lang w:eastAsia="en-US"/>
        </w:rPr>
        <w:t xml:space="preserve"> </w:t>
      </w:r>
      <w:r w:rsidRPr="00643F08">
        <w:rPr>
          <w:rStyle w:val="FontStyle86"/>
          <w:rFonts w:ascii="Arial" w:hAnsi="Arial" w:cs="Arial"/>
          <w:color w:val="auto"/>
          <w:kern w:val="2"/>
          <w:sz w:val="20"/>
          <w:szCs w:val="20"/>
          <w:lang w:val="en-US" w:eastAsia="en-US"/>
        </w:rPr>
        <w:t>DZ</w:t>
      </w:r>
      <w:r w:rsidRPr="00643F08">
        <w:rPr>
          <w:rStyle w:val="FontStyle86"/>
          <w:rFonts w:ascii="Arial" w:hAnsi="Arial" w:cs="Arial"/>
          <w:color w:val="auto"/>
          <w:kern w:val="2"/>
          <w:sz w:val="20"/>
          <w:szCs w:val="20"/>
          <w:vertAlign w:val="subscript"/>
          <w:lang w:val="en-US" w:eastAsia="en-US"/>
        </w:rPr>
        <w:t>crll</w:t>
      </w:r>
      <w:r w:rsidRPr="00643F08">
        <w:rPr>
          <w:rStyle w:val="FontStyle86"/>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Опасная зона</w:t>
      </w:r>
      <w:r w:rsidRPr="00643F08">
        <w:rPr>
          <w:rStyle w:val="FontStyle79"/>
          <w:rFonts w:ascii="Arial" w:hAnsi="Arial" w:cs="Arial"/>
          <w:color w:val="auto"/>
          <w:kern w:val="2"/>
          <w:sz w:val="20"/>
          <w:szCs w:val="20"/>
          <w:lang w:eastAsia="en-US"/>
        </w:rPr>
        <w:t xml:space="preserve"> — </w:t>
      </w:r>
      <w:r w:rsidR="00092900" w:rsidRPr="00643F08">
        <w:rPr>
          <w:rStyle w:val="FontStyle79"/>
          <w:rFonts w:ascii="Arial" w:hAnsi="Arial" w:cs="Arial"/>
          <w:color w:val="auto"/>
          <w:kern w:val="2"/>
          <w:sz w:val="20"/>
          <w:szCs w:val="20"/>
          <w:lang w:eastAsia="en-US"/>
        </w:rPr>
        <w:t xml:space="preserve">близкое расстояние </w:t>
      </w:r>
      <w:r w:rsidRPr="00643F08">
        <w:rPr>
          <w:rStyle w:val="FontStyle79"/>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правая и левая боковая</w:t>
      </w:r>
    </w:p>
    <w:p w:rsidR="00177D16" w:rsidRPr="00643F08" w:rsidRDefault="00CD66BA"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86"/>
          <w:rFonts w:ascii="Arial" w:hAnsi="Arial" w:cs="Arial"/>
          <w:i/>
          <w:color w:val="auto"/>
          <w:kern w:val="2"/>
          <w:sz w:val="20"/>
          <w:szCs w:val="20"/>
          <w:lang w:val="en-US" w:eastAsia="en-US"/>
        </w:rPr>
        <w:t>V</w:t>
      </w:r>
      <w:r w:rsidRPr="00643F08">
        <w:rPr>
          <w:rStyle w:val="FontStyle86"/>
          <w:rFonts w:ascii="Arial" w:hAnsi="Arial" w:cs="Arial"/>
          <w:color w:val="auto"/>
          <w:kern w:val="2"/>
          <w:sz w:val="20"/>
          <w:szCs w:val="20"/>
          <w:vertAlign w:val="subscript"/>
          <w:lang w:eastAsia="en-US"/>
        </w:rPr>
        <w:t>19</w:t>
      </w:r>
      <w:r w:rsidRPr="00643F08">
        <w:rPr>
          <w:rStyle w:val="FontStyle86"/>
          <w:rFonts w:ascii="Arial" w:hAnsi="Arial" w:cs="Arial"/>
          <w:color w:val="auto"/>
          <w:kern w:val="2"/>
          <w:sz w:val="20"/>
          <w:szCs w:val="20"/>
          <w:lang w:eastAsia="en-US"/>
        </w:rPr>
        <w:t xml:space="preserve"> </w:t>
      </w:r>
      <w:r w:rsidRPr="00643F08">
        <w:rPr>
          <w:rStyle w:val="FontStyle86"/>
          <w:rFonts w:ascii="Arial" w:hAnsi="Arial" w:cs="Arial"/>
          <w:color w:val="auto"/>
          <w:kern w:val="2"/>
          <w:sz w:val="20"/>
          <w:szCs w:val="20"/>
          <w:lang w:val="en-US" w:eastAsia="en-US"/>
        </w:rPr>
        <w:t>DZ</w:t>
      </w:r>
      <w:r w:rsidRPr="00643F08">
        <w:rPr>
          <w:rStyle w:val="FontStyle86"/>
          <w:rFonts w:ascii="Arial" w:hAnsi="Arial" w:cs="Arial"/>
          <w:color w:val="auto"/>
          <w:kern w:val="2"/>
          <w:sz w:val="20"/>
          <w:szCs w:val="20"/>
          <w:vertAlign w:val="subscript"/>
          <w:lang w:val="en-US" w:eastAsia="en-US"/>
        </w:rPr>
        <w:t>ul</w:t>
      </w:r>
      <w:r w:rsidRPr="00643F08">
        <w:rPr>
          <w:rStyle w:val="FontStyle86"/>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Опасная зона</w:t>
      </w:r>
      <w:r w:rsidRPr="00643F08">
        <w:rPr>
          <w:rStyle w:val="FontStyle79"/>
          <w:rFonts w:ascii="Arial" w:hAnsi="Arial" w:cs="Arial"/>
          <w:color w:val="auto"/>
          <w:kern w:val="2"/>
          <w:sz w:val="20"/>
          <w:szCs w:val="20"/>
          <w:lang w:eastAsia="en-US"/>
        </w:rPr>
        <w:t xml:space="preserve"> — </w:t>
      </w:r>
      <w:r w:rsidR="008B0DAE" w:rsidRPr="00643F08">
        <w:rPr>
          <w:rStyle w:val="FontStyle79"/>
          <w:rFonts w:ascii="Arial" w:hAnsi="Arial" w:cs="Arial"/>
          <w:color w:val="auto"/>
          <w:kern w:val="2"/>
          <w:sz w:val="20"/>
          <w:szCs w:val="20"/>
          <w:lang w:eastAsia="en-US"/>
        </w:rPr>
        <w:t>разгрузка</w:t>
      </w:r>
    </w:p>
    <w:p w:rsidR="00177D16" w:rsidRPr="00643F08" w:rsidRDefault="00CD66BA"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86"/>
          <w:rFonts w:ascii="Arial" w:hAnsi="Arial" w:cs="Arial"/>
          <w:i/>
          <w:color w:val="auto"/>
          <w:kern w:val="2"/>
          <w:sz w:val="20"/>
          <w:szCs w:val="20"/>
          <w:lang w:val="en-US" w:eastAsia="en-US"/>
        </w:rPr>
        <w:t>V</w:t>
      </w:r>
      <w:r w:rsidRPr="00643F08">
        <w:rPr>
          <w:rStyle w:val="FontStyle86"/>
          <w:rFonts w:ascii="Arial" w:hAnsi="Arial" w:cs="Arial"/>
          <w:color w:val="auto"/>
          <w:kern w:val="2"/>
          <w:sz w:val="20"/>
          <w:szCs w:val="20"/>
          <w:vertAlign w:val="subscript"/>
          <w:lang w:eastAsia="en-US"/>
        </w:rPr>
        <w:t>20</w:t>
      </w:r>
      <w:r w:rsidRPr="00643F08">
        <w:rPr>
          <w:rStyle w:val="FontStyle86"/>
          <w:rFonts w:ascii="Arial" w:hAnsi="Arial" w:cs="Arial"/>
          <w:color w:val="auto"/>
          <w:kern w:val="2"/>
          <w:sz w:val="20"/>
          <w:szCs w:val="20"/>
          <w:lang w:eastAsia="en-US"/>
        </w:rPr>
        <w:t xml:space="preserve"> </w:t>
      </w:r>
      <w:r w:rsidRPr="00643F08">
        <w:rPr>
          <w:rStyle w:val="FontStyle86"/>
          <w:rFonts w:ascii="Arial" w:hAnsi="Arial" w:cs="Arial"/>
          <w:color w:val="auto"/>
          <w:kern w:val="2"/>
          <w:sz w:val="20"/>
          <w:szCs w:val="20"/>
          <w:lang w:val="en-US" w:eastAsia="en-US"/>
        </w:rPr>
        <w:t>DZ</w:t>
      </w:r>
      <w:r w:rsidRPr="00643F08">
        <w:rPr>
          <w:rStyle w:val="FontStyle86"/>
          <w:rFonts w:ascii="Arial" w:hAnsi="Arial" w:cs="Arial"/>
          <w:color w:val="auto"/>
          <w:kern w:val="2"/>
          <w:sz w:val="20"/>
          <w:szCs w:val="20"/>
          <w:vertAlign w:val="subscript"/>
          <w:lang w:val="en-US" w:eastAsia="en-US"/>
        </w:rPr>
        <w:t>tb</w:t>
      </w:r>
      <w:r w:rsidRPr="00643F08">
        <w:rPr>
          <w:rStyle w:val="FontStyle86"/>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Опасная зона</w:t>
      </w:r>
      <w:r w:rsidRPr="00643F08">
        <w:rPr>
          <w:rStyle w:val="FontStyle79"/>
          <w:rFonts w:ascii="Arial" w:hAnsi="Arial" w:cs="Arial"/>
          <w:color w:val="auto"/>
          <w:kern w:val="2"/>
          <w:sz w:val="20"/>
          <w:szCs w:val="20"/>
          <w:lang w:eastAsia="en-US"/>
        </w:rPr>
        <w:t xml:space="preserve"> — </w:t>
      </w:r>
      <w:r w:rsidR="008B0DAE" w:rsidRPr="00643F08">
        <w:rPr>
          <w:rStyle w:val="FontStyle79"/>
          <w:rFonts w:ascii="Arial" w:hAnsi="Arial" w:cs="Arial"/>
          <w:color w:val="auto"/>
          <w:kern w:val="2"/>
          <w:sz w:val="20"/>
          <w:szCs w:val="20"/>
          <w:lang w:eastAsia="en-US"/>
        </w:rPr>
        <w:t>опрокинутый мусоросборник</w:t>
      </w:r>
    </w:p>
    <w:p w:rsidR="00643F08" w:rsidRPr="00643F08" w:rsidRDefault="00643F08" w:rsidP="0036225F">
      <w:pPr>
        <w:pStyle w:val="Style5"/>
        <w:widowControl/>
        <w:ind w:firstLine="567"/>
        <w:jc w:val="both"/>
        <w:rPr>
          <w:rStyle w:val="FontStyle79"/>
          <w:rFonts w:ascii="Arial" w:hAnsi="Arial" w:cs="Arial"/>
          <w:color w:val="auto"/>
          <w:kern w:val="2"/>
          <w:sz w:val="20"/>
          <w:szCs w:val="20"/>
          <w:lang w:eastAsia="en-US"/>
        </w:rPr>
      </w:pPr>
    </w:p>
    <w:p w:rsidR="00177D16" w:rsidRPr="00643F08" w:rsidRDefault="00643F08"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79"/>
          <w:rFonts w:ascii="Arial" w:hAnsi="Arial" w:cs="Arial"/>
          <w:color w:val="auto"/>
          <w:spacing w:val="20"/>
          <w:kern w:val="2"/>
          <w:sz w:val="20"/>
          <w:szCs w:val="20"/>
          <w:lang w:eastAsia="en-US"/>
        </w:rPr>
        <w:t>Примечание</w:t>
      </w:r>
      <w:r>
        <w:rPr>
          <w:rStyle w:val="FontStyle79"/>
          <w:rFonts w:ascii="Arial" w:hAnsi="Arial" w:cs="Arial"/>
          <w:color w:val="auto"/>
          <w:kern w:val="2"/>
          <w:sz w:val="20"/>
          <w:szCs w:val="20"/>
          <w:lang w:eastAsia="en-US"/>
        </w:rPr>
        <w:t xml:space="preserve"> -</w:t>
      </w:r>
      <w:r w:rsidR="00CD66BA" w:rsidRPr="00643F08">
        <w:rPr>
          <w:rStyle w:val="FontStyle79"/>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Все размеры измеряются от крайней точки транспортного средства в рабочем положении</w:t>
      </w:r>
      <w:r w:rsidR="00CD66BA" w:rsidRPr="00643F08">
        <w:rPr>
          <w:rStyle w:val="FontStyle79"/>
          <w:rFonts w:ascii="Arial" w:hAnsi="Arial" w:cs="Arial"/>
          <w:color w:val="auto"/>
          <w:kern w:val="2"/>
          <w:sz w:val="20"/>
          <w:szCs w:val="20"/>
          <w:lang w:eastAsia="en-US"/>
        </w:rPr>
        <w:t>.</w:t>
      </w:r>
    </w:p>
    <w:p w:rsidR="00157232" w:rsidRPr="0036225F" w:rsidRDefault="00157232" w:rsidP="0036225F">
      <w:pPr>
        <w:pStyle w:val="Style5"/>
        <w:widowControl/>
        <w:ind w:firstLine="567"/>
        <w:jc w:val="both"/>
        <w:rPr>
          <w:rStyle w:val="FontStyle79"/>
          <w:rFonts w:ascii="Arial" w:hAnsi="Arial" w:cs="Arial"/>
          <w:color w:val="auto"/>
          <w:kern w:val="2"/>
          <w:sz w:val="24"/>
          <w:szCs w:val="24"/>
          <w:lang w:eastAsia="en-US"/>
        </w:rPr>
      </w:pPr>
    </w:p>
    <w:p w:rsidR="00177D16" w:rsidRPr="00643F08" w:rsidRDefault="0089798C" w:rsidP="0036225F">
      <w:pPr>
        <w:pStyle w:val="Style16"/>
        <w:widowControl/>
        <w:ind w:firstLine="567"/>
        <w:jc w:val="center"/>
        <w:rPr>
          <w:rStyle w:val="FontStyle87"/>
          <w:rFonts w:ascii="Arial" w:hAnsi="Arial" w:cs="Arial"/>
          <w:b w:val="0"/>
          <w:color w:val="auto"/>
          <w:kern w:val="2"/>
          <w:sz w:val="24"/>
          <w:szCs w:val="24"/>
          <w:lang w:eastAsia="en-US"/>
        </w:rPr>
      </w:pPr>
      <w:r w:rsidRPr="00643F08">
        <w:rPr>
          <w:rStyle w:val="FontStyle87"/>
          <w:rFonts w:ascii="Arial" w:hAnsi="Arial" w:cs="Arial"/>
          <w:b w:val="0"/>
          <w:color w:val="auto"/>
          <w:kern w:val="2"/>
          <w:sz w:val="24"/>
          <w:szCs w:val="24"/>
          <w:lang w:eastAsia="en-US"/>
        </w:rPr>
        <w:t>Рисунок</w:t>
      </w:r>
      <w:r w:rsidR="00CD66BA" w:rsidRPr="00643F08">
        <w:rPr>
          <w:rStyle w:val="FontStyle87"/>
          <w:rFonts w:ascii="Arial" w:hAnsi="Arial" w:cs="Arial"/>
          <w:b w:val="0"/>
          <w:color w:val="auto"/>
          <w:kern w:val="2"/>
          <w:sz w:val="24"/>
          <w:szCs w:val="24"/>
          <w:lang w:eastAsia="en-US"/>
        </w:rPr>
        <w:t xml:space="preserve"> </w:t>
      </w:r>
      <w:r w:rsidR="00CD66BA" w:rsidRPr="00643F08">
        <w:rPr>
          <w:rStyle w:val="FontStyle87"/>
          <w:rFonts w:ascii="Arial" w:hAnsi="Arial" w:cs="Arial"/>
          <w:b w:val="0"/>
          <w:color w:val="auto"/>
          <w:kern w:val="2"/>
          <w:sz w:val="24"/>
          <w:szCs w:val="24"/>
          <w:lang w:val="en-US" w:eastAsia="en-US"/>
        </w:rPr>
        <w:t>C</w:t>
      </w:r>
      <w:r w:rsidR="00CD66BA" w:rsidRPr="00643F08">
        <w:rPr>
          <w:rStyle w:val="FontStyle87"/>
          <w:rFonts w:ascii="Arial" w:hAnsi="Arial" w:cs="Arial"/>
          <w:b w:val="0"/>
          <w:color w:val="auto"/>
          <w:kern w:val="2"/>
          <w:sz w:val="24"/>
          <w:szCs w:val="24"/>
          <w:lang w:eastAsia="en-US"/>
        </w:rPr>
        <w:t xml:space="preserve">.8 — </w:t>
      </w:r>
      <w:r w:rsidR="008B0DAE" w:rsidRPr="00643F08">
        <w:rPr>
          <w:rStyle w:val="FontStyle111"/>
          <w:rFonts w:ascii="Arial" w:hAnsi="Arial" w:cs="Arial"/>
          <w:b w:val="0"/>
          <w:color w:val="auto"/>
          <w:sz w:val="24"/>
          <w:szCs w:val="24"/>
          <w:lang w:eastAsia="en-US"/>
        </w:rPr>
        <w:t>Разгрузка мусоровоза путем опрокидывания мусоросборника и движения транспортного средства</w:t>
      </w:r>
    </w:p>
    <w:p w:rsidR="00177D16" w:rsidRDefault="00177D16" w:rsidP="0036225F">
      <w:pPr>
        <w:pStyle w:val="Style15"/>
        <w:widowControl/>
        <w:ind w:firstLine="567"/>
        <w:jc w:val="both"/>
        <w:rPr>
          <w:rStyle w:val="FontStyle91"/>
          <w:rFonts w:ascii="Arial" w:hAnsi="Arial" w:cs="Arial"/>
          <w:color w:val="auto"/>
          <w:spacing w:val="0"/>
          <w:kern w:val="2"/>
          <w:sz w:val="24"/>
          <w:szCs w:val="24"/>
          <w:lang w:eastAsia="en-US"/>
        </w:rPr>
      </w:pPr>
    </w:p>
    <w:p w:rsidR="00643F08" w:rsidRDefault="00643F08">
      <w:pPr>
        <w:widowControl/>
        <w:autoSpaceDE/>
        <w:autoSpaceDN/>
        <w:adjustRightInd/>
        <w:spacing w:after="200" w:line="276" w:lineRule="auto"/>
        <w:rPr>
          <w:rStyle w:val="FontStyle88"/>
          <w:rFonts w:ascii="Arial" w:hAnsi="Arial" w:cs="Arial"/>
          <w:color w:val="auto"/>
          <w:kern w:val="2"/>
          <w:sz w:val="24"/>
          <w:szCs w:val="24"/>
          <w:lang w:eastAsia="en-US"/>
        </w:rPr>
      </w:pPr>
      <w:r>
        <w:rPr>
          <w:rStyle w:val="FontStyle88"/>
          <w:rFonts w:ascii="Arial" w:hAnsi="Arial" w:cs="Arial"/>
          <w:color w:val="auto"/>
          <w:kern w:val="2"/>
          <w:sz w:val="24"/>
          <w:szCs w:val="24"/>
          <w:lang w:eastAsia="en-US"/>
        </w:rPr>
        <w:br w:type="page"/>
      </w:r>
    </w:p>
    <w:p w:rsidR="00177D16" w:rsidRPr="00643F08" w:rsidRDefault="009112D2" w:rsidP="00643F08">
      <w:pPr>
        <w:pStyle w:val="Style14"/>
        <w:widowControl/>
        <w:ind w:firstLine="567"/>
        <w:jc w:val="center"/>
        <w:outlineLvl w:val="0"/>
        <w:rPr>
          <w:rStyle w:val="FontStyle88"/>
          <w:rFonts w:ascii="Arial" w:hAnsi="Arial" w:cs="Arial"/>
          <w:color w:val="auto"/>
          <w:kern w:val="2"/>
          <w:sz w:val="28"/>
          <w:szCs w:val="28"/>
          <w:lang w:eastAsia="en-US"/>
        </w:rPr>
      </w:pPr>
      <w:r w:rsidRPr="00643F08">
        <w:rPr>
          <w:rStyle w:val="FontStyle88"/>
          <w:rFonts w:ascii="Arial" w:hAnsi="Arial" w:cs="Arial"/>
          <w:color w:val="auto"/>
          <w:kern w:val="2"/>
          <w:sz w:val="28"/>
          <w:szCs w:val="28"/>
          <w:lang w:eastAsia="en-US"/>
        </w:rPr>
        <w:t>Приложение</w:t>
      </w:r>
      <w:r w:rsidR="00CD66BA" w:rsidRPr="00643F08">
        <w:rPr>
          <w:rStyle w:val="FontStyle88"/>
          <w:rFonts w:ascii="Arial" w:hAnsi="Arial" w:cs="Arial"/>
          <w:color w:val="auto"/>
          <w:kern w:val="2"/>
          <w:sz w:val="28"/>
          <w:szCs w:val="28"/>
          <w:lang w:eastAsia="en-US"/>
        </w:rPr>
        <w:t xml:space="preserve"> </w:t>
      </w:r>
      <w:r w:rsidR="00CD66BA" w:rsidRPr="00643F08">
        <w:rPr>
          <w:rStyle w:val="FontStyle88"/>
          <w:rFonts w:ascii="Arial" w:hAnsi="Arial" w:cs="Arial"/>
          <w:color w:val="auto"/>
          <w:kern w:val="2"/>
          <w:sz w:val="28"/>
          <w:szCs w:val="28"/>
          <w:lang w:val="en-US" w:eastAsia="en-US"/>
        </w:rPr>
        <w:t>D</w:t>
      </w:r>
    </w:p>
    <w:p w:rsidR="00177D16" w:rsidRPr="00643F08" w:rsidRDefault="00CD66BA" w:rsidP="00643F08">
      <w:pPr>
        <w:pStyle w:val="Style34"/>
        <w:widowControl/>
        <w:ind w:firstLine="567"/>
        <w:jc w:val="center"/>
        <w:outlineLvl w:val="0"/>
        <w:rPr>
          <w:rStyle w:val="FontStyle80"/>
          <w:rFonts w:ascii="Arial" w:hAnsi="Arial" w:cs="Arial"/>
          <w:color w:val="auto"/>
          <w:kern w:val="2"/>
          <w:sz w:val="24"/>
          <w:szCs w:val="24"/>
          <w:lang w:eastAsia="en-US"/>
        </w:rPr>
      </w:pPr>
      <w:r w:rsidRPr="00643F08">
        <w:rPr>
          <w:rStyle w:val="FontStyle80"/>
          <w:rFonts w:ascii="Arial" w:hAnsi="Arial" w:cs="Arial"/>
          <w:color w:val="auto"/>
          <w:kern w:val="2"/>
          <w:sz w:val="24"/>
          <w:szCs w:val="24"/>
          <w:lang w:eastAsia="en-US"/>
        </w:rPr>
        <w:t>(</w:t>
      </w:r>
      <w:r w:rsidR="00092900" w:rsidRPr="00643F08">
        <w:rPr>
          <w:rStyle w:val="FontStyle80"/>
          <w:rFonts w:ascii="Arial" w:hAnsi="Arial" w:cs="Arial"/>
          <w:color w:val="auto"/>
          <w:kern w:val="2"/>
          <w:sz w:val="24"/>
          <w:szCs w:val="24"/>
          <w:lang w:eastAsia="en-US"/>
        </w:rPr>
        <w:t>справочное</w:t>
      </w:r>
      <w:r w:rsidRPr="00643F08">
        <w:rPr>
          <w:rStyle w:val="FontStyle80"/>
          <w:rFonts w:ascii="Arial" w:hAnsi="Arial" w:cs="Arial"/>
          <w:color w:val="auto"/>
          <w:kern w:val="2"/>
          <w:sz w:val="24"/>
          <w:szCs w:val="24"/>
          <w:lang w:eastAsia="en-US"/>
        </w:rPr>
        <w:t>)</w:t>
      </w:r>
    </w:p>
    <w:p w:rsidR="00157232" w:rsidRPr="00643F08" w:rsidRDefault="00157232" w:rsidP="00643F08">
      <w:pPr>
        <w:pStyle w:val="Style14"/>
        <w:widowControl/>
        <w:ind w:firstLine="567"/>
        <w:jc w:val="center"/>
        <w:outlineLvl w:val="0"/>
        <w:rPr>
          <w:rStyle w:val="FontStyle88"/>
          <w:rFonts w:ascii="Arial" w:hAnsi="Arial" w:cs="Arial"/>
          <w:color w:val="auto"/>
          <w:kern w:val="2"/>
          <w:sz w:val="28"/>
          <w:szCs w:val="28"/>
          <w:lang w:eastAsia="en-US"/>
        </w:rPr>
      </w:pPr>
    </w:p>
    <w:p w:rsidR="008B0DAE" w:rsidRPr="00643F08" w:rsidRDefault="008B0DAE" w:rsidP="00643F08">
      <w:pPr>
        <w:pStyle w:val="Style15"/>
        <w:widowControl/>
        <w:ind w:firstLine="567"/>
        <w:jc w:val="center"/>
        <w:outlineLvl w:val="0"/>
        <w:rPr>
          <w:rStyle w:val="FontStyle112"/>
          <w:rFonts w:ascii="Arial" w:hAnsi="Arial" w:cs="Arial"/>
          <w:color w:val="auto"/>
          <w:sz w:val="28"/>
          <w:szCs w:val="28"/>
          <w:lang w:eastAsia="en-US"/>
        </w:rPr>
      </w:pPr>
      <w:r w:rsidRPr="00643F08">
        <w:rPr>
          <w:rStyle w:val="FontStyle112"/>
          <w:rFonts w:ascii="Arial" w:hAnsi="Arial" w:cs="Arial"/>
          <w:color w:val="auto"/>
          <w:sz w:val="28"/>
          <w:szCs w:val="28"/>
          <w:lang w:eastAsia="en-US"/>
        </w:rPr>
        <w:t>Участки освещения</w:t>
      </w:r>
    </w:p>
    <w:p w:rsidR="00EE4D86" w:rsidRPr="0036225F" w:rsidRDefault="00EE4D86" w:rsidP="0036225F">
      <w:pPr>
        <w:pStyle w:val="Style5"/>
        <w:widowControl/>
        <w:ind w:firstLine="567"/>
        <w:jc w:val="right"/>
        <w:rPr>
          <w:rStyle w:val="FontStyle79"/>
          <w:rFonts w:ascii="Arial" w:hAnsi="Arial" w:cs="Arial"/>
          <w:color w:val="auto"/>
          <w:kern w:val="2"/>
          <w:sz w:val="24"/>
          <w:szCs w:val="24"/>
          <w:lang w:eastAsia="en-US"/>
        </w:rPr>
      </w:pPr>
    </w:p>
    <w:p w:rsidR="00177D16" w:rsidRPr="0036225F" w:rsidRDefault="00092900" w:rsidP="0036225F">
      <w:pPr>
        <w:pStyle w:val="Style5"/>
        <w:widowControl/>
        <w:ind w:firstLine="567"/>
        <w:jc w:val="right"/>
        <w:rPr>
          <w:rStyle w:val="FontStyle79"/>
          <w:rFonts w:ascii="Arial" w:hAnsi="Arial" w:cs="Arial"/>
          <w:color w:val="auto"/>
          <w:kern w:val="2"/>
          <w:sz w:val="24"/>
          <w:szCs w:val="24"/>
          <w:lang w:eastAsia="en-US"/>
        </w:rPr>
      </w:pPr>
      <w:r w:rsidRPr="0036225F">
        <w:rPr>
          <w:rStyle w:val="FontStyle79"/>
          <w:rFonts w:ascii="Arial" w:hAnsi="Arial" w:cs="Arial"/>
          <w:color w:val="auto"/>
          <w:kern w:val="2"/>
          <w:sz w:val="24"/>
          <w:szCs w:val="24"/>
          <w:lang w:eastAsia="en-US"/>
        </w:rPr>
        <w:t>Размеры в миллиметрах</w:t>
      </w:r>
    </w:p>
    <w:p w:rsidR="00EE4D86" w:rsidRPr="0036225F" w:rsidRDefault="00EE4D86" w:rsidP="0036225F">
      <w:pPr>
        <w:pStyle w:val="Style5"/>
        <w:widowControl/>
        <w:ind w:firstLine="567"/>
        <w:jc w:val="right"/>
        <w:rPr>
          <w:rStyle w:val="FontStyle79"/>
          <w:rFonts w:ascii="Arial" w:hAnsi="Arial" w:cs="Arial"/>
          <w:color w:val="auto"/>
          <w:kern w:val="2"/>
          <w:sz w:val="24"/>
          <w:szCs w:val="24"/>
          <w:lang w:eastAsia="en-US"/>
        </w:rPr>
      </w:pPr>
    </w:p>
    <w:p w:rsidR="00177D16" w:rsidRPr="0036225F" w:rsidRDefault="00EE4D86" w:rsidP="0036225F">
      <w:pPr>
        <w:widowControl/>
        <w:ind w:firstLine="567"/>
        <w:jc w:val="center"/>
        <w:rPr>
          <w:rFonts w:ascii="Arial" w:hAnsi="Arial" w:cs="Arial"/>
          <w:kern w:val="2"/>
        </w:rPr>
      </w:pPr>
      <w:r w:rsidRPr="0036225F">
        <w:rPr>
          <w:rFonts w:ascii="Arial" w:hAnsi="Arial" w:cs="Arial"/>
          <w:noProof/>
          <w:kern w:val="2"/>
        </w:rPr>
        <w:drawing>
          <wp:inline distT="0" distB="0" distL="0" distR="0">
            <wp:extent cx="6121400" cy="2789499"/>
            <wp:effectExtent l="19050" t="0" r="0" b="0"/>
            <wp:docPr id="35"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0"/>
                    <a:srcRect/>
                    <a:stretch>
                      <a:fillRect/>
                    </a:stretch>
                  </pic:blipFill>
                  <pic:spPr bwMode="auto">
                    <a:xfrm>
                      <a:off x="0" y="0"/>
                      <a:ext cx="6121400" cy="2789499"/>
                    </a:xfrm>
                    <a:prstGeom prst="rect">
                      <a:avLst/>
                    </a:prstGeom>
                    <a:noFill/>
                    <a:ln w="9525">
                      <a:noFill/>
                      <a:miter lim="800000"/>
                      <a:headEnd/>
                      <a:tailEnd/>
                    </a:ln>
                  </pic:spPr>
                </pic:pic>
              </a:graphicData>
            </a:graphic>
          </wp:inline>
        </w:drawing>
      </w:r>
    </w:p>
    <w:p w:rsidR="00157232" w:rsidRPr="0036225F" w:rsidRDefault="00157232" w:rsidP="0036225F">
      <w:pPr>
        <w:pStyle w:val="Style16"/>
        <w:widowControl/>
        <w:ind w:firstLine="567"/>
        <w:jc w:val="both"/>
        <w:rPr>
          <w:rStyle w:val="FontStyle87"/>
          <w:rFonts w:ascii="Arial" w:hAnsi="Arial" w:cs="Arial"/>
          <w:color w:val="auto"/>
          <w:kern w:val="2"/>
          <w:sz w:val="24"/>
          <w:szCs w:val="24"/>
          <w:lang w:eastAsia="en-US"/>
        </w:rPr>
      </w:pPr>
    </w:p>
    <w:p w:rsidR="00177D16" w:rsidRPr="00643F08" w:rsidRDefault="00E90F10" w:rsidP="0036225F">
      <w:pPr>
        <w:pStyle w:val="Style16"/>
        <w:widowControl/>
        <w:ind w:firstLine="567"/>
        <w:jc w:val="both"/>
        <w:rPr>
          <w:rStyle w:val="FontStyle87"/>
          <w:rFonts w:ascii="Arial" w:hAnsi="Arial" w:cs="Arial"/>
          <w:color w:val="auto"/>
          <w:kern w:val="2"/>
          <w:sz w:val="20"/>
          <w:szCs w:val="20"/>
          <w:lang w:eastAsia="en-US"/>
        </w:rPr>
      </w:pPr>
      <w:r w:rsidRPr="00643F08">
        <w:rPr>
          <w:rStyle w:val="FontStyle87"/>
          <w:rFonts w:ascii="Arial" w:hAnsi="Arial" w:cs="Arial"/>
          <w:color w:val="auto"/>
          <w:kern w:val="2"/>
          <w:sz w:val="20"/>
          <w:szCs w:val="20"/>
          <w:lang w:eastAsia="en-US"/>
        </w:rPr>
        <w:t>Условные обозначения</w:t>
      </w:r>
    </w:p>
    <w:p w:rsidR="00177D16" w:rsidRPr="00643F08" w:rsidRDefault="00CD66BA"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66"/>
          <w:rFonts w:ascii="Arial" w:hAnsi="Arial" w:cs="Arial"/>
          <w:color w:val="auto"/>
          <w:kern w:val="2"/>
          <w:sz w:val="20"/>
          <w:szCs w:val="20"/>
          <w:lang w:val="en-US" w:eastAsia="en-US"/>
        </w:rPr>
        <w:t>A</w:t>
      </w:r>
      <w:r w:rsidRPr="00643F08">
        <w:rPr>
          <w:rStyle w:val="FontStyle66"/>
          <w:rFonts w:ascii="Arial" w:hAnsi="Arial" w:cs="Arial"/>
          <w:color w:val="auto"/>
          <w:kern w:val="2"/>
          <w:sz w:val="20"/>
          <w:szCs w:val="20"/>
          <w:lang w:eastAsia="en-US"/>
        </w:rPr>
        <w:t xml:space="preserve"> </w:t>
      </w:r>
      <w:r w:rsidR="008B0DAE" w:rsidRPr="00643F08">
        <w:rPr>
          <w:rStyle w:val="FontStyle79"/>
          <w:rFonts w:ascii="Arial" w:hAnsi="Arial" w:cs="Arial"/>
          <w:color w:val="auto"/>
          <w:kern w:val="2"/>
          <w:sz w:val="20"/>
          <w:szCs w:val="20"/>
          <w:lang w:eastAsia="en-US"/>
        </w:rPr>
        <w:t>Освещаемый участок</w:t>
      </w:r>
      <w:r w:rsidRPr="00643F08">
        <w:rPr>
          <w:rStyle w:val="FontStyle79"/>
          <w:rFonts w:ascii="Arial" w:hAnsi="Arial" w:cs="Arial"/>
          <w:color w:val="auto"/>
          <w:kern w:val="2"/>
          <w:sz w:val="20"/>
          <w:szCs w:val="20"/>
          <w:lang w:eastAsia="en-US"/>
        </w:rPr>
        <w:t xml:space="preserve"> </w:t>
      </w:r>
      <w:r w:rsidRPr="00643F08">
        <w:rPr>
          <w:rStyle w:val="FontStyle79"/>
          <w:rFonts w:ascii="Arial" w:hAnsi="Arial" w:cs="Arial"/>
          <w:color w:val="auto"/>
          <w:kern w:val="2"/>
          <w:sz w:val="20"/>
          <w:szCs w:val="20"/>
          <w:lang w:val="en-US" w:eastAsia="en-US"/>
        </w:rPr>
        <w:t>A</w:t>
      </w:r>
      <w:r w:rsidRPr="00643F08">
        <w:rPr>
          <w:rStyle w:val="FontStyle79"/>
          <w:rFonts w:ascii="Arial" w:hAnsi="Arial" w:cs="Arial"/>
          <w:color w:val="auto"/>
          <w:kern w:val="2"/>
          <w:sz w:val="20"/>
          <w:szCs w:val="20"/>
          <w:lang w:eastAsia="en-US"/>
        </w:rPr>
        <w:t xml:space="preserve"> (</w:t>
      </w:r>
      <w:r w:rsidR="008B0DAE" w:rsidRPr="00643F08">
        <w:rPr>
          <w:rStyle w:val="FontStyle79"/>
          <w:rFonts w:ascii="Arial" w:hAnsi="Arial" w:cs="Arial"/>
          <w:color w:val="auto"/>
          <w:kern w:val="2"/>
          <w:sz w:val="20"/>
          <w:szCs w:val="20"/>
          <w:lang w:eastAsia="en-US"/>
        </w:rPr>
        <w:t xml:space="preserve">см. </w:t>
      </w:r>
      <w:r w:rsidRPr="00643F08">
        <w:rPr>
          <w:rStyle w:val="FontStyle79"/>
          <w:rFonts w:ascii="Arial" w:hAnsi="Arial" w:cs="Arial"/>
          <w:color w:val="auto"/>
          <w:kern w:val="2"/>
          <w:sz w:val="20"/>
          <w:szCs w:val="20"/>
          <w:lang w:eastAsia="en-US"/>
        </w:rPr>
        <w:t>5.12.9)</w:t>
      </w:r>
    </w:p>
    <w:p w:rsidR="00177D16" w:rsidRPr="00643F08" w:rsidRDefault="00CD66BA"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66"/>
          <w:rFonts w:ascii="Arial" w:hAnsi="Arial" w:cs="Arial"/>
          <w:color w:val="auto"/>
          <w:kern w:val="2"/>
          <w:sz w:val="20"/>
          <w:szCs w:val="20"/>
          <w:lang w:val="en-US" w:eastAsia="en-US"/>
        </w:rPr>
        <w:t>B</w:t>
      </w:r>
      <w:r w:rsidRPr="00643F08">
        <w:rPr>
          <w:rStyle w:val="FontStyle66"/>
          <w:rFonts w:ascii="Arial" w:hAnsi="Arial" w:cs="Arial"/>
          <w:color w:val="auto"/>
          <w:kern w:val="2"/>
          <w:sz w:val="20"/>
          <w:szCs w:val="20"/>
          <w:lang w:eastAsia="en-US"/>
        </w:rPr>
        <w:t xml:space="preserve"> </w:t>
      </w:r>
      <w:r w:rsidR="008B0DAE" w:rsidRPr="00643F08">
        <w:rPr>
          <w:rStyle w:val="FontStyle79"/>
          <w:rFonts w:ascii="Arial" w:hAnsi="Arial" w:cs="Arial"/>
          <w:color w:val="auto"/>
          <w:kern w:val="2"/>
          <w:sz w:val="20"/>
          <w:szCs w:val="20"/>
          <w:lang w:eastAsia="en-US"/>
        </w:rPr>
        <w:t>Освещаемый участок</w:t>
      </w:r>
      <w:r w:rsidRPr="00643F08">
        <w:rPr>
          <w:rStyle w:val="FontStyle79"/>
          <w:rFonts w:ascii="Arial" w:hAnsi="Arial" w:cs="Arial"/>
          <w:color w:val="auto"/>
          <w:kern w:val="2"/>
          <w:sz w:val="20"/>
          <w:szCs w:val="20"/>
          <w:lang w:eastAsia="en-US"/>
        </w:rPr>
        <w:t xml:space="preserve"> </w:t>
      </w:r>
      <w:r w:rsidRPr="00643F08">
        <w:rPr>
          <w:rStyle w:val="FontStyle79"/>
          <w:rFonts w:ascii="Arial" w:hAnsi="Arial" w:cs="Arial"/>
          <w:color w:val="auto"/>
          <w:kern w:val="2"/>
          <w:sz w:val="20"/>
          <w:szCs w:val="20"/>
          <w:lang w:val="en-US" w:eastAsia="en-US"/>
        </w:rPr>
        <w:t>B</w:t>
      </w:r>
      <w:r w:rsidRPr="00643F08">
        <w:rPr>
          <w:rStyle w:val="FontStyle79"/>
          <w:rFonts w:ascii="Arial" w:hAnsi="Arial" w:cs="Arial"/>
          <w:color w:val="auto"/>
          <w:kern w:val="2"/>
          <w:sz w:val="20"/>
          <w:szCs w:val="20"/>
          <w:lang w:eastAsia="en-US"/>
        </w:rPr>
        <w:t xml:space="preserve"> (</w:t>
      </w:r>
      <w:r w:rsidR="008B0DAE" w:rsidRPr="00643F08">
        <w:rPr>
          <w:rStyle w:val="FontStyle79"/>
          <w:rFonts w:ascii="Arial" w:hAnsi="Arial" w:cs="Arial"/>
          <w:color w:val="auto"/>
          <w:kern w:val="2"/>
          <w:sz w:val="20"/>
          <w:szCs w:val="20"/>
          <w:lang w:eastAsia="en-US"/>
        </w:rPr>
        <w:t xml:space="preserve">см. </w:t>
      </w:r>
      <w:r w:rsidRPr="00643F08">
        <w:rPr>
          <w:rStyle w:val="FontStyle79"/>
          <w:rFonts w:ascii="Arial" w:hAnsi="Arial" w:cs="Arial"/>
          <w:color w:val="auto"/>
          <w:kern w:val="2"/>
          <w:sz w:val="20"/>
          <w:szCs w:val="20"/>
          <w:lang w:eastAsia="en-US"/>
        </w:rPr>
        <w:t>5.12.9)</w:t>
      </w:r>
    </w:p>
    <w:p w:rsidR="00643F08" w:rsidRPr="00643F08" w:rsidRDefault="00643F08" w:rsidP="0036225F">
      <w:pPr>
        <w:pStyle w:val="Style5"/>
        <w:widowControl/>
        <w:ind w:firstLine="567"/>
        <w:jc w:val="both"/>
        <w:rPr>
          <w:rStyle w:val="FontStyle79"/>
          <w:rFonts w:ascii="Arial" w:hAnsi="Arial" w:cs="Arial"/>
          <w:color w:val="auto"/>
          <w:kern w:val="2"/>
          <w:sz w:val="20"/>
          <w:szCs w:val="20"/>
          <w:lang w:eastAsia="en-US"/>
        </w:rPr>
      </w:pPr>
    </w:p>
    <w:p w:rsidR="00177D16" w:rsidRPr="00643F08" w:rsidRDefault="00643F08" w:rsidP="0036225F">
      <w:pPr>
        <w:pStyle w:val="Style5"/>
        <w:widowControl/>
        <w:ind w:firstLine="567"/>
        <w:jc w:val="both"/>
        <w:rPr>
          <w:rStyle w:val="FontStyle79"/>
          <w:rFonts w:ascii="Arial" w:hAnsi="Arial" w:cs="Arial"/>
          <w:color w:val="auto"/>
          <w:kern w:val="2"/>
          <w:sz w:val="20"/>
          <w:szCs w:val="20"/>
          <w:lang w:eastAsia="en-US"/>
        </w:rPr>
      </w:pPr>
      <w:r w:rsidRPr="00643F08">
        <w:rPr>
          <w:rStyle w:val="FontStyle79"/>
          <w:rFonts w:ascii="Arial" w:hAnsi="Arial" w:cs="Arial"/>
          <w:color w:val="auto"/>
          <w:spacing w:val="20"/>
          <w:kern w:val="2"/>
          <w:sz w:val="20"/>
          <w:szCs w:val="20"/>
          <w:lang w:eastAsia="en-US"/>
        </w:rPr>
        <w:t>Примечание</w:t>
      </w:r>
      <w:r w:rsidRPr="00643F08">
        <w:rPr>
          <w:rStyle w:val="FontStyle79"/>
          <w:rFonts w:ascii="Arial" w:hAnsi="Arial" w:cs="Arial"/>
          <w:color w:val="auto"/>
          <w:kern w:val="2"/>
          <w:sz w:val="20"/>
          <w:szCs w:val="20"/>
          <w:lang w:eastAsia="en-US"/>
        </w:rPr>
        <w:t xml:space="preserve"> -</w:t>
      </w:r>
      <w:r w:rsidR="00CD66BA" w:rsidRPr="00643F08">
        <w:rPr>
          <w:rStyle w:val="FontStyle79"/>
          <w:rFonts w:ascii="Arial" w:hAnsi="Arial" w:cs="Arial"/>
          <w:color w:val="auto"/>
          <w:kern w:val="2"/>
          <w:sz w:val="20"/>
          <w:szCs w:val="20"/>
          <w:lang w:eastAsia="en-US"/>
        </w:rPr>
        <w:t xml:space="preserve"> </w:t>
      </w:r>
      <w:r w:rsidR="00092900" w:rsidRPr="00643F08">
        <w:rPr>
          <w:rStyle w:val="FontStyle79"/>
          <w:rFonts w:ascii="Arial" w:hAnsi="Arial" w:cs="Arial"/>
          <w:color w:val="auto"/>
          <w:kern w:val="2"/>
          <w:sz w:val="20"/>
          <w:szCs w:val="20"/>
          <w:lang w:eastAsia="en-US"/>
        </w:rPr>
        <w:t>Все размеры измеряются от крайней точки транспортного средства в рабочем положении</w:t>
      </w:r>
      <w:r w:rsidR="00CD66BA" w:rsidRPr="00643F08">
        <w:rPr>
          <w:rStyle w:val="FontStyle79"/>
          <w:rFonts w:ascii="Arial" w:hAnsi="Arial" w:cs="Arial"/>
          <w:color w:val="auto"/>
          <w:kern w:val="2"/>
          <w:sz w:val="20"/>
          <w:szCs w:val="20"/>
          <w:lang w:eastAsia="en-US"/>
        </w:rPr>
        <w:t>.</w:t>
      </w:r>
    </w:p>
    <w:p w:rsidR="00157232" w:rsidRPr="0036225F" w:rsidRDefault="00157232" w:rsidP="0036225F">
      <w:pPr>
        <w:pStyle w:val="Style16"/>
        <w:widowControl/>
        <w:ind w:firstLine="567"/>
        <w:jc w:val="center"/>
        <w:rPr>
          <w:rStyle w:val="FontStyle87"/>
          <w:rFonts w:ascii="Arial" w:hAnsi="Arial" w:cs="Arial"/>
          <w:color w:val="auto"/>
          <w:kern w:val="2"/>
          <w:sz w:val="24"/>
          <w:szCs w:val="24"/>
          <w:lang w:eastAsia="en-US"/>
        </w:rPr>
      </w:pPr>
    </w:p>
    <w:p w:rsidR="00177D16" w:rsidRPr="0036225F" w:rsidRDefault="0089798C" w:rsidP="0036225F">
      <w:pPr>
        <w:pStyle w:val="Style16"/>
        <w:widowControl/>
        <w:ind w:firstLine="567"/>
        <w:jc w:val="center"/>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Рисунок</w:t>
      </w:r>
      <w:r w:rsidR="00CD66BA" w:rsidRPr="0036225F">
        <w:rPr>
          <w:rStyle w:val="FontStyle87"/>
          <w:rFonts w:ascii="Arial" w:hAnsi="Arial" w:cs="Arial"/>
          <w:color w:val="auto"/>
          <w:kern w:val="2"/>
          <w:sz w:val="24"/>
          <w:szCs w:val="24"/>
          <w:lang w:eastAsia="en-US"/>
        </w:rPr>
        <w:t xml:space="preserve"> </w:t>
      </w:r>
      <w:r w:rsidR="00CD66BA" w:rsidRPr="0036225F">
        <w:rPr>
          <w:rStyle w:val="FontStyle87"/>
          <w:rFonts w:ascii="Arial" w:hAnsi="Arial" w:cs="Arial"/>
          <w:color w:val="auto"/>
          <w:kern w:val="2"/>
          <w:sz w:val="24"/>
          <w:szCs w:val="24"/>
          <w:lang w:val="en-US" w:eastAsia="en-US"/>
        </w:rPr>
        <w:t>D</w:t>
      </w:r>
      <w:r w:rsidR="00CD66BA" w:rsidRPr="0036225F">
        <w:rPr>
          <w:rStyle w:val="FontStyle87"/>
          <w:rFonts w:ascii="Arial" w:hAnsi="Arial" w:cs="Arial"/>
          <w:color w:val="auto"/>
          <w:kern w:val="2"/>
          <w:sz w:val="24"/>
          <w:szCs w:val="24"/>
          <w:lang w:eastAsia="en-US"/>
        </w:rPr>
        <w:t xml:space="preserve">.1 — </w:t>
      </w:r>
      <w:r w:rsidR="008B0DAE" w:rsidRPr="0036225F">
        <w:rPr>
          <w:rStyle w:val="FontStyle87"/>
          <w:rFonts w:ascii="Arial" w:hAnsi="Arial" w:cs="Arial"/>
          <w:color w:val="auto"/>
          <w:kern w:val="2"/>
          <w:sz w:val="24"/>
          <w:szCs w:val="24"/>
          <w:lang w:eastAsia="en-US"/>
        </w:rPr>
        <w:t>Освещаемый участок</w:t>
      </w:r>
    </w:p>
    <w:p w:rsidR="00177D16" w:rsidRDefault="00177D16" w:rsidP="0036225F">
      <w:pPr>
        <w:pStyle w:val="Style15"/>
        <w:widowControl/>
        <w:ind w:firstLine="567"/>
        <w:jc w:val="both"/>
        <w:rPr>
          <w:rStyle w:val="FontStyle91"/>
          <w:rFonts w:ascii="Arial" w:hAnsi="Arial" w:cs="Arial"/>
          <w:color w:val="auto"/>
          <w:spacing w:val="0"/>
          <w:kern w:val="2"/>
          <w:sz w:val="24"/>
          <w:szCs w:val="24"/>
          <w:lang w:eastAsia="en-US"/>
        </w:rPr>
      </w:pPr>
    </w:p>
    <w:p w:rsidR="00643F08" w:rsidRDefault="00643F08">
      <w:pPr>
        <w:widowControl/>
        <w:autoSpaceDE/>
        <w:autoSpaceDN/>
        <w:adjustRightInd/>
        <w:spacing w:after="200" w:line="276" w:lineRule="auto"/>
        <w:rPr>
          <w:rStyle w:val="FontStyle88"/>
          <w:rFonts w:ascii="Arial" w:hAnsi="Arial" w:cs="Arial"/>
          <w:color w:val="auto"/>
          <w:kern w:val="2"/>
          <w:sz w:val="24"/>
          <w:szCs w:val="24"/>
          <w:lang w:eastAsia="en-US"/>
        </w:rPr>
      </w:pPr>
      <w:r>
        <w:rPr>
          <w:rStyle w:val="FontStyle88"/>
          <w:rFonts w:ascii="Arial" w:hAnsi="Arial" w:cs="Arial"/>
          <w:color w:val="auto"/>
          <w:kern w:val="2"/>
          <w:sz w:val="24"/>
          <w:szCs w:val="24"/>
          <w:lang w:eastAsia="en-US"/>
        </w:rPr>
        <w:br w:type="page"/>
      </w:r>
    </w:p>
    <w:p w:rsidR="00177D16" w:rsidRPr="0036225F" w:rsidRDefault="009112D2" w:rsidP="0036225F">
      <w:pPr>
        <w:pStyle w:val="Style14"/>
        <w:widowControl/>
        <w:ind w:firstLine="567"/>
        <w:jc w:val="center"/>
        <w:rPr>
          <w:rStyle w:val="FontStyle88"/>
          <w:rFonts w:ascii="Arial" w:hAnsi="Arial" w:cs="Arial"/>
          <w:color w:val="auto"/>
          <w:kern w:val="2"/>
          <w:sz w:val="24"/>
          <w:szCs w:val="24"/>
          <w:lang w:eastAsia="en-US"/>
        </w:rPr>
      </w:pPr>
      <w:r w:rsidRPr="0036225F">
        <w:rPr>
          <w:rStyle w:val="FontStyle88"/>
          <w:rFonts w:ascii="Arial" w:hAnsi="Arial" w:cs="Arial"/>
          <w:color w:val="auto"/>
          <w:kern w:val="2"/>
          <w:sz w:val="24"/>
          <w:szCs w:val="24"/>
          <w:lang w:eastAsia="en-US"/>
        </w:rPr>
        <w:t>Приложение</w:t>
      </w:r>
      <w:r w:rsidR="00CD66BA" w:rsidRPr="0036225F">
        <w:rPr>
          <w:rStyle w:val="FontStyle88"/>
          <w:rFonts w:ascii="Arial" w:hAnsi="Arial" w:cs="Arial"/>
          <w:color w:val="auto"/>
          <w:kern w:val="2"/>
          <w:sz w:val="24"/>
          <w:szCs w:val="24"/>
          <w:lang w:eastAsia="en-US"/>
        </w:rPr>
        <w:t xml:space="preserve"> </w:t>
      </w:r>
      <w:r w:rsidR="00CD66BA" w:rsidRPr="0036225F">
        <w:rPr>
          <w:rStyle w:val="FontStyle88"/>
          <w:rFonts w:ascii="Arial" w:hAnsi="Arial" w:cs="Arial"/>
          <w:color w:val="auto"/>
          <w:kern w:val="2"/>
          <w:sz w:val="24"/>
          <w:szCs w:val="24"/>
          <w:lang w:val="en-US" w:eastAsia="en-US"/>
        </w:rPr>
        <w:t>ZA</w:t>
      </w:r>
    </w:p>
    <w:p w:rsidR="00177D16" w:rsidRPr="0036225F" w:rsidRDefault="00CD66BA" w:rsidP="0036225F">
      <w:pPr>
        <w:pStyle w:val="Style34"/>
        <w:widowControl/>
        <w:ind w:firstLine="567"/>
        <w:jc w:val="center"/>
        <w:rPr>
          <w:rStyle w:val="FontStyle80"/>
          <w:rFonts w:ascii="Arial" w:hAnsi="Arial" w:cs="Arial"/>
          <w:color w:val="auto"/>
          <w:kern w:val="2"/>
          <w:sz w:val="24"/>
          <w:szCs w:val="24"/>
          <w:lang w:eastAsia="en-US"/>
        </w:rPr>
      </w:pPr>
      <w:r w:rsidRPr="0036225F">
        <w:rPr>
          <w:rStyle w:val="FontStyle80"/>
          <w:rFonts w:ascii="Arial" w:hAnsi="Arial" w:cs="Arial"/>
          <w:color w:val="auto"/>
          <w:kern w:val="2"/>
          <w:sz w:val="24"/>
          <w:szCs w:val="24"/>
          <w:lang w:eastAsia="en-US"/>
        </w:rPr>
        <w:t>(</w:t>
      </w:r>
      <w:r w:rsidR="00092900" w:rsidRPr="0036225F">
        <w:rPr>
          <w:rStyle w:val="FontStyle80"/>
          <w:rFonts w:ascii="Arial" w:hAnsi="Arial" w:cs="Arial"/>
          <w:color w:val="auto"/>
          <w:kern w:val="2"/>
          <w:sz w:val="24"/>
          <w:szCs w:val="24"/>
          <w:lang w:eastAsia="en-US"/>
        </w:rPr>
        <w:t>справочное</w:t>
      </w:r>
      <w:r w:rsidRPr="0036225F">
        <w:rPr>
          <w:rStyle w:val="FontStyle80"/>
          <w:rFonts w:ascii="Arial" w:hAnsi="Arial" w:cs="Arial"/>
          <w:color w:val="auto"/>
          <w:kern w:val="2"/>
          <w:sz w:val="24"/>
          <w:szCs w:val="24"/>
          <w:lang w:eastAsia="en-US"/>
        </w:rPr>
        <w:t>)</w:t>
      </w:r>
    </w:p>
    <w:p w:rsidR="00157232" w:rsidRPr="0036225F" w:rsidRDefault="00157232" w:rsidP="0036225F">
      <w:pPr>
        <w:pStyle w:val="Style14"/>
        <w:widowControl/>
        <w:ind w:firstLine="567"/>
        <w:jc w:val="center"/>
        <w:rPr>
          <w:rStyle w:val="FontStyle88"/>
          <w:rFonts w:ascii="Arial" w:hAnsi="Arial" w:cs="Arial"/>
          <w:color w:val="auto"/>
          <w:kern w:val="2"/>
          <w:sz w:val="24"/>
          <w:szCs w:val="24"/>
          <w:lang w:eastAsia="en-US"/>
        </w:rPr>
      </w:pPr>
      <w:bookmarkStart w:id="41" w:name="bookmark42"/>
    </w:p>
    <w:bookmarkEnd w:id="41"/>
    <w:p w:rsidR="00177D16" w:rsidRPr="0036225F" w:rsidRDefault="008B0DAE" w:rsidP="0036225F">
      <w:pPr>
        <w:pStyle w:val="Style14"/>
        <w:widowControl/>
        <w:ind w:firstLine="567"/>
        <w:jc w:val="center"/>
        <w:rPr>
          <w:rStyle w:val="FontStyle88"/>
          <w:rFonts w:ascii="Arial" w:hAnsi="Arial" w:cs="Arial"/>
          <w:color w:val="auto"/>
          <w:kern w:val="2"/>
          <w:sz w:val="24"/>
          <w:szCs w:val="24"/>
          <w:lang w:eastAsia="en-US"/>
        </w:rPr>
      </w:pPr>
      <w:r w:rsidRPr="0036225F">
        <w:rPr>
          <w:rStyle w:val="FontStyle119"/>
          <w:color w:val="auto"/>
          <w:sz w:val="24"/>
          <w:szCs w:val="24"/>
        </w:rPr>
        <w:t xml:space="preserve">Взаимосвязь между </w:t>
      </w:r>
      <w:r w:rsidR="00643F08">
        <w:rPr>
          <w:rStyle w:val="FontStyle119"/>
          <w:color w:val="auto"/>
          <w:sz w:val="24"/>
          <w:szCs w:val="24"/>
        </w:rPr>
        <w:t>настоящим</w:t>
      </w:r>
      <w:r w:rsidRPr="0036225F">
        <w:rPr>
          <w:rStyle w:val="FontStyle119"/>
          <w:color w:val="auto"/>
          <w:sz w:val="24"/>
          <w:szCs w:val="24"/>
        </w:rPr>
        <w:t xml:space="preserve"> стандартом и </w:t>
      </w:r>
      <w:r w:rsidR="007C32ED" w:rsidRPr="0036225F">
        <w:rPr>
          <w:rStyle w:val="FontStyle119"/>
          <w:color w:val="auto"/>
          <w:sz w:val="24"/>
          <w:szCs w:val="24"/>
        </w:rPr>
        <w:t xml:space="preserve">охватываемыми </w:t>
      </w:r>
      <w:r w:rsidRPr="0036225F">
        <w:rPr>
          <w:rStyle w:val="FontStyle119"/>
          <w:color w:val="auto"/>
          <w:sz w:val="24"/>
          <w:szCs w:val="24"/>
        </w:rPr>
        <w:t>существенными требованиями Директив</w:t>
      </w:r>
      <w:r w:rsidR="00643F08">
        <w:rPr>
          <w:rStyle w:val="FontStyle119"/>
          <w:color w:val="auto"/>
          <w:sz w:val="24"/>
          <w:szCs w:val="24"/>
        </w:rPr>
        <w:t>ами</w:t>
      </w:r>
      <w:r w:rsidRPr="0036225F">
        <w:rPr>
          <w:rStyle w:val="FontStyle119"/>
          <w:color w:val="auto"/>
          <w:sz w:val="24"/>
          <w:szCs w:val="24"/>
        </w:rPr>
        <w:t xml:space="preserve"> 2006/42/ЕС</w:t>
      </w:r>
    </w:p>
    <w:p w:rsidR="00157232" w:rsidRPr="0036225F" w:rsidRDefault="00157232" w:rsidP="0036225F">
      <w:pPr>
        <w:pStyle w:val="Style20"/>
        <w:widowControl/>
        <w:ind w:firstLine="567"/>
        <w:jc w:val="both"/>
        <w:rPr>
          <w:rStyle w:val="FontStyle89"/>
          <w:rFonts w:ascii="Arial" w:hAnsi="Arial" w:cs="Arial"/>
          <w:color w:val="auto"/>
          <w:kern w:val="2"/>
          <w:sz w:val="24"/>
          <w:szCs w:val="24"/>
          <w:lang w:eastAsia="en-US"/>
        </w:rPr>
      </w:pPr>
    </w:p>
    <w:p w:rsidR="00177D16" w:rsidRPr="0036225F" w:rsidRDefault="00643F08" w:rsidP="0036225F">
      <w:pPr>
        <w:pStyle w:val="Style20"/>
        <w:widowControl/>
        <w:ind w:firstLine="567"/>
        <w:jc w:val="both"/>
        <w:rPr>
          <w:rStyle w:val="FontStyle89"/>
          <w:rFonts w:ascii="Arial" w:hAnsi="Arial" w:cs="Arial"/>
          <w:color w:val="auto"/>
          <w:kern w:val="2"/>
          <w:sz w:val="24"/>
          <w:szCs w:val="24"/>
          <w:lang w:eastAsia="en-US"/>
        </w:rPr>
      </w:pPr>
      <w:r w:rsidRPr="00643F08">
        <w:rPr>
          <w:rFonts w:ascii="Arial" w:hAnsi="Arial" w:cs="Arial"/>
        </w:rPr>
        <w:t>EN 1501-3:2021</w:t>
      </w:r>
      <w:r w:rsidR="007C32ED" w:rsidRPr="00643F08">
        <w:rPr>
          <w:rStyle w:val="FontStyle114"/>
          <w:rFonts w:ascii="Arial" w:hAnsi="Arial" w:cs="Arial"/>
          <w:color w:val="auto"/>
          <w:sz w:val="24"/>
          <w:szCs w:val="24"/>
          <w:lang w:eastAsia="en-US"/>
        </w:rPr>
        <w:t xml:space="preserve"> подготовлен</w:t>
      </w:r>
      <w:r w:rsidR="007C32ED" w:rsidRPr="0036225F">
        <w:rPr>
          <w:rStyle w:val="FontStyle114"/>
          <w:rFonts w:ascii="Arial" w:hAnsi="Arial" w:cs="Arial"/>
          <w:color w:val="auto"/>
          <w:sz w:val="24"/>
          <w:szCs w:val="24"/>
          <w:lang w:eastAsia="en-US"/>
        </w:rPr>
        <w:t xml:space="preserve"> в соответствии с запросом Комиссии по стандартизации </w:t>
      </w:r>
      <w:r w:rsidR="007C32ED" w:rsidRPr="0036225F">
        <w:rPr>
          <w:rStyle w:val="FontStyle114"/>
          <w:rFonts w:ascii="Arial" w:hAnsi="Arial" w:cs="Arial"/>
          <w:color w:val="auto"/>
          <w:sz w:val="24"/>
          <w:szCs w:val="24"/>
          <w:lang w:val="en-US" w:eastAsia="en-US"/>
        </w:rPr>
        <w:t>M</w:t>
      </w:r>
      <w:r w:rsidR="007C32ED" w:rsidRPr="0036225F">
        <w:rPr>
          <w:rStyle w:val="FontStyle114"/>
          <w:rFonts w:ascii="Arial" w:hAnsi="Arial" w:cs="Arial"/>
          <w:color w:val="auto"/>
          <w:sz w:val="24"/>
          <w:szCs w:val="24"/>
          <w:lang w:eastAsia="en-US"/>
        </w:rPr>
        <w:t xml:space="preserve">/396 «Полномочия </w:t>
      </w:r>
      <w:r w:rsidR="007C32ED" w:rsidRPr="0036225F">
        <w:rPr>
          <w:rStyle w:val="FontStyle114"/>
          <w:rFonts w:ascii="Arial" w:hAnsi="Arial" w:cs="Arial"/>
          <w:color w:val="auto"/>
          <w:sz w:val="24"/>
          <w:szCs w:val="24"/>
          <w:lang w:val="en-US" w:eastAsia="en-US"/>
        </w:rPr>
        <w:t>CEN</w:t>
      </w:r>
      <w:r w:rsidR="007C32ED" w:rsidRPr="0036225F">
        <w:rPr>
          <w:rStyle w:val="FontStyle114"/>
          <w:rFonts w:ascii="Arial" w:hAnsi="Arial" w:cs="Arial"/>
          <w:color w:val="auto"/>
          <w:sz w:val="24"/>
          <w:szCs w:val="24"/>
          <w:lang w:eastAsia="en-US"/>
        </w:rPr>
        <w:t xml:space="preserve"> и </w:t>
      </w:r>
      <w:r w:rsidR="007C32ED" w:rsidRPr="0036225F">
        <w:rPr>
          <w:rStyle w:val="FontStyle114"/>
          <w:rFonts w:ascii="Arial" w:hAnsi="Arial" w:cs="Arial"/>
          <w:color w:val="auto"/>
          <w:sz w:val="24"/>
          <w:szCs w:val="24"/>
          <w:lang w:val="en-US" w:eastAsia="en-US"/>
        </w:rPr>
        <w:t>CENELEC</w:t>
      </w:r>
      <w:r w:rsidR="007C32ED" w:rsidRPr="0036225F">
        <w:rPr>
          <w:rStyle w:val="FontStyle114"/>
          <w:rFonts w:ascii="Arial" w:hAnsi="Arial" w:cs="Arial"/>
          <w:color w:val="auto"/>
          <w:sz w:val="24"/>
          <w:szCs w:val="24"/>
          <w:lang w:eastAsia="en-US"/>
        </w:rPr>
        <w:t xml:space="preserve"> на стандартизацию в области машиностроения», чтобы предоставить одно добровольное средство соответствия основным требованиям Директивы 2006/42/</w:t>
      </w:r>
      <w:r w:rsidR="007C32ED" w:rsidRPr="0036225F">
        <w:rPr>
          <w:rStyle w:val="FontStyle114"/>
          <w:rFonts w:ascii="Arial" w:hAnsi="Arial" w:cs="Arial"/>
          <w:color w:val="auto"/>
          <w:sz w:val="24"/>
          <w:szCs w:val="24"/>
          <w:lang w:val="en-US" w:eastAsia="en-US"/>
        </w:rPr>
        <w:t>EC</w:t>
      </w:r>
      <w:r w:rsidR="007C32ED" w:rsidRPr="0036225F">
        <w:rPr>
          <w:rStyle w:val="FontStyle114"/>
          <w:rFonts w:ascii="Arial" w:hAnsi="Arial" w:cs="Arial"/>
          <w:color w:val="auto"/>
          <w:sz w:val="24"/>
          <w:szCs w:val="24"/>
          <w:lang w:eastAsia="en-US"/>
        </w:rPr>
        <w:t xml:space="preserve"> Европейского парламента и Совета от 17 мая 2006 г. по машинам и о внесении поправок в Директиву 95/16/ЕС (пересмотренная</w:t>
      </w:r>
      <w:r w:rsidR="00CD66BA" w:rsidRPr="0036225F">
        <w:rPr>
          <w:rStyle w:val="FontStyle89"/>
          <w:rFonts w:ascii="Arial" w:hAnsi="Arial" w:cs="Arial"/>
          <w:color w:val="auto"/>
          <w:kern w:val="2"/>
          <w:sz w:val="24"/>
          <w:szCs w:val="24"/>
          <w:lang w:eastAsia="en-US"/>
        </w:rPr>
        <w:t>).</w:t>
      </w:r>
    </w:p>
    <w:p w:rsidR="00177D16" w:rsidRPr="0036225F" w:rsidRDefault="007C32ED" w:rsidP="0036225F">
      <w:pPr>
        <w:pStyle w:val="Style20"/>
        <w:widowControl/>
        <w:ind w:firstLine="567"/>
        <w:jc w:val="both"/>
        <w:rPr>
          <w:rStyle w:val="FontStyle89"/>
          <w:rFonts w:ascii="Arial" w:hAnsi="Arial" w:cs="Arial"/>
          <w:color w:val="auto"/>
          <w:kern w:val="2"/>
          <w:sz w:val="24"/>
          <w:szCs w:val="24"/>
          <w:lang w:eastAsia="en-US"/>
        </w:rPr>
      </w:pPr>
      <w:r w:rsidRPr="0036225F">
        <w:rPr>
          <w:rStyle w:val="FontStyle114"/>
          <w:rFonts w:ascii="Arial" w:hAnsi="Arial" w:cs="Arial"/>
          <w:color w:val="auto"/>
          <w:sz w:val="24"/>
          <w:szCs w:val="24"/>
          <w:lang w:eastAsia="en-US"/>
        </w:rPr>
        <w:t xml:space="preserve">После того, как </w:t>
      </w:r>
      <w:r w:rsidR="00643F08" w:rsidRPr="00643F08">
        <w:rPr>
          <w:rFonts w:ascii="Arial" w:hAnsi="Arial" w:cs="Arial"/>
        </w:rPr>
        <w:t>EN 1501-3:2021</w:t>
      </w:r>
      <w:r w:rsidR="00643F08" w:rsidRPr="00643F08">
        <w:rPr>
          <w:rStyle w:val="FontStyle114"/>
          <w:rFonts w:ascii="Arial" w:hAnsi="Arial" w:cs="Arial"/>
          <w:color w:val="auto"/>
          <w:sz w:val="24"/>
          <w:szCs w:val="24"/>
          <w:lang w:eastAsia="en-US"/>
        </w:rPr>
        <w:t xml:space="preserve"> </w:t>
      </w:r>
      <w:r w:rsidRPr="0036225F">
        <w:rPr>
          <w:rStyle w:val="FontStyle114"/>
          <w:rFonts w:ascii="Arial" w:hAnsi="Arial" w:cs="Arial"/>
          <w:color w:val="auto"/>
          <w:sz w:val="24"/>
          <w:szCs w:val="24"/>
          <w:lang w:eastAsia="en-US"/>
        </w:rPr>
        <w:t xml:space="preserve">будет размещен в Официальном журнале Европейского Союза в соответствии с этой Директивой, </w:t>
      </w:r>
      <w:r w:rsidRPr="0036225F">
        <w:rPr>
          <w:rStyle w:val="FontStyle118"/>
          <w:color w:val="auto"/>
          <w:sz w:val="24"/>
          <w:szCs w:val="24"/>
        </w:rPr>
        <w:t xml:space="preserve">соответствие требованиям европейского стандарта, приведенных в таблице </w:t>
      </w:r>
      <w:r w:rsidRPr="0036225F">
        <w:rPr>
          <w:rStyle w:val="FontStyle118"/>
          <w:color w:val="auto"/>
          <w:sz w:val="24"/>
          <w:szCs w:val="24"/>
          <w:lang w:val="en-US"/>
        </w:rPr>
        <w:t>ZA</w:t>
      </w:r>
      <w:r w:rsidRPr="0036225F">
        <w:rPr>
          <w:rStyle w:val="FontStyle118"/>
          <w:color w:val="auto"/>
          <w:sz w:val="24"/>
          <w:szCs w:val="24"/>
        </w:rPr>
        <w:t>.1, дает в пределах области применения этого стандарта презумпцию соответствия существенным требованиям этой дирек</w:t>
      </w:r>
      <w:r w:rsidRPr="0036225F">
        <w:rPr>
          <w:rStyle w:val="FontStyle118"/>
          <w:color w:val="auto"/>
          <w:sz w:val="24"/>
          <w:szCs w:val="24"/>
        </w:rPr>
        <w:softHyphen/>
        <w:t xml:space="preserve">тивы и соответствующих регламентирующих документов </w:t>
      </w:r>
      <w:r w:rsidRPr="0036225F">
        <w:rPr>
          <w:rStyle w:val="FontStyle118"/>
          <w:color w:val="auto"/>
          <w:sz w:val="24"/>
          <w:szCs w:val="24"/>
          <w:lang w:val="en-US"/>
        </w:rPr>
        <w:t>EFTA</w:t>
      </w:r>
      <w:r w:rsidR="00CD66BA" w:rsidRPr="0036225F">
        <w:rPr>
          <w:rStyle w:val="FontStyle89"/>
          <w:rFonts w:ascii="Arial" w:hAnsi="Arial" w:cs="Arial"/>
          <w:color w:val="auto"/>
          <w:kern w:val="2"/>
          <w:sz w:val="24"/>
          <w:szCs w:val="24"/>
          <w:lang w:eastAsia="en-US"/>
        </w:rPr>
        <w:t>.</w:t>
      </w:r>
    </w:p>
    <w:p w:rsidR="00157232" w:rsidRPr="00643F08" w:rsidRDefault="00157232" w:rsidP="0036225F">
      <w:pPr>
        <w:pStyle w:val="Style20"/>
        <w:widowControl/>
        <w:ind w:firstLine="567"/>
        <w:jc w:val="both"/>
        <w:rPr>
          <w:rStyle w:val="FontStyle89"/>
          <w:rFonts w:ascii="Arial" w:hAnsi="Arial" w:cs="Arial"/>
          <w:color w:val="auto"/>
          <w:kern w:val="2"/>
          <w:sz w:val="24"/>
          <w:szCs w:val="24"/>
          <w:lang w:eastAsia="en-US"/>
        </w:rPr>
      </w:pPr>
    </w:p>
    <w:p w:rsidR="00177D16" w:rsidRPr="00F20EBE" w:rsidRDefault="007C32ED" w:rsidP="0036225F">
      <w:pPr>
        <w:pStyle w:val="Style16"/>
        <w:widowControl/>
        <w:ind w:firstLine="567"/>
        <w:jc w:val="center"/>
        <w:rPr>
          <w:rStyle w:val="FontStyle87"/>
          <w:rFonts w:ascii="Arial" w:hAnsi="Arial" w:cs="Arial"/>
          <w:b w:val="0"/>
          <w:color w:val="auto"/>
          <w:kern w:val="2"/>
          <w:sz w:val="24"/>
          <w:szCs w:val="24"/>
          <w:lang w:eastAsia="en-US"/>
        </w:rPr>
      </w:pPr>
      <w:r w:rsidRPr="00643F08">
        <w:rPr>
          <w:rStyle w:val="FontStyle111"/>
          <w:rFonts w:ascii="Arial" w:hAnsi="Arial" w:cs="Arial"/>
          <w:b w:val="0"/>
          <w:color w:val="auto"/>
          <w:sz w:val="24"/>
          <w:szCs w:val="24"/>
          <w:lang w:eastAsia="en-US"/>
        </w:rPr>
        <w:t xml:space="preserve">Таблица </w:t>
      </w:r>
      <w:r w:rsidRPr="00643F08">
        <w:rPr>
          <w:rStyle w:val="FontStyle111"/>
          <w:rFonts w:ascii="Arial" w:hAnsi="Arial" w:cs="Arial"/>
          <w:b w:val="0"/>
          <w:color w:val="auto"/>
          <w:sz w:val="24"/>
          <w:szCs w:val="24"/>
          <w:lang w:val="en-US" w:eastAsia="en-US"/>
        </w:rPr>
        <w:t>ZA</w:t>
      </w:r>
      <w:r w:rsidRPr="00643F08">
        <w:rPr>
          <w:rStyle w:val="FontStyle111"/>
          <w:rFonts w:ascii="Arial" w:hAnsi="Arial" w:cs="Arial"/>
          <w:b w:val="0"/>
          <w:color w:val="auto"/>
          <w:sz w:val="24"/>
          <w:szCs w:val="24"/>
          <w:lang w:eastAsia="en-US"/>
        </w:rPr>
        <w:t xml:space="preserve">.1 — Соответствие между настоящим стандартом и Приложением </w:t>
      </w:r>
      <w:r w:rsidRPr="00643F08">
        <w:rPr>
          <w:rStyle w:val="FontStyle111"/>
          <w:rFonts w:ascii="Arial" w:hAnsi="Arial" w:cs="Arial"/>
          <w:b w:val="0"/>
          <w:color w:val="auto"/>
          <w:sz w:val="24"/>
          <w:szCs w:val="24"/>
          <w:lang w:val="en-US" w:eastAsia="en-US"/>
        </w:rPr>
        <w:t>I</w:t>
      </w:r>
      <w:r w:rsidRPr="00643F08">
        <w:rPr>
          <w:rStyle w:val="FontStyle111"/>
          <w:rFonts w:ascii="Arial" w:hAnsi="Arial" w:cs="Arial"/>
          <w:b w:val="0"/>
          <w:color w:val="auto"/>
          <w:sz w:val="24"/>
          <w:szCs w:val="24"/>
          <w:lang w:eastAsia="en-US"/>
        </w:rPr>
        <w:t xml:space="preserve"> Директивы </w:t>
      </w:r>
      <w:r w:rsidR="00CD66BA" w:rsidRPr="00643F08">
        <w:rPr>
          <w:rStyle w:val="FontStyle87"/>
          <w:rFonts w:ascii="Arial" w:hAnsi="Arial" w:cs="Arial"/>
          <w:b w:val="0"/>
          <w:color w:val="auto"/>
          <w:kern w:val="2"/>
          <w:sz w:val="24"/>
          <w:szCs w:val="24"/>
          <w:lang w:eastAsia="en-US"/>
        </w:rPr>
        <w:t>2006/42/</w:t>
      </w:r>
      <w:r w:rsidR="00CD66BA" w:rsidRPr="00643F08">
        <w:rPr>
          <w:rStyle w:val="FontStyle87"/>
          <w:rFonts w:ascii="Arial" w:hAnsi="Arial" w:cs="Arial"/>
          <w:b w:val="0"/>
          <w:color w:val="auto"/>
          <w:kern w:val="2"/>
          <w:sz w:val="24"/>
          <w:szCs w:val="24"/>
          <w:lang w:val="en-US" w:eastAsia="en-US"/>
        </w:rPr>
        <w:t>EC</w:t>
      </w:r>
    </w:p>
    <w:p w:rsidR="00643F08" w:rsidRPr="0036225F" w:rsidRDefault="00643F08" w:rsidP="00E4345E">
      <w:pPr>
        <w:pStyle w:val="Style16"/>
        <w:widowControl/>
        <w:jc w:val="center"/>
        <w:rPr>
          <w:rStyle w:val="FontStyle87"/>
          <w:rFonts w:ascii="Arial" w:hAnsi="Arial" w:cs="Arial"/>
          <w:color w:val="auto"/>
          <w:kern w:val="2"/>
          <w:sz w:val="24"/>
          <w:szCs w:val="24"/>
          <w:lang w:eastAsia="en-US"/>
        </w:rPr>
      </w:pPr>
    </w:p>
    <w:tbl>
      <w:tblPr>
        <w:tblW w:w="9713" w:type="dxa"/>
        <w:tblInd w:w="40" w:type="dxa"/>
        <w:tblLayout w:type="fixed"/>
        <w:tblCellMar>
          <w:left w:w="40" w:type="dxa"/>
          <w:right w:w="40" w:type="dxa"/>
        </w:tblCellMar>
        <w:tblLook w:val="0000" w:firstRow="0" w:lastRow="0" w:firstColumn="0" w:lastColumn="0" w:noHBand="0" w:noVBand="0"/>
      </w:tblPr>
      <w:tblGrid>
        <w:gridCol w:w="3411"/>
        <w:gridCol w:w="3072"/>
        <w:gridCol w:w="3230"/>
      </w:tblGrid>
      <w:tr w:rsidR="0036225F" w:rsidRPr="0036225F" w:rsidTr="00E4345E">
        <w:trPr>
          <w:trHeight w:val="931"/>
        </w:trPr>
        <w:tc>
          <w:tcPr>
            <w:tcW w:w="3411" w:type="dxa"/>
            <w:tcBorders>
              <w:top w:val="single" w:sz="6" w:space="0" w:color="auto"/>
              <w:left w:val="single" w:sz="6" w:space="0" w:color="auto"/>
              <w:bottom w:val="double" w:sz="4" w:space="0" w:color="auto"/>
              <w:right w:val="single" w:sz="6" w:space="0" w:color="auto"/>
            </w:tcBorders>
            <w:vAlign w:val="center"/>
          </w:tcPr>
          <w:p w:rsidR="007C32ED" w:rsidRPr="0036225F" w:rsidRDefault="007C32ED" w:rsidP="00E4345E">
            <w:pPr>
              <w:pStyle w:val="Style37"/>
              <w:widowControl/>
              <w:jc w:val="center"/>
              <w:rPr>
                <w:rStyle w:val="FontStyle87"/>
                <w:rFonts w:ascii="Arial" w:hAnsi="Arial" w:cs="Arial"/>
                <w:color w:val="auto"/>
                <w:kern w:val="2"/>
                <w:sz w:val="24"/>
                <w:szCs w:val="24"/>
                <w:lang w:eastAsia="en-US"/>
              </w:rPr>
            </w:pPr>
            <w:r w:rsidRPr="0036225F">
              <w:rPr>
                <w:rStyle w:val="FontStyle109"/>
                <w:rFonts w:ascii="Arial" w:hAnsi="Arial" w:cs="Arial"/>
                <w:color w:val="auto"/>
                <w:sz w:val="24"/>
                <w:szCs w:val="24"/>
                <w:lang w:eastAsia="en-US"/>
              </w:rPr>
              <w:t>Соответствующие существенные требования Директивы 2006/42/ЕС</w:t>
            </w:r>
          </w:p>
        </w:tc>
        <w:tc>
          <w:tcPr>
            <w:tcW w:w="3072" w:type="dxa"/>
            <w:tcBorders>
              <w:top w:val="single" w:sz="6" w:space="0" w:color="auto"/>
              <w:left w:val="single" w:sz="6" w:space="0" w:color="auto"/>
              <w:bottom w:val="double" w:sz="4" w:space="0" w:color="auto"/>
              <w:right w:val="single" w:sz="6" w:space="0" w:color="auto"/>
            </w:tcBorders>
            <w:vAlign w:val="center"/>
          </w:tcPr>
          <w:p w:rsidR="007C32ED" w:rsidRPr="00E4345E" w:rsidRDefault="007C32ED" w:rsidP="00E4345E">
            <w:pPr>
              <w:pStyle w:val="Style50"/>
              <w:widowControl/>
              <w:jc w:val="center"/>
              <w:rPr>
                <w:rStyle w:val="FontStyle87"/>
                <w:rFonts w:ascii="Arial" w:hAnsi="Arial" w:cs="Arial"/>
                <w:color w:val="auto"/>
                <w:kern w:val="2"/>
                <w:sz w:val="24"/>
                <w:szCs w:val="24"/>
                <w:lang w:eastAsia="en-US"/>
              </w:rPr>
            </w:pPr>
            <w:r w:rsidRPr="0036225F">
              <w:rPr>
                <w:rStyle w:val="FontStyle109"/>
                <w:rFonts w:ascii="Arial" w:hAnsi="Arial" w:cs="Arial"/>
                <w:color w:val="auto"/>
                <w:sz w:val="24"/>
                <w:szCs w:val="24"/>
                <w:lang w:eastAsia="en-US"/>
              </w:rPr>
              <w:t xml:space="preserve">Пункт(ы)/подпункт(ы) настоящего </w:t>
            </w:r>
            <w:r w:rsidR="00E4345E">
              <w:rPr>
                <w:rStyle w:val="FontStyle109"/>
                <w:rFonts w:ascii="Arial" w:hAnsi="Arial" w:cs="Arial"/>
                <w:color w:val="auto"/>
                <w:sz w:val="24"/>
                <w:szCs w:val="24"/>
                <w:lang w:eastAsia="en-US"/>
              </w:rPr>
              <w:t>стандарта</w:t>
            </w:r>
          </w:p>
        </w:tc>
        <w:tc>
          <w:tcPr>
            <w:tcW w:w="3230" w:type="dxa"/>
            <w:tcBorders>
              <w:top w:val="single" w:sz="6" w:space="0" w:color="auto"/>
              <w:left w:val="single" w:sz="6" w:space="0" w:color="auto"/>
              <w:bottom w:val="double" w:sz="4" w:space="0" w:color="auto"/>
              <w:right w:val="single" w:sz="6" w:space="0" w:color="auto"/>
            </w:tcBorders>
            <w:vAlign w:val="center"/>
          </w:tcPr>
          <w:p w:rsidR="007C32ED" w:rsidRPr="0036225F" w:rsidRDefault="007C32ED" w:rsidP="00E4345E">
            <w:pPr>
              <w:pStyle w:val="Style37"/>
              <w:widowControl/>
              <w:jc w:val="center"/>
              <w:rPr>
                <w:rStyle w:val="FontStyle87"/>
                <w:rFonts w:ascii="Arial" w:hAnsi="Arial" w:cs="Arial"/>
                <w:color w:val="auto"/>
                <w:kern w:val="2"/>
                <w:sz w:val="24"/>
                <w:szCs w:val="24"/>
                <w:lang w:eastAsia="en-US"/>
              </w:rPr>
            </w:pPr>
            <w:r w:rsidRPr="0036225F">
              <w:rPr>
                <w:rStyle w:val="FontStyle87"/>
                <w:rFonts w:ascii="Arial" w:hAnsi="Arial" w:cs="Arial"/>
                <w:color w:val="auto"/>
                <w:kern w:val="2"/>
                <w:sz w:val="24"/>
                <w:szCs w:val="24"/>
                <w:lang w:eastAsia="en-US"/>
              </w:rPr>
              <w:t>Замечания</w:t>
            </w:r>
            <w:r w:rsidRPr="0036225F">
              <w:rPr>
                <w:rStyle w:val="FontStyle87"/>
                <w:rFonts w:ascii="Arial" w:hAnsi="Arial" w:cs="Arial"/>
                <w:color w:val="auto"/>
                <w:kern w:val="2"/>
                <w:sz w:val="24"/>
                <w:szCs w:val="24"/>
                <w:lang w:val="en-US" w:eastAsia="en-US"/>
              </w:rPr>
              <w:t>/Примечани</w:t>
            </w:r>
            <w:r w:rsidRPr="0036225F">
              <w:rPr>
                <w:rStyle w:val="FontStyle87"/>
                <w:rFonts w:ascii="Arial" w:hAnsi="Arial" w:cs="Arial"/>
                <w:color w:val="auto"/>
                <w:kern w:val="2"/>
                <w:sz w:val="24"/>
                <w:szCs w:val="24"/>
                <w:lang w:eastAsia="en-US"/>
              </w:rPr>
              <w:t>я</w:t>
            </w:r>
          </w:p>
        </w:tc>
      </w:tr>
      <w:tr w:rsidR="0036225F" w:rsidRPr="0036225F" w:rsidTr="00E4345E">
        <w:trPr>
          <w:trHeight w:val="648"/>
        </w:trPr>
        <w:tc>
          <w:tcPr>
            <w:tcW w:w="3411" w:type="dxa"/>
            <w:tcBorders>
              <w:top w:val="double" w:sz="4"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1.1.2. Принципы интеграции безопасности</w:t>
            </w:r>
          </w:p>
        </w:tc>
        <w:tc>
          <w:tcPr>
            <w:tcW w:w="3072" w:type="dxa"/>
            <w:tcBorders>
              <w:top w:val="double" w:sz="4"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w:t>
            </w:r>
          </w:p>
        </w:tc>
        <w:tc>
          <w:tcPr>
            <w:tcW w:w="3230" w:type="dxa"/>
            <w:tcBorders>
              <w:top w:val="double" w:sz="4"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394"/>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1.1.3. Материалы и продукция</w:t>
            </w:r>
          </w:p>
        </w:tc>
        <w:tc>
          <w:tcPr>
            <w:tcW w:w="3072"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5.7.1, 5.13.6, 5.15</w:t>
            </w:r>
          </w:p>
        </w:tc>
        <w:tc>
          <w:tcPr>
            <w:tcW w:w="323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394"/>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1.1.4. Освещение</w:t>
            </w:r>
          </w:p>
        </w:tc>
        <w:tc>
          <w:tcPr>
            <w:tcW w:w="3072"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5.12.9</w:t>
            </w:r>
          </w:p>
        </w:tc>
        <w:tc>
          <w:tcPr>
            <w:tcW w:w="323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48"/>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1.1.5. Проектирование машин для облегчения обращения с ними</w:t>
            </w:r>
          </w:p>
        </w:tc>
        <w:tc>
          <w:tcPr>
            <w:tcW w:w="3072" w:type="dxa"/>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7.1</w:t>
            </w:r>
          </w:p>
        </w:tc>
        <w:tc>
          <w:tcPr>
            <w:tcW w:w="323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394"/>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1.1.6. Эргономика</w:t>
            </w:r>
          </w:p>
        </w:tc>
        <w:tc>
          <w:tcPr>
            <w:tcW w:w="3072"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5.9.2, 5.10.3.1</w:t>
            </w:r>
          </w:p>
        </w:tc>
        <w:tc>
          <w:tcPr>
            <w:tcW w:w="323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394"/>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1.1.7. Рабочие положения</w:t>
            </w:r>
          </w:p>
        </w:tc>
        <w:tc>
          <w:tcPr>
            <w:tcW w:w="3072"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5.3.6, 5.15</w:t>
            </w:r>
          </w:p>
        </w:tc>
        <w:tc>
          <w:tcPr>
            <w:tcW w:w="323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394"/>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1.1.8. Сиденье</w:t>
            </w:r>
          </w:p>
        </w:tc>
        <w:tc>
          <w:tcPr>
            <w:tcW w:w="3072"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3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не рассматривается</w:t>
            </w:r>
          </w:p>
        </w:tc>
      </w:tr>
      <w:tr w:rsidR="0036225F" w:rsidRPr="0036225F" w:rsidTr="00E4345E">
        <w:trPr>
          <w:trHeight w:val="73"/>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rPr>
                <w:rStyle w:val="FontStyle89"/>
                <w:rFonts w:ascii="Arial" w:hAnsi="Arial" w:cs="Arial"/>
                <w:color w:val="auto"/>
                <w:kern w:val="2"/>
                <w:sz w:val="24"/>
                <w:szCs w:val="24"/>
                <w:lang w:eastAsia="en-US"/>
              </w:rPr>
            </w:pPr>
            <w:r w:rsidRPr="0036225F">
              <w:rPr>
                <w:rFonts w:ascii="Arial" w:hAnsi="Arial" w:cs="Arial"/>
              </w:rPr>
              <w:t>1.2.1. Безопасность и надежность систем управления</w:t>
            </w:r>
          </w:p>
        </w:tc>
        <w:tc>
          <w:tcPr>
            <w:tcW w:w="3072" w:type="dxa"/>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5.10.1, 5.12.5, 5.13.1</w:t>
            </w:r>
          </w:p>
        </w:tc>
        <w:tc>
          <w:tcPr>
            <w:tcW w:w="323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389"/>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1.2.2. Устройства управления</w:t>
            </w:r>
          </w:p>
        </w:tc>
        <w:tc>
          <w:tcPr>
            <w:tcW w:w="3072"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5.10.3, 5.12.1</w:t>
            </w:r>
          </w:p>
        </w:tc>
        <w:tc>
          <w:tcPr>
            <w:tcW w:w="323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394"/>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1.2.3. Запуск</w:t>
            </w:r>
          </w:p>
        </w:tc>
        <w:tc>
          <w:tcPr>
            <w:tcW w:w="3072"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5.10.1, 5.10.3.1, 5.13.1</w:t>
            </w:r>
          </w:p>
        </w:tc>
        <w:tc>
          <w:tcPr>
            <w:tcW w:w="323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5"/>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1.2.4.1. Обычный останов</w:t>
            </w:r>
          </w:p>
        </w:tc>
        <w:tc>
          <w:tcPr>
            <w:tcW w:w="3072"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5.10.1, 5.10.3.2</w:t>
            </w:r>
          </w:p>
        </w:tc>
        <w:tc>
          <w:tcPr>
            <w:tcW w:w="323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5"/>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1.2.4.2. Рабочий останов</w:t>
            </w:r>
          </w:p>
        </w:tc>
        <w:tc>
          <w:tcPr>
            <w:tcW w:w="3072"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5.10.1, 5.4.3</w:t>
            </w:r>
          </w:p>
        </w:tc>
        <w:tc>
          <w:tcPr>
            <w:tcW w:w="323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190"/>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1.2.4.3. Экстренный останов</w:t>
            </w:r>
          </w:p>
        </w:tc>
        <w:tc>
          <w:tcPr>
            <w:tcW w:w="3072"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5.10.2, 5.10.3.1</w:t>
            </w:r>
          </w:p>
        </w:tc>
        <w:tc>
          <w:tcPr>
            <w:tcW w:w="323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bl>
    <w:p w:rsidR="00E4345E" w:rsidRDefault="00E4345E">
      <w:r>
        <w:br w:type="page"/>
      </w:r>
    </w:p>
    <w:p w:rsidR="00E4345E" w:rsidRPr="00E4345E" w:rsidRDefault="00E4345E" w:rsidP="00E4345E">
      <w:pPr>
        <w:jc w:val="center"/>
        <w:rPr>
          <w:rFonts w:ascii="Arial" w:hAnsi="Arial" w:cs="Arial"/>
          <w:i/>
          <w:lang w:val="en-US"/>
        </w:rPr>
      </w:pPr>
      <w:r w:rsidRPr="00E4345E">
        <w:rPr>
          <w:rFonts w:ascii="Arial" w:hAnsi="Arial" w:cs="Arial"/>
          <w:i/>
        </w:rPr>
        <w:t xml:space="preserve">Продолжение таблицы </w:t>
      </w:r>
      <w:r w:rsidRPr="00E4345E">
        <w:rPr>
          <w:rFonts w:ascii="Arial" w:hAnsi="Arial" w:cs="Arial"/>
          <w:i/>
          <w:lang w:val="en-US"/>
        </w:rPr>
        <w:t>ZA.1</w:t>
      </w:r>
    </w:p>
    <w:p w:rsidR="00E4345E" w:rsidRDefault="00E4345E"/>
    <w:tbl>
      <w:tblPr>
        <w:tblW w:w="9783" w:type="dxa"/>
        <w:tblInd w:w="40" w:type="dxa"/>
        <w:tblLayout w:type="fixed"/>
        <w:tblCellMar>
          <w:left w:w="40" w:type="dxa"/>
          <w:right w:w="40" w:type="dxa"/>
        </w:tblCellMar>
        <w:tblLook w:val="0000" w:firstRow="0" w:lastRow="0" w:firstColumn="0" w:lastColumn="0" w:noHBand="0" w:noVBand="0"/>
      </w:tblPr>
      <w:tblGrid>
        <w:gridCol w:w="3411"/>
        <w:gridCol w:w="30"/>
        <w:gridCol w:w="3042"/>
        <w:gridCol w:w="30"/>
        <w:gridCol w:w="3200"/>
        <w:gridCol w:w="70"/>
      </w:tblGrid>
      <w:tr w:rsidR="00E4345E" w:rsidRPr="0036225F" w:rsidTr="00E4345E">
        <w:trPr>
          <w:gridAfter w:val="1"/>
          <w:wAfter w:w="70" w:type="dxa"/>
          <w:trHeight w:val="394"/>
        </w:trPr>
        <w:tc>
          <w:tcPr>
            <w:tcW w:w="3411" w:type="dxa"/>
            <w:tcBorders>
              <w:top w:val="single" w:sz="6" w:space="0" w:color="auto"/>
              <w:left w:val="single" w:sz="6" w:space="0" w:color="auto"/>
              <w:bottom w:val="double" w:sz="4" w:space="0" w:color="auto"/>
              <w:right w:val="single" w:sz="6" w:space="0" w:color="auto"/>
            </w:tcBorders>
          </w:tcPr>
          <w:p w:rsidR="00E4345E" w:rsidRPr="00E4345E" w:rsidRDefault="00E4345E" w:rsidP="00E4345E">
            <w:pPr>
              <w:pStyle w:val="Style56"/>
              <w:jc w:val="center"/>
              <w:rPr>
                <w:rStyle w:val="FontStyle87"/>
                <w:rFonts w:ascii="Arial" w:hAnsi="Arial" w:cs="Arial"/>
                <w:bCs w:val="0"/>
                <w:color w:val="auto"/>
                <w:sz w:val="24"/>
                <w:szCs w:val="24"/>
              </w:rPr>
            </w:pPr>
            <w:r w:rsidRPr="00E4345E">
              <w:rPr>
                <w:rStyle w:val="FontStyle109"/>
                <w:rFonts w:ascii="Arial" w:hAnsi="Arial" w:cs="Arial"/>
                <w:bCs w:val="0"/>
                <w:color w:val="auto"/>
                <w:sz w:val="24"/>
                <w:szCs w:val="24"/>
              </w:rPr>
              <w:t>Соответствующие существенные требования Директивы 2006/42/ЕС</w:t>
            </w:r>
          </w:p>
        </w:tc>
        <w:tc>
          <w:tcPr>
            <w:tcW w:w="3072" w:type="dxa"/>
            <w:gridSpan w:val="2"/>
            <w:tcBorders>
              <w:top w:val="single" w:sz="6" w:space="0" w:color="auto"/>
              <w:left w:val="single" w:sz="6" w:space="0" w:color="auto"/>
              <w:bottom w:val="double" w:sz="4" w:space="0" w:color="auto"/>
              <w:right w:val="single" w:sz="6" w:space="0" w:color="auto"/>
            </w:tcBorders>
          </w:tcPr>
          <w:p w:rsidR="00E4345E" w:rsidRPr="00E4345E" w:rsidRDefault="00E4345E" w:rsidP="00E4345E">
            <w:pPr>
              <w:pStyle w:val="Style56"/>
              <w:jc w:val="center"/>
              <w:rPr>
                <w:rStyle w:val="FontStyle87"/>
                <w:rFonts w:ascii="Arial" w:hAnsi="Arial" w:cs="Arial"/>
                <w:bCs w:val="0"/>
                <w:color w:val="auto"/>
                <w:kern w:val="2"/>
                <w:sz w:val="24"/>
                <w:szCs w:val="24"/>
                <w:lang w:eastAsia="en-US"/>
              </w:rPr>
            </w:pPr>
            <w:r w:rsidRPr="00E4345E">
              <w:rPr>
                <w:rStyle w:val="FontStyle109"/>
                <w:rFonts w:ascii="Arial" w:hAnsi="Arial" w:cs="Arial"/>
                <w:bCs w:val="0"/>
                <w:color w:val="auto"/>
                <w:kern w:val="2"/>
                <w:sz w:val="24"/>
                <w:szCs w:val="24"/>
                <w:lang w:eastAsia="en-US"/>
              </w:rPr>
              <w:t>Пункт(ы)/подпункт(ы) настоящего стандарта</w:t>
            </w:r>
          </w:p>
        </w:tc>
        <w:tc>
          <w:tcPr>
            <w:tcW w:w="3230" w:type="dxa"/>
            <w:gridSpan w:val="2"/>
            <w:tcBorders>
              <w:top w:val="single" w:sz="6" w:space="0" w:color="auto"/>
              <w:left w:val="single" w:sz="6" w:space="0" w:color="auto"/>
              <w:bottom w:val="double" w:sz="4" w:space="0" w:color="auto"/>
              <w:right w:val="single" w:sz="6" w:space="0" w:color="auto"/>
            </w:tcBorders>
          </w:tcPr>
          <w:p w:rsidR="00E4345E" w:rsidRPr="00E4345E" w:rsidRDefault="00E4345E" w:rsidP="00E4345E">
            <w:pPr>
              <w:pStyle w:val="Style31"/>
              <w:jc w:val="center"/>
              <w:rPr>
                <w:rStyle w:val="FontStyle87"/>
                <w:rFonts w:ascii="Arial" w:hAnsi="Arial" w:cs="Arial"/>
                <w:bCs w:val="0"/>
                <w:color w:val="auto"/>
                <w:kern w:val="2"/>
                <w:sz w:val="24"/>
                <w:szCs w:val="24"/>
              </w:rPr>
            </w:pPr>
            <w:r w:rsidRPr="00E4345E">
              <w:rPr>
                <w:rStyle w:val="FontStyle87"/>
                <w:rFonts w:ascii="Arial" w:hAnsi="Arial" w:cs="Arial"/>
                <w:bCs w:val="0"/>
                <w:color w:val="auto"/>
                <w:kern w:val="2"/>
                <w:sz w:val="24"/>
                <w:szCs w:val="24"/>
              </w:rPr>
              <w:t>Замечания/Примечания</w:t>
            </w:r>
          </w:p>
        </w:tc>
      </w:tr>
      <w:tr w:rsidR="0036225F" w:rsidRPr="0036225F" w:rsidTr="00E4345E">
        <w:trPr>
          <w:gridAfter w:val="1"/>
          <w:wAfter w:w="70" w:type="dxa"/>
          <w:trHeight w:val="394"/>
        </w:trPr>
        <w:tc>
          <w:tcPr>
            <w:tcW w:w="3411" w:type="dxa"/>
            <w:tcBorders>
              <w:top w:val="double" w:sz="4"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1.2.4.4. Сборка техники</w:t>
            </w:r>
          </w:p>
        </w:tc>
        <w:tc>
          <w:tcPr>
            <w:tcW w:w="3072" w:type="dxa"/>
            <w:gridSpan w:val="2"/>
            <w:tcBorders>
              <w:top w:val="double" w:sz="4"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5.10.2, 5.10.3.2, 5.10.3.3</w:t>
            </w:r>
          </w:p>
        </w:tc>
        <w:tc>
          <w:tcPr>
            <w:tcW w:w="3230" w:type="dxa"/>
            <w:gridSpan w:val="2"/>
            <w:tcBorders>
              <w:top w:val="double" w:sz="4"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gridAfter w:val="1"/>
          <w:wAfter w:w="70" w:type="dxa"/>
          <w:trHeight w:val="65"/>
        </w:trPr>
        <w:tc>
          <w:tcPr>
            <w:tcW w:w="3411"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1.2.5. Выбор режима управления или работы</w:t>
            </w:r>
          </w:p>
        </w:tc>
        <w:tc>
          <w:tcPr>
            <w:tcW w:w="3072"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5.10.3.3, 5.10.3.4</w:t>
            </w:r>
          </w:p>
        </w:tc>
        <w:tc>
          <w:tcPr>
            <w:tcW w:w="323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394"/>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1.2.6. Выход из строя источника питания</w:t>
            </w:r>
          </w:p>
        </w:tc>
        <w:tc>
          <w:tcPr>
            <w:tcW w:w="3072"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5.12.5</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394"/>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1.3.1 Риск потери устойчивости</w:t>
            </w:r>
          </w:p>
        </w:tc>
        <w:tc>
          <w:tcPr>
            <w:tcW w:w="3072"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5.14</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53"/>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1.3.2. Опасность поломки во время работы</w:t>
            </w:r>
          </w:p>
        </w:tc>
        <w:tc>
          <w:tcPr>
            <w:tcW w:w="3072"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5.7.1, 5.7.2, 5.12.7</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48"/>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1.3.3. Риски из-за падающих или выпирающих предметов</w:t>
            </w:r>
          </w:p>
        </w:tc>
        <w:tc>
          <w:tcPr>
            <w:tcW w:w="3072"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5.3.6, 5.3.7, 5.3.9, 5.4.2, 5.4.4, 5.5</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48"/>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1.3.4. Риски из-за поверхностей, краев или углов</w:t>
            </w:r>
          </w:p>
        </w:tc>
        <w:tc>
          <w:tcPr>
            <w:tcW w:w="3072"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5.9.1</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43"/>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1.3.5. Риски, связанные с комбинированным оборудованием</w:t>
            </w:r>
          </w:p>
        </w:tc>
        <w:tc>
          <w:tcPr>
            <w:tcW w:w="3072"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70"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rPr>
          <w:trHeight w:val="653"/>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1.3.6. Риски, связанные с изменением условий эксплуатации</w:t>
            </w:r>
          </w:p>
        </w:tc>
        <w:tc>
          <w:tcPr>
            <w:tcW w:w="3072"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5.10.3.3</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48"/>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1.3.7. Риски, связанные с движущимися частями</w:t>
            </w:r>
          </w:p>
        </w:tc>
        <w:tc>
          <w:tcPr>
            <w:tcW w:w="3072"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5.3.6, 5.3.7, 5.13.5, 7.1</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48"/>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1.3.8.1. Подвижные части трансмиссии</w:t>
            </w:r>
          </w:p>
        </w:tc>
        <w:tc>
          <w:tcPr>
            <w:tcW w:w="3072"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70"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Не рассматривается</w:t>
            </w:r>
          </w:p>
        </w:tc>
      </w:tr>
      <w:tr w:rsidR="0036225F" w:rsidRPr="0036225F" w:rsidTr="00E4345E">
        <w:trPr>
          <w:trHeight w:val="648"/>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1.3.8.2. Подвижные части, участвующие в процессе</w:t>
            </w:r>
          </w:p>
        </w:tc>
        <w:tc>
          <w:tcPr>
            <w:tcW w:w="3072"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5.3.6, 5.3.7</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205"/>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1.3.9. Риски неконтролируемых движений</w:t>
            </w:r>
          </w:p>
        </w:tc>
        <w:tc>
          <w:tcPr>
            <w:tcW w:w="3072"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5.10.3.1, 5.13.2</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101"/>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1.4.1. Основные требования</w:t>
            </w:r>
          </w:p>
        </w:tc>
        <w:tc>
          <w:tcPr>
            <w:tcW w:w="3072"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5.3.6</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389"/>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1.4.2.1. Закрепленное ограждение</w:t>
            </w:r>
          </w:p>
        </w:tc>
        <w:tc>
          <w:tcPr>
            <w:tcW w:w="3072"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5.3.7</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271"/>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1.4.2.2. Блокирующие подвижные ограждения</w:t>
            </w:r>
          </w:p>
        </w:tc>
        <w:tc>
          <w:tcPr>
            <w:tcW w:w="3072"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5.3.9</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48"/>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rPr>
                <w:rStyle w:val="FontStyle89"/>
                <w:rFonts w:ascii="Arial" w:hAnsi="Arial" w:cs="Arial"/>
                <w:color w:val="auto"/>
                <w:kern w:val="2"/>
                <w:sz w:val="24"/>
                <w:szCs w:val="24"/>
                <w:lang w:val="en-US" w:eastAsia="en-US"/>
              </w:rPr>
            </w:pPr>
            <w:r w:rsidRPr="0036225F">
              <w:rPr>
                <w:rFonts w:ascii="Arial" w:hAnsi="Arial" w:cs="Arial"/>
              </w:rPr>
              <w:t>1.4.2.3. Регулируемые ограждения, ограничивающие доступ</w:t>
            </w:r>
          </w:p>
        </w:tc>
        <w:tc>
          <w:tcPr>
            <w:tcW w:w="3072"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70"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rPr>
          <w:trHeight w:val="320"/>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rPr>
                <w:rStyle w:val="FontStyle89"/>
                <w:rFonts w:ascii="Arial" w:hAnsi="Arial" w:cs="Arial"/>
                <w:color w:val="auto"/>
                <w:kern w:val="2"/>
                <w:sz w:val="24"/>
                <w:szCs w:val="24"/>
                <w:lang w:eastAsia="en-US"/>
              </w:rPr>
            </w:pPr>
            <w:r w:rsidRPr="0036225F">
              <w:rPr>
                <w:rFonts w:ascii="Arial" w:hAnsi="Arial" w:cs="Arial"/>
              </w:rPr>
              <w:t>1.4.3. Особые требования к защитным устройствам</w:t>
            </w:r>
          </w:p>
        </w:tc>
        <w:tc>
          <w:tcPr>
            <w:tcW w:w="3072" w:type="dxa"/>
            <w:gridSpan w:val="2"/>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5.12.2</w:t>
            </w:r>
          </w:p>
        </w:tc>
        <w:tc>
          <w:tcPr>
            <w:tcW w:w="3270"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5"/>
        </w:trPr>
        <w:tc>
          <w:tcPr>
            <w:tcW w:w="3441"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rPr>
                <w:rStyle w:val="FontStyle89"/>
                <w:rFonts w:ascii="Arial" w:hAnsi="Arial" w:cs="Arial"/>
                <w:color w:val="auto"/>
                <w:kern w:val="2"/>
                <w:sz w:val="24"/>
                <w:szCs w:val="24"/>
                <w:lang w:val="en-US" w:eastAsia="en-US"/>
              </w:rPr>
            </w:pPr>
            <w:r w:rsidRPr="0036225F">
              <w:rPr>
                <w:rFonts w:ascii="Arial" w:hAnsi="Arial" w:cs="Arial"/>
              </w:rPr>
              <w:t>1.5.1. Электропитание</w:t>
            </w:r>
          </w:p>
        </w:tc>
        <w:tc>
          <w:tcPr>
            <w:tcW w:w="3072" w:type="dxa"/>
            <w:gridSpan w:val="2"/>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5.7.3, 5.12.4</w:t>
            </w:r>
          </w:p>
        </w:tc>
        <w:tc>
          <w:tcPr>
            <w:tcW w:w="3270" w:type="dxa"/>
            <w:gridSpan w:val="2"/>
            <w:tcBorders>
              <w:top w:val="single" w:sz="6" w:space="0" w:color="auto"/>
              <w:left w:val="single" w:sz="6" w:space="0" w:color="auto"/>
              <w:bottom w:val="single" w:sz="6" w:space="0" w:color="auto"/>
              <w:right w:val="nil"/>
            </w:tcBorders>
          </w:tcPr>
          <w:p w:rsidR="00FE666B" w:rsidRPr="0036225F" w:rsidRDefault="00FE666B" w:rsidP="00E4345E">
            <w:pPr>
              <w:pStyle w:val="Style31"/>
              <w:widowControl/>
              <w:jc w:val="both"/>
              <w:rPr>
                <w:rFonts w:ascii="Arial" w:hAnsi="Arial" w:cs="Arial"/>
                <w:kern w:val="2"/>
              </w:rPr>
            </w:pPr>
          </w:p>
        </w:tc>
      </w:tr>
    </w:tbl>
    <w:p w:rsidR="00E4345E" w:rsidRDefault="00E4345E">
      <w:r>
        <w:br w:type="page"/>
      </w:r>
    </w:p>
    <w:p w:rsidR="00E4345E" w:rsidRPr="00E4345E" w:rsidRDefault="00E4345E" w:rsidP="00E4345E">
      <w:pPr>
        <w:jc w:val="center"/>
        <w:rPr>
          <w:rFonts w:ascii="Arial" w:hAnsi="Arial" w:cs="Arial"/>
          <w:i/>
          <w:lang w:val="en-US"/>
        </w:rPr>
      </w:pPr>
      <w:r w:rsidRPr="00E4345E">
        <w:rPr>
          <w:rFonts w:ascii="Arial" w:hAnsi="Arial" w:cs="Arial"/>
          <w:i/>
        </w:rPr>
        <w:t xml:space="preserve">Продолжение таблицы </w:t>
      </w:r>
      <w:r w:rsidRPr="00E4345E">
        <w:rPr>
          <w:rFonts w:ascii="Arial" w:hAnsi="Arial" w:cs="Arial"/>
          <w:i/>
          <w:lang w:val="en-US"/>
        </w:rPr>
        <w:t>ZA.1</w:t>
      </w:r>
    </w:p>
    <w:p w:rsidR="00E4345E" w:rsidRDefault="00E4345E" w:rsidP="00E4345E"/>
    <w:tbl>
      <w:tblPr>
        <w:tblW w:w="9783" w:type="dxa"/>
        <w:tblInd w:w="40" w:type="dxa"/>
        <w:tblLayout w:type="fixed"/>
        <w:tblCellMar>
          <w:left w:w="40" w:type="dxa"/>
          <w:right w:w="40" w:type="dxa"/>
        </w:tblCellMar>
        <w:tblLook w:val="0000" w:firstRow="0" w:lastRow="0" w:firstColumn="0" w:lastColumn="0" w:noHBand="0" w:noVBand="0"/>
      </w:tblPr>
      <w:tblGrid>
        <w:gridCol w:w="3440"/>
        <w:gridCol w:w="3070"/>
        <w:gridCol w:w="22"/>
        <w:gridCol w:w="3214"/>
        <w:gridCol w:w="37"/>
      </w:tblGrid>
      <w:tr w:rsidR="00E4345E" w:rsidRPr="0036225F" w:rsidTr="00E4345E">
        <w:trPr>
          <w:trHeight w:val="394"/>
        </w:trPr>
        <w:tc>
          <w:tcPr>
            <w:tcW w:w="3440" w:type="dxa"/>
            <w:tcBorders>
              <w:top w:val="single" w:sz="6" w:space="0" w:color="auto"/>
              <w:left w:val="single" w:sz="6" w:space="0" w:color="auto"/>
              <w:bottom w:val="double" w:sz="4" w:space="0" w:color="auto"/>
              <w:right w:val="single" w:sz="6" w:space="0" w:color="auto"/>
            </w:tcBorders>
          </w:tcPr>
          <w:p w:rsidR="00E4345E" w:rsidRPr="00E4345E" w:rsidRDefault="00E4345E" w:rsidP="004C7455">
            <w:pPr>
              <w:pStyle w:val="Style56"/>
              <w:jc w:val="center"/>
              <w:rPr>
                <w:rStyle w:val="FontStyle87"/>
                <w:rFonts w:ascii="Arial" w:hAnsi="Arial" w:cs="Arial"/>
                <w:bCs w:val="0"/>
                <w:color w:val="auto"/>
                <w:sz w:val="24"/>
                <w:szCs w:val="24"/>
              </w:rPr>
            </w:pPr>
            <w:r w:rsidRPr="00E4345E">
              <w:rPr>
                <w:rStyle w:val="FontStyle109"/>
                <w:rFonts w:ascii="Arial" w:hAnsi="Arial" w:cs="Arial"/>
                <w:bCs w:val="0"/>
                <w:color w:val="auto"/>
                <w:sz w:val="24"/>
                <w:szCs w:val="24"/>
              </w:rPr>
              <w:t>Соответствующие существенные требования Директивы 2006/42/ЕС</w:t>
            </w:r>
          </w:p>
        </w:tc>
        <w:tc>
          <w:tcPr>
            <w:tcW w:w="3092" w:type="dxa"/>
            <w:gridSpan w:val="2"/>
            <w:tcBorders>
              <w:top w:val="single" w:sz="6" w:space="0" w:color="auto"/>
              <w:left w:val="single" w:sz="6" w:space="0" w:color="auto"/>
              <w:bottom w:val="double" w:sz="4" w:space="0" w:color="auto"/>
              <w:right w:val="single" w:sz="6" w:space="0" w:color="auto"/>
            </w:tcBorders>
          </w:tcPr>
          <w:p w:rsidR="00E4345E" w:rsidRPr="00E4345E" w:rsidRDefault="00E4345E" w:rsidP="004C7455">
            <w:pPr>
              <w:pStyle w:val="Style56"/>
              <w:jc w:val="center"/>
              <w:rPr>
                <w:rStyle w:val="FontStyle87"/>
                <w:rFonts w:ascii="Arial" w:hAnsi="Arial" w:cs="Arial"/>
                <w:bCs w:val="0"/>
                <w:color w:val="auto"/>
                <w:kern w:val="2"/>
                <w:sz w:val="24"/>
                <w:szCs w:val="24"/>
                <w:lang w:eastAsia="en-US"/>
              </w:rPr>
            </w:pPr>
            <w:r w:rsidRPr="00E4345E">
              <w:rPr>
                <w:rStyle w:val="FontStyle109"/>
                <w:rFonts w:ascii="Arial" w:hAnsi="Arial" w:cs="Arial"/>
                <w:bCs w:val="0"/>
                <w:color w:val="auto"/>
                <w:kern w:val="2"/>
                <w:sz w:val="24"/>
                <w:szCs w:val="24"/>
                <w:lang w:eastAsia="en-US"/>
              </w:rPr>
              <w:t>Пункт(ы)/подпункт(ы) настоящего стандарта</w:t>
            </w:r>
          </w:p>
        </w:tc>
        <w:tc>
          <w:tcPr>
            <w:tcW w:w="3251" w:type="dxa"/>
            <w:gridSpan w:val="2"/>
            <w:tcBorders>
              <w:top w:val="single" w:sz="6" w:space="0" w:color="auto"/>
              <w:left w:val="single" w:sz="6" w:space="0" w:color="auto"/>
              <w:bottom w:val="double" w:sz="4" w:space="0" w:color="auto"/>
              <w:right w:val="single" w:sz="6" w:space="0" w:color="auto"/>
            </w:tcBorders>
          </w:tcPr>
          <w:p w:rsidR="00E4345E" w:rsidRPr="00E4345E" w:rsidRDefault="00E4345E" w:rsidP="004C7455">
            <w:pPr>
              <w:pStyle w:val="Style31"/>
              <w:jc w:val="center"/>
              <w:rPr>
                <w:rStyle w:val="FontStyle87"/>
                <w:rFonts w:ascii="Arial" w:hAnsi="Arial" w:cs="Arial"/>
                <w:bCs w:val="0"/>
                <w:color w:val="auto"/>
                <w:kern w:val="2"/>
                <w:sz w:val="24"/>
                <w:szCs w:val="24"/>
              </w:rPr>
            </w:pPr>
            <w:r w:rsidRPr="00E4345E">
              <w:rPr>
                <w:rStyle w:val="FontStyle87"/>
                <w:rFonts w:ascii="Arial" w:hAnsi="Arial" w:cs="Arial"/>
                <w:bCs w:val="0"/>
                <w:color w:val="auto"/>
                <w:kern w:val="2"/>
                <w:sz w:val="24"/>
                <w:szCs w:val="24"/>
              </w:rPr>
              <w:t>Замечания/Примечания</w:t>
            </w:r>
          </w:p>
        </w:tc>
      </w:tr>
      <w:tr w:rsidR="0036225F" w:rsidRPr="0036225F" w:rsidTr="00E4345E">
        <w:trPr>
          <w:trHeight w:val="648"/>
        </w:trPr>
        <w:tc>
          <w:tcPr>
            <w:tcW w:w="344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rPr>
                <w:rStyle w:val="FontStyle89"/>
                <w:rFonts w:ascii="Arial" w:hAnsi="Arial" w:cs="Arial"/>
                <w:color w:val="auto"/>
                <w:kern w:val="2"/>
                <w:sz w:val="24"/>
                <w:szCs w:val="24"/>
                <w:lang w:val="en-US" w:eastAsia="en-US"/>
              </w:rPr>
            </w:pPr>
            <w:r w:rsidRPr="0036225F">
              <w:rPr>
                <w:rFonts w:ascii="Arial" w:hAnsi="Arial" w:cs="Arial"/>
              </w:rPr>
              <w:t>1.5.2. Статическое электричество</w:t>
            </w:r>
          </w:p>
        </w:tc>
        <w:tc>
          <w:tcPr>
            <w:tcW w:w="3070" w:type="dxa"/>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73" w:type="dxa"/>
            <w:gridSpan w:val="3"/>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rPr>
          <w:trHeight w:val="390"/>
        </w:trPr>
        <w:tc>
          <w:tcPr>
            <w:tcW w:w="344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1.5.3. Энергоснабжение, кроме электричества</w:t>
            </w:r>
          </w:p>
        </w:tc>
        <w:tc>
          <w:tcPr>
            <w:tcW w:w="3070" w:type="dxa"/>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5.7.1, 5.7.2</w:t>
            </w:r>
          </w:p>
        </w:tc>
        <w:tc>
          <w:tcPr>
            <w:tcW w:w="3273" w:type="dxa"/>
            <w:gridSpan w:val="3"/>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53"/>
        </w:trPr>
        <w:tc>
          <w:tcPr>
            <w:tcW w:w="344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rPr>
                <w:rStyle w:val="FontStyle89"/>
                <w:rFonts w:ascii="Arial" w:hAnsi="Arial" w:cs="Arial"/>
                <w:color w:val="auto"/>
                <w:kern w:val="2"/>
                <w:sz w:val="24"/>
                <w:szCs w:val="24"/>
                <w:lang w:val="en-US" w:eastAsia="en-US"/>
              </w:rPr>
            </w:pPr>
            <w:r w:rsidRPr="0036225F">
              <w:rPr>
                <w:rFonts w:ascii="Arial" w:hAnsi="Arial" w:cs="Arial"/>
              </w:rPr>
              <w:t>1.5.4. Ошибки установки</w:t>
            </w:r>
          </w:p>
        </w:tc>
        <w:tc>
          <w:tcPr>
            <w:tcW w:w="3070" w:type="dxa"/>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73" w:type="dxa"/>
            <w:gridSpan w:val="3"/>
            <w:tcBorders>
              <w:top w:val="single" w:sz="6" w:space="0" w:color="auto"/>
              <w:left w:val="single" w:sz="6" w:space="0" w:color="auto"/>
              <w:bottom w:val="single" w:sz="6" w:space="0" w:color="auto"/>
              <w:right w:val="single" w:sz="6" w:space="0" w:color="auto"/>
            </w:tcBorders>
            <w:vAlign w:val="center"/>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rPr>
          <w:trHeight w:val="65"/>
        </w:trPr>
        <w:tc>
          <w:tcPr>
            <w:tcW w:w="344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rPr>
                <w:rStyle w:val="FontStyle89"/>
                <w:rFonts w:ascii="Arial" w:hAnsi="Arial" w:cs="Arial"/>
                <w:color w:val="auto"/>
                <w:kern w:val="2"/>
                <w:sz w:val="24"/>
                <w:szCs w:val="24"/>
                <w:lang w:val="en-US" w:eastAsia="en-US"/>
              </w:rPr>
            </w:pPr>
            <w:r w:rsidRPr="0036225F">
              <w:rPr>
                <w:rFonts w:ascii="Arial" w:hAnsi="Arial" w:cs="Arial"/>
              </w:rPr>
              <w:t>1.5.5. Экстремальные температуры</w:t>
            </w:r>
          </w:p>
        </w:tc>
        <w:tc>
          <w:tcPr>
            <w:tcW w:w="307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5.15</w:t>
            </w:r>
          </w:p>
        </w:tc>
        <w:tc>
          <w:tcPr>
            <w:tcW w:w="3273" w:type="dxa"/>
            <w:gridSpan w:val="3"/>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31"/>
              <w:widowControl/>
              <w:jc w:val="both"/>
              <w:rPr>
                <w:rFonts w:ascii="Arial" w:hAnsi="Arial" w:cs="Arial"/>
                <w:kern w:val="2"/>
              </w:rPr>
            </w:pPr>
          </w:p>
        </w:tc>
      </w:tr>
      <w:tr w:rsidR="0036225F" w:rsidRPr="0036225F" w:rsidTr="00E4345E">
        <w:trPr>
          <w:trHeight w:val="65"/>
        </w:trPr>
        <w:tc>
          <w:tcPr>
            <w:tcW w:w="344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1.5.6. Огонь</w:t>
            </w:r>
          </w:p>
        </w:tc>
        <w:tc>
          <w:tcPr>
            <w:tcW w:w="3070" w:type="dxa"/>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73" w:type="dxa"/>
            <w:gridSpan w:val="3"/>
            <w:tcBorders>
              <w:top w:val="single" w:sz="6" w:space="0" w:color="auto"/>
              <w:left w:val="single" w:sz="6" w:space="0" w:color="auto"/>
              <w:bottom w:val="single" w:sz="6" w:space="0" w:color="auto"/>
              <w:right w:val="single" w:sz="6" w:space="0" w:color="auto"/>
            </w:tcBorders>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не рассматривается</w:t>
            </w: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394"/>
        </w:trPr>
        <w:tc>
          <w:tcPr>
            <w:tcW w:w="3440" w:type="dxa"/>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1.5.7. Взрыв</w:t>
            </w:r>
          </w:p>
        </w:tc>
        <w:tc>
          <w:tcPr>
            <w:tcW w:w="3070" w:type="dxa"/>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36" w:type="dxa"/>
            <w:gridSpan w:val="2"/>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не рассматривается</w:t>
            </w: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394"/>
        </w:trPr>
        <w:tc>
          <w:tcPr>
            <w:tcW w:w="3440" w:type="dxa"/>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1.5.8. Шум</w:t>
            </w:r>
          </w:p>
        </w:tc>
        <w:tc>
          <w:tcPr>
            <w:tcW w:w="3070" w:type="dxa"/>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5.18</w:t>
            </w:r>
          </w:p>
        </w:tc>
        <w:tc>
          <w:tcPr>
            <w:tcW w:w="3236" w:type="dxa"/>
            <w:gridSpan w:val="2"/>
          </w:tcPr>
          <w:p w:rsidR="00FE666B" w:rsidRPr="0036225F" w:rsidRDefault="00FE666B"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394"/>
        </w:trPr>
        <w:tc>
          <w:tcPr>
            <w:tcW w:w="3440" w:type="dxa"/>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1.5.9. Вибрации</w:t>
            </w:r>
          </w:p>
        </w:tc>
        <w:tc>
          <w:tcPr>
            <w:tcW w:w="3070" w:type="dxa"/>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5.17</w:t>
            </w:r>
          </w:p>
        </w:tc>
        <w:tc>
          <w:tcPr>
            <w:tcW w:w="3236" w:type="dxa"/>
            <w:gridSpan w:val="2"/>
          </w:tcPr>
          <w:p w:rsidR="00FE666B" w:rsidRPr="0036225F" w:rsidRDefault="00FE666B"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643"/>
        </w:trPr>
        <w:tc>
          <w:tcPr>
            <w:tcW w:w="3440" w:type="dxa"/>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1.5.10. Радиация</w:t>
            </w:r>
          </w:p>
        </w:tc>
        <w:tc>
          <w:tcPr>
            <w:tcW w:w="3070" w:type="dxa"/>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36" w:type="dxa"/>
            <w:gridSpan w:val="2"/>
            <w:vAlign w:val="center"/>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648"/>
        </w:trPr>
        <w:tc>
          <w:tcPr>
            <w:tcW w:w="3440" w:type="dxa"/>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1.5.11. Внешнее излучение</w:t>
            </w:r>
          </w:p>
        </w:tc>
        <w:tc>
          <w:tcPr>
            <w:tcW w:w="3070" w:type="dxa"/>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36" w:type="dxa"/>
            <w:gridSpan w:val="2"/>
            <w:vAlign w:val="center"/>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648"/>
        </w:trPr>
        <w:tc>
          <w:tcPr>
            <w:tcW w:w="3440" w:type="dxa"/>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1.5.12. Лазерное излучение</w:t>
            </w:r>
          </w:p>
        </w:tc>
        <w:tc>
          <w:tcPr>
            <w:tcW w:w="3070" w:type="dxa"/>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36" w:type="dxa"/>
            <w:gridSpan w:val="2"/>
            <w:vAlign w:val="center"/>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653"/>
        </w:trPr>
        <w:tc>
          <w:tcPr>
            <w:tcW w:w="3440" w:type="dxa"/>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1.5.13. Выбросы вредных материалов и веществ</w:t>
            </w:r>
          </w:p>
        </w:tc>
        <w:tc>
          <w:tcPr>
            <w:tcW w:w="3070" w:type="dxa"/>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5.13.6, 5.15</w:t>
            </w:r>
          </w:p>
        </w:tc>
        <w:tc>
          <w:tcPr>
            <w:tcW w:w="3236" w:type="dxa"/>
            <w:gridSpan w:val="2"/>
          </w:tcPr>
          <w:p w:rsidR="00FE666B" w:rsidRPr="0036225F" w:rsidRDefault="00FE666B"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653"/>
        </w:trPr>
        <w:tc>
          <w:tcPr>
            <w:tcW w:w="3440" w:type="dxa"/>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1.5.14. Риск застревания в машине</w:t>
            </w:r>
          </w:p>
        </w:tc>
        <w:tc>
          <w:tcPr>
            <w:tcW w:w="3070" w:type="dxa"/>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5.4.1.1, 5.4.1.2.2, 5.4.1.3.2, 5.13.3</w:t>
            </w:r>
          </w:p>
        </w:tc>
        <w:tc>
          <w:tcPr>
            <w:tcW w:w="3236" w:type="dxa"/>
            <w:gridSpan w:val="2"/>
          </w:tcPr>
          <w:p w:rsidR="00FE666B" w:rsidRPr="0036225F" w:rsidRDefault="00FE666B"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648"/>
        </w:trPr>
        <w:tc>
          <w:tcPr>
            <w:tcW w:w="3440" w:type="dxa"/>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1.5.15. Риск проскальзывание, спотыкания или падения</w:t>
            </w:r>
          </w:p>
        </w:tc>
        <w:tc>
          <w:tcPr>
            <w:tcW w:w="3070" w:type="dxa"/>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5.9.1, 5.9.2, 5.13.4, 7.2</w:t>
            </w:r>
          </w:p>
        </w:tc>
        <w:tc>
          <w:tcPr>
            <w:tcW w:w="3236" w:type="dxa"/>
            <w:gridSpan w:val="2"/>
          </w:tcPr>
          <w:p w:rsidR="00FE666B" w:rsidRPr="0036225F" w:rsidRDefault="00FE666B"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653"/>
        </w:trPr>
        <w:tc>
          <w:tcPr>
            <w:tcW w:w="3440" w:type="dxa"/>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1.5.16. Молния</w:t>
            </w:r>
          </w:p>
        </w:tc>
        <w:tc>
          <w:tcPr>
            <w:tcW w:w="3070" w:type="dxa"/>
            <w:vAlign w:val="center"/>
          </w:tcPr>
          <w:p w:rsidR="00FE666B" w:rsidRPr="0036225F" w:rsidRDefault="00FE666B"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36" w:type="dxa"/>
            <w:gridSpan w:val="2"/>
            <w:vAlign w:val="center"/>
          </w:tcPr>
          <w:p w:rsidR="00FE666B" w:rsidRPr="0036225F" w:rsidRDefault="00FE666B"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394"/>
        </w:trPr>
        <w:tc>
          <w:tcPr>
            <w:tcW w:w="3440"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1.6.1. Обслуживание машин</w:t>
            </w:r>
          </w:p>
        </w:tc>
        <w:tc>
          <w:tcPr>
            <w:tcW w:w="3070"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5.13, 7.2</w:t>
            </w:r>
          </w:p>
        </w:tc>
        <w:tc>
          <w:tcPr>
            <w:tcW w:w="3236"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648"/>
        </w:trPr>
        <w:tc>
          <w:tcPr>
            <w:tcW w:w="3440" w:type="dxa"/>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1.6.2. Доступ к рабочим местам и точкам обслуживания</w:t>
            </w:r>
          </w:p>
        </w:tc>
        <w:tc>
          <w:tcPr>
            <w:tcW w:w="3070" w:type="dxa"/>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5.13.3, 5.13.4, 7.2</w:t>
            </w:r>
          </w:p>
        </w:tc>
        <w:tc>
          <w:tcPr>
            <w:tcW w:w="3236"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7" w:type="dxa"/>
          <w:trHeight w:val="394"/>
        </w:trPr>
        <w:tc>
          <w:tcPr>
            <w:tcW w:w="3440"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1.6.3 Изоляция источников энергии</w:t>
            </w:r>
          </w:p>
        </w:tc>
        <w:tc>
          <w:tcPr>
            <w:tcW w:w="3070"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5.10.3.2</w:t>
            </w:r>
          </w:p>
        </w:tc>
        <w:tc>
          <w:tcPr>
            <w:tcW w:w="3236" w:type="dxa"/>
            <w:gridSpan w:val="2"/>
          </w:tcPr>
          <w:p w:rsidR="00FA2702" w:rsidRPr="0036225F" w:rsidRDefault="00FA2702" w:rsidP="00E4345E">
            <w:pPr>
              <w:pStyle w:val="Style31"/>
              <w:widowControl/>
              <w:jc w:val="both"/>
              <w:rPr>
                <w:rFonts w:ascii="Arial" w:hAnsi="Arial" w:cs="Arial"/>
                <w:kern w:val="2"/>
              </w:rPr>
            </w:pPr>
          </w:p>
        </w:tc>
      </w:tr>
    </w:tbl>
    <w:p w:rsidR="00E4345E" w:rsidRDefault="00E4345E">
      <w:r>
        <w:br w:type="page"/>
      </w:r>
    </w:p>
    <w:p w:rsidR="00E4345E" w:rsidRDefault="00E4345E"/>
    <w:p w:rsidR="00E4345E" w:rsidRPr="00E4345E" w:rsidRDefault="00E4345E" w:rsidP="00E4345E">
      <w:pPr>
        <w:jc w:val="center"/>
        <w:rPr>
          <w:rFonts w:ascii="Arial" w:hAnsi="Arial" w:cs="Arial"/>
          <w:i/>
          <w:lang w:val="en-US"/>
        </w:rPr>
      </w:pPr>
      <w:r w:rsidRPr="00E4345E">
        <w:rPr>
          <w:rFonts w:ascii="Arial" w:hAnsi="Arial" w:cs="Arial"/>
          <w:i/>
        </w:rPr>
        <w:t xml:space="preserve">Продолжение таблицы </w:t>
      </w:r>
      <w:r w:rsidRPr="00E4345E">
        <w:rPr>
          <w:rFonts w:ascii="Arial" w:hAnsi="Arial" w:cs="Arial"/>
          <w:i/>
          <w:lang w:val="en-US"/>
        </w:rPr>
        <w:t>ZA.1</w:t>
      </w:r>
    </w:p>
    <w:p w:rsidR="00E4345E" w:rsidRDefault="00E4345E" w:rsidP="00E4345E"/>
    <w:tbl>
      <w:tblPr>
        <w:tblW w:w="9783" w:type="dxa"/>
        <w:tblInd w:w="40" w:type="dxa"/>
        <w:tblLayout w:type="fixed"/>
        <w:tblCellMar>
          <w:left w:w="40" w:type="dxa"/>
          <w:right w:w="40" w:type="dxa"/>
        </w:tblCellMar>
        <w:tblLook w:val="0000" w:firstRow="0" w:lastRow="0" w:firstColumn="0" w:lastColumn="0" w:noHBand="0" w:noVBand="0"/>
      </w:tblPr>
      <w:tblGrid>
        <w:gridCol w:w="3408"/>
        <w:gridCol w:w="30"/>
        <w:gridCol w:w="3039"/>
        <w:gridCol w:w="30"/>
        <w:gridCol w:w="24"/>
        <w:gridCol w:w="3185"/>
        <w:gridCol w:w="26"/>
        <w:gridCol w:w="41"/>
      </w:tblGrid>
      <w:tr w:rsidR="00E4345E" w:rsidRPr="0036225F" w:rsidTr="00E4345E">
        <w:trPr>
          <w:trHeight w:val="394"/>
        </w:trPr>
        <w:tc>
          <w:tcPr>
            <w:tcW w:w="3438" w:type="dxa"/>
            <w:gridSpan w:val="2"/>
            <w:tcBorders>
              <w:top w:val="single" w:sz="6" w:space="0" w:color="auto"/>
              <w:left w:val="single" w:sz="6" w:space="0" w:color="auto"/>
              <w:bottom w:val="double" w:sz="4" w:space="0" w:color="auto"/>
              <w:right w:val="single" w:sz="6" w:space="0" w:color="auto"/>
            </w:tcBorders>
          </w:tcPr>
          <w:p w:rsidR="00E4345E" w:rsidRPr="00E4345E" w:rsidRDefault="00E4345E" w:rsidP="004C7455">
            <w:pPr>
              <w:pStyle w:val="Style56"/>
              <w:jc w:val="center"/>
              <w:rPr>
                <w:rStyle w:val="FontStyle87"/>
                <w:rFonts w:ascii="Arial" w:hAnsi="Arial" w:cs="Arial"/>
                <w:bCs w:val="0"/>
                <w:color w:val="auto"/>
                <w:sz w:val="24"/>
                <w:szCs w:val="24"/>
              </w:rPr>
            </w:pPr>
            <w:r w:rsidRPr="00E4345E">
              <w:rPr>
                <w:rStyle w:val="FontStyle109"/>
                <w:rFonts w:ascii="Arial" w:hAnsi="Arial" w:cs="Arial"/>
                <w:bCs w:val="0"/>
                <w:color w:val="auto"/>
                <w:sz w:val="24"/>
                <w:szCs w:val="24"/>
              </w:rPr>
              <w:t>Соответствующие существенные требования Директивы 2006/42/ЕС</w:t>
            </w:r>
          </w:p>
        </w:tc>
        <w:tc>
          <w:tcPr>
            <w:tcW w:w="3093" w:type="dxa"/>
            <w:gridSpan w:val="3"/>
            <w:tcBorders>
              <w:top w:val="single" w:sz="6" w:space="0" w:color="auto"/>
              <w:left w:val="single" w:sz="6" w:space="0" w:color="auto"/>
              <w:bottom w:val="double" w:sz="4" w:space="0" w:color="auto"/>
              <w:right w:val="single" w:sz="6" w:space="0" w:color="auto"/>
            </w:tcBorders>
          </w:tcPr>
          <w:p w:rsidR="00E4345E" w:rsidRPr="00E4345E" w:rsidRDefault="00E4345E" w:rsidP="004C7455">
            <w:pPr>
              <w:pStyle w:val="Style56"/>
              <w:jc w:val="center"/>
              <w:rPr>
                <w:rStyle w:val="FontStyle87"/>
                <w:rFonts w:ascii="Arial" w:hAnsi="Arial" w:cs="Arial"/>
                <w:bCs w:val="0"/>
                <w:color w:val="auto"/>
                <w:kern w:val="2"/>
                <w:sz w:val="24"/>
                <w:szCs w:val="24"/>
                <w:lang w:eastAsia="en-US"/>
              </w:rPr>
            </w:pPr>
            <w:r w:rsidRPr="00E4345E">
              <w:rPr>
                <w:rStyle w:val="FontStyle109"/>
                <w:rFonts w:ascii="Arial" w:hAnsi="Arial" w:cs="Arial"/>
                <w:bCs w:val="0"/>
                <w:color w:val="auto"/>
                <w:kern w:val="2"/>
                <w:sz w:val="24"/>
                <w:szCs w:val="24"/>
                <w:lang w:eastAsia="en-US"/>
              </w:rPr>
              <w:t>Пункт(ы)/подпункт(ы) настоящего стандарта</w:t>
            </w:r>
          </w:p>
        </w:tc>
        <w:tc>
          <w:tcPr>
            <w:tcW w:w="3252" w:type="dxa"/>
            <w:gridSpan w:val="3"/>
            <w:tcBorders>
              <w:top w:val="single" w:sz="6" w:space="0" w:color="auto"/>
              <w:left w:val="single" w:sz="6" w:space="0" w:color="auto"/>
              <w:bottom w:val="double" w:sz="4" w:space="0" w:color="auto"/>
              <w:right w:val="single" w:sz="6" w:space="0" w:color="auto"/>
            </w:tcBorders>
          </w:tcPr>
          <w:p w:rsidR="00E4345E" w:rsidRPr="00E4345E" w:rsidRDefault="00E4345E" w:rsidP="004C7455">
            <w:pPr>
              <w:pStyle w:val="Style31"/>
              <w:jc w:val="center"/>
              <w:rPr>
                <w:rStyle w:val="FontStyle87"/>
                <w:rFonts w:ascii="Arial" w:hAnsi="Arial" w:cs="Arial"/>
                <w:bCs w:val="0"/>
                <w:color w:val="auto"/>
                <w:kern w:val="2"/>
                <w:sz w:val="24"/>
                <w:szCs w:val="24"/>
              </w:rPr>
            </w:pPr>
            <w:r w:rsidRPr="00E4345E">
              <w:rPr>
                <w:rStyle w:val="FontStyle87"/>
                <w:rFonts w:ascii="Arial" w:hAnsi="Arial" w:cs="Arial"/>
                <w:bCs w:val="0"/>
                <w:color w:val="auto"/>
                <w:kern w:val="2"/>
                <w:sz w:val="24"/>
                <w:szCs w:val="24"/>
              </w:rPr>
              <w:t>Замечания/Примечания</w:t>
            </w: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389"/>
        </w:trPr>
        <w:tc>
          <w:tcPr>
            <w:tcW w:w="3438" w:type="dxa"/>
            <w:gridSpan w:val="2"/>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1.6.4. Вмешательство оператора</w:t>
            </w:r>
          </w:p>
        </w:tc>
        <w:tc>
          <w:tcPr>
            <w:tcW w:w="3069" w:type="dxa"/>
            <w:gridSpan w:val="2"/>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5.13.5, 7.1</w:t>
            </w:r>
          </w:p>
        </w:tc>
        <w:tc>
          <w:tcPr>
            <w:tcW w:w="3235" w:type="dxa"/>
            <w:gridSpan w:val="3"/>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394"/>
        </w:trPr>
        <w:tc>
          <w:tcPr>
            <w:tcW w:w="3438" w:type="dxa"/>
            <w:gridSpan w:val="2"/>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1.6.5. Очистка внутренних частей</w:t>
            </w:r>
          </w:p>
        </w:tc>
        <w:tc>
          <w:tcPr>
            <w:tcW w:w="3069" w:type="dxa"/>
            <w:gridSpan w:val="2"/>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5.13.3, 5.13.4, 5.13.5, 5.13.6</w:t>
            </w:r>
          </w:p>
        </w:tc>
        <w:tc>
          <w:tcPr>
            <w:tcW w:w="3235" w:type="dxa"/>
            <w:gridSpan w:val="3"/>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648"/>
        </w:trPr>
        <w:tc>
          <w:tcPr>
            <w:tcW w:w="3438" w:type="dxa"/>
            <w:gridSpan w:val="2"/>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1.7.1. Сведения и предупреждения о машине</w:t>
            </w:r>
          </w:p>
        </w:tc>
        <w:tc>
          <w:tcPr>
            <w:tcW w:w="3069" w:type="dxa"/>
            <w:gridSpan w:val="2"/>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5.8, 5.11.2, 7.1</w:t>
            </w:r>
          </w:p>
        </w:tc>
        <w:tc>
          <w:tcPr>
            <w:tcW w:w="3235" w:type="dxa"/>
            <w:gridSpan w:val="3"/>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653"/>
        </w:trPr>
        <w:tc>
          <w:tcPr>
            <w:tcW w:w="3438" w:type="dxa"/>
            <w:gridSpan w:val="2"/>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1.7.1.1. Информация и информационные устройства</w:t>
            </w:r>
          </w:p>
        </w:tc>
        <w:tc>
          <w:tcPr>
            <w:tcW w:w="3069" w:type="dxa"/>
            <w:gridSpan w:val="2"/>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5.8, 5.11.1, 7.1</w:t>
            </w:r>
          </w:p>
        </w:tc>
        <w:tc>
          <w:tcPr>
            <w:tcW w:w="3235" w:type="dxa"/>
            <w:gridSpan w:val="3"/>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394"/>
        </w:trPr>
        <w:tc>
          <w:tcPr>
            <w:tcW w:w="3438" w:type="dxa"/>
            <w:gridSpan w:val="2"/>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1.7.1.2. Предупреждающие устройства</w:t>
            </w:r>
          </w:p>
        </w:tc>
        <w:tc>
          <w:tcPr>
            <w:tcW w:w="3069" w:type="dxa"/>
            <w:gridSpan w:val="2"/>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5.11.2</w:t>
            </w:r>
          </w:p>
        </w:tc>
        <w:tc>
          <w:tcPr>
            <w:tcW w:w="3235" w:type="dxa"/>
            <w:gridSpan w:val="3"/>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394"/>
        </w:trPr>
        <w:tc>
          <w:tcPr>
            <w:tcW w:w="3438" w:type="dxa"/>
            <w:gridSpan w:val="2"/>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1.7.2. Предупреждение об остаточных рисках</w:t>
            </w:r>
          </w:p>
        </w:tc>
        <w:tc>
          <w:tcPr>
            <w:tcW w:w="3069" w:type="dxa"/>
            <w:gridSpan w:val="2"/>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5.11.2</w:t>
            </w:r>
          </w:p>
        </w:tc>
        <w:tc>
          <w:tcPr>
            <w:tcW w:w="3235" w:type="dxa"/>
            <w:gridSpan w:val="3"/>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394"/>
        </w:trPr>
        <w:tc>
          <w:tcPr>
            <w:tcW w:w="3438" w:type="dxa"/>
            <w:gridSpan w:val="2"/>
          </w:tcPr>
          <w:p w:rsidR="00FA2702" w:rsidRPr="0036225F" w:rsidRDefault="00FA2702" w:rsidP="00E4345E">
            <w:pPr>
              <w:pStyle w:val="Style56"/>
              <w:widowControl/>
              <w:rPr>
                <w:rStyle w:val="FontStyle89"/>
                <w:rFonts w:ascii="Arial" w:hAnsi="Arial" w:cs="Arial"/>
                <w:color w:val="auto"/>
                <w:kern w:val="2"/>
                <w:sz w:val="24"/>
                <w:szCs w:val="24"/>
                <w:lang w:val="en-US" w:eastAsia="en-US"/>
              </w:rPr>
            </w:pPr>
            <w:r w:rsidRPr="0036225F">
              <w:rPr>
                <w:rFonts w:ascii="Arial" w:hAnsi="Arial" w:cs="Arial"/>
              </w:rPr>
              <w:t>1.7.3. Маркировка техники</w:t>
            </w:r>
          </w:p>
        </w:tc>
        <w:tc>
          <w:tcPr>
            <w:tcW w:w="3069" w:type="dxa"/>
            <w:gridSpan w:val="2"/>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7.5</w:t>
            </w:r>
          </w:p>
        </w:tc>
        <w:tc>
          <w:tcPr>
            <w:tcW w:w="3235" w:type="dxa"/>
            <w:gridSpan w:val="3"/>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643"/>
        </w:trPr>
        <w:tc>
          <w:tcPr>
            <w:tcW w:w="3438" w:type="dxa"/>
            <w:gridSpan w:val="2"/>
          </w:tcPr>
          <w:p w:rsidR="00FA2702" w:rsidRPr="0036225F" w:rsidRDefault="00FA2702" w:rsidP="00E4345E">
            <w:pPr>
              <w:pStyle w:val="Style56"/>
              <w:widowControl/>
              <w:rPr>
                <w:rStyle w:val="FontStyle89"/>
                <w:rFonts w:ascii="Arial" w:hAnsi="Arial" w:cs="Arial"/>
                <w:color w:val="auto"/>
                <w:kern w:val="2"/>
                <w:sz w:val="24"/>
                <w:szCs w:val="24"/>
                <w:lang w:val="en-US" w:eastAsia="en-US"/>
              </w:rPr>
            </w:pPr>
            <w:r w:rsidRPr="0036225F">
              <w:rPr>
                <w:rFonts w:ascii="Arial" w:hAnsi="Arial" w:cs="Arial"/>
              </w:rPr>
              <w:t>1.7.4.1 Общие принципы составления инструкций</w:t>
            </w:r>
          </w:p>
        </w:tc>
        <w:tc>
          <w:tcPr>
            <w:tcW w:w="3069" w:type="dxa"/>
            <w:gridSpan w:val="2"/>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7.1</w:t>
            </w:r>
          </w:p>
        </w:tc>
        <w:tc>
          <w:tcPr>
            <w:tcW w:w="3235" w:type="dxa"/>
            <w:gridSpan w:val="3"/>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70"/>
        </w:trPr>
        <w:tc>
          <w:tcPr>
            <w:tcW w:w="3438" w:type="dxa"/>
            <w:gridSpan w:val="2"/>
          </w:tcPr>
          <w:p w:rsidR="00FA2702" w:rsidRPr="0036225F" w:rsidRDefault="00FA2702" w:rsidP="00E4345E">
            <w:pPr>
              <w:pStyle w:val="Style56"/>
              <w:widowControl/>
              <w:rPr>
                <w:rStyle w:val="FontStyle89"/>
                <w:rFonts w:ascii="Arial" w:hAnsi="Arial" w:cs="Arial"/>
                <w:color w:val="auto"/>
                <w:kern w:val="2"/>
                <w:sz w:val="24"/>
                <w:szCs w:val="24"/>
                <w:lang w:val="en-US" w:eastAsia="en-US"/>
              </w:rPr>
            </w:pPr>
            <w:r w:rsidRPr="0036225F">
              <w:rPr>
                <w:rFonts w:ascii="Arial" w:hAnsi="Arial" w:cs="Arial"/>
              </w:rPr>
              <w:t>1.7.4.2 Содержание инструкции</w:t>
            </w:r>
          </w:p>
        </w:tc>
        <w:tc>
          <w:tcPr>
            <w:tcW w:w="3069" w:type="dxa"/>
            <w:gridSpan w:val="2"/>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7.1</w:t>
            </w:r>
          </w:p>
        </w:tc>
        <w:tc>
          <w:tcPr>
            <w:tcW w:w="3235" w:type="dxa"/>
            <w:gridSpan w:val="3"/>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398"/>
        </w:trPr>
        <w:tc>
          <w:tcPr>
            <w:tcW w:w="3438" w:type="dxa"/>
            <w:gridSpan w:val="2"/>
          </w:tcPr>
          <w:p w:rsidR="00FA2702" w:rsidRPr="0036225F" w:rsidRDefault="00FA2702" w:rsidP="00E4345E">
            <w:pPr>
              <w:pStyle w:val="Style56"/>
              <w:widowControl/>
              <w:rPr>
                <w:rStyle w:val="FontStyle89"/>
                <w:rFonts w:ascii="Arial" w:hAnsi="Arial" w:cs="Arial"/>
                <w:color w:val="auto"/>
                <w:kern w:val="2"/>
                <w:sz w:val="24"/>
                <w:szCs w:val="24"/>
                <w:lang w:val="en-US" w:eastAsia="en-US"/>
              </w:rPr>
            </w:pPr>
            <w:r w:rsidRPr="0036225F">
              <w:rPr>
                <w:rFonts w:ascii="Arial" w:hAnsi="Arial" w:cs="Arial"/>
              </w:rPr>
              <w:t>1.7.4.3 Коммерческая литература</w:t>
            </w:r>
          </w:p>
        </w:tc>
        <w:tc>
          <w:tcPr>
            <w:tcW w:w="3069" w:type="dxa"/>
            <w:gridSpan w:val="2"/>
          </w:tcPr>
          <w:p w:rsidR="00FA2702" w:rsidRPr="0036225F" w:rsidRDefault="00FA2702" w:rsidP="00E4345E">
            <w:pPr>
              <w:pStyle w:val="Style31"/>
              <w:widowControl/>
              <w:jc w:val="both"/>
              <w:rPr>
                <w:rFonts w:ascii="Arial" w:hAnsi="Arial" w:cs="Arial"/>
                <w:kern w:val="2"/>
              </w:rPr>
            </w:pPr>
          </w:p>
        </w:tc>
        <w:tc>
          <w:tcPr>
            <w:tcW w:w="3235" w:type="dxa"/>
            <w:gridSpan w:val="3"/>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Не рассматривается</w:t>
            </w:r>
          </w:p>
        </w:tc>
      </w:tr>
      <w:tr w:rsidR="0036225F" w:rsidRPr="0036225F" w:rsidTr="00E4345E">
        <w:trPr>
          <w:gridAfter w:val="2"/>
          <w:wAfter w:w="67" w:type="dxa"/>
          <w:trHeight w:val="912"/>
        </w:trPr>
        <w:tc>
          <w:tcPr>
            <w:tcW w:w="3408"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 xml:space="preserve">2. Дополнительные основные требования по охране труда и технике безопасности для отдельных категорий техники </w:t>
            </w:r>
          </w:p>
        </w:tc>
        <w:tc>
          <w:tcPr>
            <w:tcW w:w="3069" w:type="dxa"/>
            <w:gridSpan w:val="2"/>
            <w:tcBorders>
              <w:top w:val="single" w:sz="6" w:space="0" w:color="auto"/>
              <w:left w:val="single" w:sz="6" w:space="0" w:color="auto"/>
              <w:bottom w:val="single" w:sz="6" w:space="0" w:color="auto"/>
              <w:right w:val="single" w:sz="6" w:space="0" w:color="auto"/>
            </w:tcBorders>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39" w:type="dxa"/>
            <w:gridSpan w:val="3"/>
            <w:tcBorders>
              <w:top w:val="single" w:sz="6" w:space="0" w:color="auto"/>
              <w:left w:val="single" w:sz="6" w:space="0" w:color="auto"/>
              <w:bottom w:val="single" w:sz="6" w:space="0" w:color="auto"/>
              <w:right w:val="single" w:sz="6" w:space="0" w:color="auto"/>
            </w:tcBorders>
            <w:vAlign w:val="center"/>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rPr>
          <w:gridAfter w:val="2"/>
          <w:wAfter w:w="67" w:type="dxa"/>
          <w:trHeight w:val="389"/>
        </w:trPr>
        <w:tc>
          <w:tcPr>
            <w:tcW w:w="3408"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3.2.1. Положение водителя</w:t>
            </w:r>
          </w:p>
        </w:tc>
        <w:tc>
          <w:tcPr>
            <w:tcW w:w="3069" w:type="dxa"/>
            <w:gridSpan w:val="2"/>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5.4.2, 5.9.2, 5.11.1</w:t>
            </w:r>
          </w:p>
        </w:tc>
        <w:tc>
          <w:tcPr>
            <w:tcW w:w="3239" w:type="dxa"/>
            <w:gridSpan w:val="3"/>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7" w:type="dxa"/>
          <w:trHeight w:val="389"/>
        </w:trPr>
        <w:tc>
          <w:tcPr>
            <w:tcW w:w="3408"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3.2.2. Сиденье</w:t>
            </w:r>
          </w:p>
        </w:tc>
        <w:tc>
          <w:tcPr>
            <w:tcW w:w="3069" w:type="dxa"/>
            <w:gridSpan w:val="2"/>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39" w:type="dxa"/>
            <w:gridSpan w:val="3"/>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не рассматривается</w:t>
            </w:r>
          </w:p>
        </w:tc>
      </w:tr>
      <w:tr w:rsidR="0036225F" w:rsidRPr="0036225F" w:rsidTr="00E4345E">
        <w:trPr>
          <w:gridAfter w:val="2"/>
          <w:wAfter w:w="67" w:type="dxa"/>
          <w:trHeight w:val="394"/>
        </w:trPr>
        <w:tc>
          <w:tcPr>
            <w:tcW w:w="3408"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3.2.3. Положения для других лиц</w:t>
            </w:r>
          </w:p>
        </w:tc>
        <w:tc>
          <w:tcPr>
            <w:tcW w:w="3069" w:type="dxa"/>
            <w:gridSpan w:val="2"/>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5.9.1</w:t>
            </w:r>
          </w:p>
        </w:tc>
        <w:tc>
          <w:tcPr>
            <w:tcW w:w="3239" w:type="dxa"/>
            <w:gridSpan w:val="3"/>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7" w:type="dxa"/>
          <w:trHeight w:val="394"/>
        </w:trPr>
        <w:tc>
          <w:tcPr>
            <w:tcW w:w="3408"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3.3. Системы контроля</w:t>
            </w:r>
          </w:p>
        </w:tc>
        <w:tc>
          <w:tcPr>
            <w:tcW w:w="3069" w:type="dxa"/>
            <w:gridSpan w:val="2"/>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5.10.3.4</w:t>
            </w:r>
          </w:p>
        </w:tc>
        <w:tc>
          <w:tcPr>
            <w:tcW w:w="3239" w:type="dxa"/>
            <w:gridSpan w:val="3"/>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7" w:type="dxa"/>
          <w:trHeight w:val="653"/>
        </w:trPr>
        <w:tc>
          <w:tcPr>
            <w:tcW w:w="3408"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3.3.1. Устройства управления</w:t>
            </w:r>
          </w:p>
        </w:tc>
        <w:tc>
          <w:tcPr>
            <w:tcW w:w="3069" w:type="dxa"/>
            <w:gridSpan w:val="2"/>
            <w:tcBorders>
              <w:top w:val="single" w:sz="6" w:space="0" w:color="auto"/>
              <w:left w:val="single" w:sz="6" w:space="0" w:color="auto"/>
              <w:bottom w:val="single" w:sz="6" w:space="0" w:color="auto"/>
              <w:right w:val="single" w:sz="6" w:space="0" w:color="auto"/>
            </w:tcBorders>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5.10.1, 5.10.3.1, 5.10.3.2, 5.12.2</w:t>
            </w:r>
          </w:p>
        </w:tc>
        <w:tc>
          <w:tcPr>
            <w:tcW w:w="3239" w:type="dxa"/>
            <w:gridSpan w:val="3"/>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7" w:type="dxa"/>
          <w:trHeight w:val="389"/>
        </w:trPr>
        <w:tc>
          <w:tcPr>
            <w:tcW w:w="3408"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3.3.2. Запуск/движение</w:t>
            </w:r>
          </w:p>
        </w:tc>
        <w:tc>
          <w:tcPr>
            <w:tcW w:w="3069" w:type="dxa"/>
            <w:gridSpan w:val="2"/>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5.1, 5.10.1, 5.12.5, 5.13.1</w:t>
            </w:r>
          </w:p>
        </w:tc>
        <w:tc>
          <w:tcPr>
            <w:tcW w:w="3239" w:type="dxa"/>
            <w:gridSpan w:val="3"/>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7" w:type="dxa"/>
          <w:trHeight w:val="389"/>
        </w:trPr>
        <w:tc>
          <w:tcPr>
            <w:tcW w:w="3408"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3.3.3. Функция перемещения</w:t>
            </w:r>
          </w:p>
        </w:tc>
        <w:tc>
          <w:tcPr>
            <w:tcW w:w="3069" w:type="dxa"/>
            <w:gridSpan w:val="2"/>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39" w:type="dxa"/>
            <w:gridSpan w:val="3"/>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не рассматривается</w:t>
            </w:r>
          </w:p>
        </w:tc>
      </w:tr>
      <w:tr w:rsidR="0036225F" w:rsidRPr="0036225F" w:rsidTr="00E4345E">
        <w:trPr>
          <w:gridAfter w:val="2"/>
          <w:wAfter w:w="67" w:type="dxa"/>
          <w:trHeight w:val="653"/>
        </w:trPr>
        <w:tc>
          <w:tcPr>
            <w:tcW w:w="3408"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3.3.4. Движение техники, управляемой пешеходом</w:t>
            </w:r>
          </w:p>
        </w:tc>
        <w:tc>
          <w:tcPr>
            <w:tcW w:w="3069" w:type="dxa"/>
            <w:gridSpan w:val="2"/>
            <w:tcBorders>
              <w:top w:val="single" w:sz="6" w:space="0" w:color="auto"/>
              <w:left w:val="single" w:sz="6" w:space="0" w:color="auto"/>
              <w:bottom w:val="single" w:sz="6" w:space="0" w:color="auto"/>
              <w:right w:val="single" w:sz="6" w:space="0" w:color="auto"/>
            </w:tcBorders>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39" w:type="dxa"/>
            <w:gridSpan w:val="3"/>
            <w:tcBorders>
              <w:top w:val="single" w:sz="6" w:space="0" w:color="auto"/>
              <w:left w:val="single" w:sz="6" w:space="0" w:color="auto"/>
              <w:bottom w:val="single" w:sz="6" w:space="0" w:color="auto"/>
              <w:right w:val="single" w:sz="6" w:space="0" w:color="auto"/>
            </w:tcBorders>
            <w:vAlign w:val="center"/>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rPr>
          <w:gridAfter w:val="2"/>
          <w:wAfter w:w="67" w:type="dxa"/>
          <w:trHeight w:val="394"/>
        </w:trPr>
        <w:tc>
          <w:tcPr>
            <w:tcW w:w="3408"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3.3.5. Отказ цепи управления</w:t>
            </w:r>
          </w:p>
        </w:tc>
        <w:tc>
          <w:tcPr>
            <w:tcW w:w="3069" w:type="dxa"/>
            <w:gridSpan w:val="2"/>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5.10.1, 5.10.3.1, 5.12.5, 5.13.1</w:t>
            </w:r>
          </w:p>
        </w:tc>
        <w:tc>
          <w:tcPr>
            <w:tcW w:w="3239" w:type="dxa"/>
            <w:gridSpan w:val="3"/>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bl>
    <w:p w:rsidR="00E4345E" w:rsidRDefault="00E4345E">
      <w:r>
        <w:br w:type="page"/>
      </w:r>
    </w:p>
    <w:p w:rsidR="00E4345E" w:rsidRPr="00E4345E" w:rsidRDefault="00E4345E" w:rsidP="00E4345E">
      <w:pPr>
        <w:jc w:val="center"/>
        <w:rPr>
          <w:rFonts w:ascii="Arial" w:hAnsi="Arial" w:cs="Arial"/>
          <w:i/>
          <w:lang w:val="en-US"/>
        </w:rPr>
      </w:pPr>
      <w:r w:rsidRPr="00E4345E">
        <w:rPr>
          <w:rFonts w:ascii="Arial" w:hAnsi="Arial" w:cs="Arial"/>
          <w:i/>
        </w:rPr>
        <w:t xml:space="preserve">Продолжение таблицы </w:t>
      </w:r>
      <w:r w:rsidRPr="00E4345E">
        <w:rPr>
          <w:rFonts w:ascii="Arial" w:hAnsi="Arial" w:cs="Arial"/>
          <w:i/>
          <w:lang w:val="en-US"/>
        </w:rPr>
        <w:t>ZA.1</w:t>
      </w:r>
    </w:p>
    <w:p w:rsidR="00E4345E" w:rsidRDefault="00E4345E" w:rsidP="00E4345E"/>
    <w:tbl>
      <w:tblPr>
        <w:tblW w:w="9783" w:type="dxa"/>
        <w:tblInd w:w="40" w:type="dxa"/>
        <w:tblLayout w:type="fixed"/>
        <w:tblCellMar>
          <w:left w:w="40" w:type="dxa"/>
          <w:right w:w="40" w:type="dxa"/>
        </w:tblCellMar>
        <w:tblLook w:val="0000" w:firstRow="0" w:lastRow="0" w:firstColumn="0" w:lastColumn="0" w:noHBand="0" w:noVBand="0"/>
      </w:tblPr>
      <w:tblGrid>
        <w:gridCol w:w="3402"/>
        <w:gridCol w:w="3402"/>
        <w:gridCol w:w="2910"/>
        <w:gridCol w:w="26"/>
        <w:gridCol w:w="43"/>
      </w:tblGrid>
      <w:tr w:rsidR="00E4345E" w:rsidRPr="0036225F" w:rsidTr="00E4345E">
        <w:trPr>
          <w:trHeight w:val="394"/>
        </w:trPr>
        <w:tc>
          <w:tcPr>
            <w:tcW w:w="3402" w:type="dxa"/>
            <w:tcBorders>
              <w:top w:val="single" w:sz="6" w:space="0" w:color="auto"/>
              <w:left w:val="single" w:sz="6" w:space="0" w:color="auto"/>
              <w:bottom w:val="double" w:sz="4" w:space="0" w:color="auto"/>
              <w:right w:val="single" w:sz="6" w:space="0" w:color="auto"/>
            </w:tcBorders>
          </w:tcPr>
          <w:p w:rsidR="00E4345E" w:rsidRPr="00E4345E" w:rsidRDefault="00E4345E" w:rsidP="004C7455">
            <w:pPr>
              <w:pStyle w:val="Style56"/>
              <w:jc w:val="center"/>
              <w:rPr>
                <w:rStyle w:val="FontStyle87"/>
                <w:rFonts w:ascii="Arial" w:hAnsi="Arial" w:cs="Arial"/>
                <w:bCs w:val="0"/>
                <w:color w:val="auto"/>
                <w:sz w:val="24"/>
                <w:szCs w:val="24"/>
              </w:rPr>
            </w:pPr>
            <w:r w:rsidRPr="00E4345E">
              <w:rPr>
                <w:rStyle w:val="FontStyle109"/>
                <w:rFonts w:ascii="Arial" w:hAnsi="Arial" w:cs="Arial"/>
                <w:bCs w:val="0"/>
                <w:color w:val="auto"/>
                <w:sz w:val="24"/>
                <w:szCs w:val="24"/>
              </w:rPr>
              <w:t>Соответствующие существенные требования Директивы 2006/42/ЕС</w:t>
            </w:r>
          </w:p>
        </w:tc>
        <w:tc>
          <w:tcPr>
            <w:tcW w:w="3402" w:type="dxa"/>
            <w:tcBorders>
              <w:top w:val="single" w:sz="6" w:space="0" w:color="auto"/>
              <w:left w:val="single" w:sz="6" w:space="0" w:color="auto"/>
              <w:bottom w:val="double" w:sz="4" w:space="0" w:color="auto"/>
              <w:right w:val="single" w:sz="6" w:space="0" w:color="auto"/>
            </w:tcBorders>
          </w:tcPr>
          <w:p w:rsidR="00E4345E" w:rsidRPr="00E4345E" w:rsidRDefault="00E4345E" w:rsidP="004C7455">
            <w:pPr>
              <w:pStyle w:val="Style56"/>
              <w:jc w:val="center"/>
              <w:rPr>
                <w:rStyle w:val="FontStyle87"/>
                <w:rFonts w:ascii="Arial" w:hAnsi="Arial" w:cs="Arial"/>
                <w:bCs w:val="0"/>
                <w:color w:val="auto"/>
                <w:kern w:val="2"/>
                <w:sz w:val="24"/>
                <w:szCs w:val="24"/>
                <w:lang w:eastAsia="en-US"/>
              </w:rPr>
            </w:pPr>
            <w:r w:rsidRPr="00E4345E">
              <w:rPr>
                <w:rStyle w:val="FontStyle109"/>
                <w:rFonts w:ascii="Arial" w:hAnsi="Arial" w:cs="Arial"/>
                <w:bCs w:val="0"/>
                <w:color w:val="auto"/>
                <w:kern w:val="2"/>
                <w:sz w:val="24"/>
                <w:szCs w:val="24"/>
                <w:lang w:eastAsia="en-US"/>
              </w:rPr>
              <w:t>Пункт(ы)/подпункт(ы) настоящего стандарта</w:t>
            </w:r>
          </w:p>
        </w:tc>
        <w:tc>
          <w:tcPr>
            <w:tcW w:w="2979" w:type="dxa"/>
            <w:gridSpan w:val="3"/>
            <w:tcBorders>
              <w:top w:val="single" w:sz="6" w:space="0" w:color="auto"/>
              <w:left w:val="single" w:sz="6" w:space="0" w:color="auto"/>
              <w:bottom w:val="double" w:sz="4" w:space="0" w:color="auto"/>
              <w:right w:val="single" w:sz="6" w:space="0" w:color="auto"/>
            </w:tcBorders>
          </w:tcPr>
          <w:p w:rsidR="00E4345E" w:rsidRPr="00E4345E" w:rsidRDefault="00E4345E" w:rsidP="004C7455">
            <w:pPr>
              <w:pStyle w:val="Style31"/>
              <w:jc w:val="center"/>
              <w:rPr>
                <w:rStyle w:val="FontStyle87"/>
                <w:rFonts w:ascii="Arial" w:hAnsi="Arial" w:cs="Arial"/>
                <w:bCs w:val="0"/>
                <w:color w:val="auto"/>
                <w:kern w:val="2"/>
                <w:sz w:val="24"/>
                <w:szCs w:val="24"/>
              </w:rPr>
            </w:pPr>
            <w:r w:rsidRPr="00E4345E">
              <w:rPr>
                <w:rStyle w:val="FontStyle87"/>
                <w:rFonts w:ascii="Arial" w:hAnsi="Arial" w:cs="Arial"/>
                <w:bCs w:val="0"/>
                <w:color w:val="auto"/>
                <w:kern w:val="2"/>
                <w:sz w:val="24"/>
                <w:szCs w:val="24"/>
              </w:rPr>
              <w:t>Замечания/Примечания</w:t>
            </w:r>
          </w:p>
        </w:tc>
      </w:tr>
      <w:tr w:rsidR="0036225F" w:rsidRPr="0036225F" w:rsidTr="00E4345E">
        <w:trPr>
          <w:gridAfter w:val="2"/>
          <w:wAfter w:w="69" w:type="dxa"/>
          <w:trHeight w:val="384"/>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3.4.1. Неконтролируемые движения</w:t>
            </w:r>
          </w:p>
        </w:tc>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5.14</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9" w:type="dxa"/>
          <w:trHeight w:val="394"/>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3.4.2. Подвижные части трансмиссии</w:t>
            </w:r>
          </w:p>
        </w:tc>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не рассматривается</w:t>
            </w:r>
          </w:p>
        </w:tc>
      </w:tr>
      <w:tr w:rsidR="0036225F" w:rsidRPr="0036225F" w:rsidTr="00E4345E">
        <w:trPr>
          <w:gridAfter w:val="2"/>
          <w:wAfter w:w="69" w:type="dxa"/>
          <w:trHeight w:val="362"/>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3.4.3. Переворот и опрокидывание</w:t>
            </w:r>
          </w:p>
        </w:tc>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5.14</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9" w:type="dxa"/>
          <w:trHeight w:val="73"/>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3.4.4. Падающие объекты</w:t>
            </w:r>
          </w:p>
        </w:tc>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5.4.2, 5.5, 5.13.2</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9" w:type="dxa"/>
          <w:trHeight w:val="93"/>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3.4.5. Средства доступа</w:t>
            </w:r>
          </w:p>
        </w:tc>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5.9.1, 5.13.4</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9" w:type="dxa"/>
          <w:trHeight w:val="643"/>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3.4.6. Буксирные устройства</w:t>
            </w:r>
          </w:p>
        </w:tc>
        <w:tc>
          <w:tcPr>
            <w:tcW w:w="3402" w:type="dxa"/>
            <w:tcBorders>
              <w:top w:val="single" w:sz="6" w:space="0" w:color="auto"/>
              <w:left w:val="single" w:sz="6" w:space="0" w:color="auto"/>
              <w:bottom w:val="single" w:sz="6" w:space="0" w:color="auto"/>
              <w:right w:val="single" w:sz="6" w:space="0" w:color="auto"/>
            </w:tcBorders>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2910" w:type="dxa"/>
            <w:tcBorders>
              <w:top w:val="single" w:sz="6" w:space="0" w:color="auto"/>
              <w:left w:val="single" w:sz="6" w:space="0" w:color="auto"/>
              <w:bottom w:val="single" w:sz="6" w:space="0" w:color="auto"/>
              <w:right w:val="single" w:sz="6" w:space="0" w:color="auto"/>
            </w:tcBorders>
            <w:vAlign w:val="center"/>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rPr>
          <w:gridAfter w:val="2"/>
          <w:wAfter w:w="69" w:type="dxa"/>
          <w:trHeight w:val="1162"/>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3.4.7. Передача мощности между самоходной машиной (или трактором) и принимающей машиной</w:t>
            </w:r>
          </w:p>
        </w:tc>
        <w:tc>
          <w:tcPr>
            <w:tcW w:w="3402" w:type="dxa"/>
            <w:tcBorders>
              <w:top w:val="single" w:sz="6" w:space="0" w:color="auto"/>
              <w:left w:val="single" w:sz="6" w:space="0" w:color="auto"/>
              <w:bottom w:val="single" w:sz="6" w:space="0" w:color="auto"/>
              <w:right w:val="single" w:sz="6" w:space="0" w:color="auto"/>
            </w:tcBorders>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2910" w:type="dxa"/>
            <w:tcBorders>
              <w:top w:val="single" w:sz="6" w:space="0" w:color="auto"/>
              <w:left w:val="single" w:sz="6" w:space="0" w:color="auto"/>
              <w:bottom w:val="single" w:sz="6" w:space="0" w:color="auto"/>
              <w:right w:val="single" w:sz="6" w:space="0" w:color="auto"/>
            </w:tcBorders>
            <w:vAlign w:val="center"/>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rPr>
          <w:gridAfter w:val="2"/>
          <w:wAfter w:w="69" w:type="dxa"/>
          <w:trHeight w:val="65"/>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3.5.1. Батареи</w:t>
            </w:r>
          </w:p>
        </w:tc>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5.7.3</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9" w:type="dxa"/>
          <w:trHeight w:val="389"/>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3.5.2. Огонь</w:t>
            </w:r>
          </w:p>
        </w:tc>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не рассматривается</w:t>
            </w:r>
          </w:p>
        </w:tc>
      </w:tr>
      <w:tr w:rsidR="0036225F" w:rsidRPr="0036225F" w:rsidTr="00E4345E">
        <w:trPr>
          <w:gridAfter w:val="2"/>
          <w:wAfter w:w="69" w:type="dxa"/>
          <w:trHeight w:val="111"/>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3.5.3. Выбросы вредных веществ</w:t>
            </w:r>
          </w:p>
        </w:tc>
        <w:tc>
          <w:tcPr>
            <w:tcW w:w="3402" w:type="dxa"/>
            <w:tcBorders>
              <w:top w:val="single" w:sz="6" w:space="0" w:color="auto"/>
              <w:left w:val="single" w:sz="6" w:space="0" w:color="auto"/>
              <w:bottom w:val="single" w:sz="6" w:space="0" w:color="auto"/>
              <w:right w:val="single" w:sz="6" w:space="0" w:color="auto"/>
            </w:tcBorders>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5.15</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9" w:type="dxa"/>
          <w:trHeight w:val="394"/>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3.6.1. Знаки, сигналы и предупреждения</w:t>
            </w:r>
          </w:p>
        </w:tc>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5.6.2, 5.11.1, 5.11.2</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9" w:type="dxa"/>
          <w:trHeight w:val="389"/>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3.6.2. Маркировка</w:t>
            </w:r>
          </w:p>
        </w:tc>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7.5</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9" w:type="dxa"/>
          <w:trHeight w:val="65"/>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3.6.3.1. Вибрации</w:t>
            </w:r>
          </w:p>
        </w:tc>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5.17</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9" w:type="dxa"/>
          <w:trHeight w:val="394"/>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3.6.3.2. Многократное использование</w:t>
            </w:r>
          </w:p>
        </w:tc>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5.10.2, 7.1</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rPr>
          <w:gridAfter w:val="2"/>
          <w:wAfter w:w="69" w:type="dxa"/>
          <w:trHeight w:val="268"/>
        </w:trPr>
        <w:tc>
          <w:tcPr>
            <w:tcW w:w="3402"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4.1.2.1. Риски из-за отсутствия стабильности</w:t>
            </w:r>
          </w:p>
        </w:tc>
        <w:tc>
          <w:tcPr>
            <w:tcW w:w="3402" w:type="dxa"/>
            <w:tcBorders>
              <w:top w:val="single" w:sz="6" w:space="0" w:color="auto"/>
              <w:left w:val="single" w:sz="6" w:space="0" w:color="auto"/>
              <w:bottom w:val="single" w:sz="6" w:space="0" w:color="auto"/>
              <w:right w:val="single" w:sz="6" w:space="0" w:color="auto"/>
            </w:tcBorders>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5.13.2, 5.14</w:t>
            </w:r>
          </w:p>
        </w:tc>
        <w:tc>
          <w:tcPr>
            <w:tcW w:w="2910" w:type="dxa"/>
            <w:tcBorders>
              <w:top w:val="single" w:sz="6" w:space="0" w:color="auto"/>
              <w:left w:val="single" w:sz="6" w:space="0" w:color="auto"/>
              <w:bottom w:val="single" w:sz="6" w:space="0" w:color="auto"/>
              <w:right w:val="single" w:sz="6" w:space="0" w:color="auto"/>
            </w:tcBorders>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653"/>
        </w:trPr>
        <w:tc>
          <w:tcPr>
            <w:tcW w:w="3402" w:type="dxa"/>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4.1.2.2. Техника, работающая на направляющих и рельсовых путях</w:t>
            </w:r>
          </w:p>
        </w:tc>
        <w:tc>
          <w:tcPr>
            <w:tcW w:w="3402" w:type="dxa"/>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2936" w:type="dxa"/>
            <w:gridSpan w:val="2"/>
            <w:vAlign w:val="center"/>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394"/>
        </w:trPr>
        <w:tc>
          <w:tcPr>
            <w:tcW w:w="3402"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4.1.2.3. Механическая сила</w:t>
            </w:r>
          </w:p>
        </w:tc>
        <w:tc>
          <w:tcPr>
            <w:tcW w:w="3402"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5.14.1</w:t>
            </w:r>
          </w:p>
        </w:tc>
        <w:tc>
          <w:tcPr>
            <w:tcW w:w="2936"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648"/>
        </w:trPr>
        <w:tc>
          <w:tcPr>
            <w:tcW w:w="3402" w:type="dxa"/>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4.1.2.4. Шкивы, барабаны, колеса, канаты и цепи</w:t>
            </w:r>
          </w:p>
        </w:tc>
        <w:tc>
          <w:tcPr>
            <w:tcW w:w="3402" w:type="dxa"/>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5.5</w:t>
            </w:r>
          </w:p>
        </w:tc>
        <w:tc>
          <w:tcPr>
            <w:tcW w:w="2936"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653"/>
        </w:trPr>
        <w:tc>
          <w:tcPr>
            <w:tcW w:w="3402" w:type="dxa"/>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4.1.2.5. Подъемные приспособления и их компоненты</w:t>
            </w:r>
          </w:p>
        </w:tc>
        <w:tc>
          <w:tcPr>
            <w:tcW w:w="3402" w:type="dxa"/>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5.5</w:t>
            </w:r>
          </w:p>
        </w:tc>
        <w:tc>
          <w:tcPr>
            <w:tcW w:w="2936"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394"/>
        </w:trPr>
        <w:tc>
          <w:tcPr>
            <w:tcW w:w="3402"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4.1.2.6. Контроль движений</w:t>
            </w:r>
          </w:p>
        </w:tc>
        <w:tc>
          <w:tcPr>
            <w:tcW w:w="3402"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5.5</w:t>
            </w:r>
          </w:p>
        </w:tc>
        <w:tc>
          <w:tcPr>
            <w:tcW w:w="2936" w:type="dxa"/>
            <w:gridSpan w:val="2"/>
          </w:tcPr>
          <w:p w:rsidR="00FA2702" w:rsidRPr="0036225F" w:rsidRDefault="00FA2702" w:rsidP="00E4345E">
            <w:pPr>
              <w:pStyle w:val="Style31"/>
              <w:widowControl/>
              <w:jc w:val="both"/>
              <w:rPr>
                <w:rFonts w:ascii="Arial" w:hAnsi="Arial" w:cs="Arial"/>
                <w:kern w:val="2"/>
              </w:rPr>
            </w:pPr>
          </w:p>
        </w:tc>
      </w:tr>
    </w:tbl>
    <w:p w:rsidR="00E4345E" w:rsidRDefault="00E4345E">
      <w:r>
        <w:br w:type="page"/>
      </w:r>
    </w:p>
    <w:p w:rsidR="00E4345E" w:rsidRDefault="00E4345E"/>
    <w:p w:rsidR="00E4345E" w:rsidRPr="00E4345E" w:rsidRDefault="00E4345E" w:rsidP="00E4345E">
      <w:pPr>
        <w:jc w:val="center"/>
        <w:rPr>
          <w:rFonts w:ascii="Arial" w:hAnsi="Arial" w:cs="Arial"/>
          <w:i/>
          <w:lang w:val="en-US"/>
        </w:rPr>
      </w:pPr>
      <w:r w:rsidRPr="00E4345E">
        <w:rPr>
          <w:rFonts w:ascii="Arial" w:hAnsi="Arial" w:cs="Arial"/>
          <w:i/>
        </w:rPr>
        <w:t xml:space="preserve">Продолжение таблицы </w:t>
      </w:r>
      <w:r w:rsidRPr="00E4345E">
        <w:rPr>
          <w:rFonts w:ascii="Arial" w:hAnsi="Arial" w:cs="Arial"/>
          <w:i/>
          <w:lang w:val="en-US"/>
        </w:rPr>
        <w:t>ZA.1</w:t>
      </w:r>
    </w:p>
    <w:p w:rsidR="00E4345E" w:rsidRDefault="00E4345E" w:rsidP="00E4345E"/>
    <w:tbl>
      <w:tblPr>
        <w:tblW w:w="9783" w:type="dxa"/>
        <w:tblInd w:w="40" w:type="dxa"/>
        <w:tblLayout w:type="fixed"/>
        <w:tblCellMar>
          <w:left w:w="40" w:type="dxa"/>
          <w:right w:w="40" w:type="dxa"/>
        </w:tblCellMar>
        <w:tblLook w:val="0000" w:firstRow="0" w:lastRow="0" w:firstColumn="0" w:lastColumn="0" w:noHBand="0" w:noVBand="0"/>
      </w:tblPr>
      <w:tblGrid>
        <w:gridCol w:w="3686"/>
        <w:gridCol w:w="2835"/>
        <w:gridCol w:w="9"/>
        <w:gridCol w:w="3210"/>
        <w:gridCol w:w="43"/>
      </w:tblGrid>
      <w:tr w:rsidR="00E4345E" w:rsidRPr="0036225F" w:rsidTr="00E4345E">
        <w:trPr>
          <w:trHeight w:val="394"/>
        </w:trPr>
        <w:tc>
          <w:tcPr>
            <w:tcW w:w="3686" w:type="dxa"/>
            <w:tcBorders>
              <w:top w:val="single" w:sz="6" w:space="0" w:color="auto"/>
              <w:left w:val="single" w:sz="6" w:space="0" w:color="auto"/>
              <w:bottom w:val="double" w:sz="4" w:space="0" w:color="auto"/>
              <w:right w:val="single" w:sz="6" w:space="0" w:color="auto"/>
            </w:tcBorders>
          </w:tcPr>
          <w:p w:rsidR="00E4345E" w:rsidRPr="00E4345E" w:rsidRDefault="00E4345E" w:rsidP="004C7455">
            <w:pPr>
              <w:pStyle w:val="Style56"/>
              <w:jc w:val="center"/>
              <w:rPr>
                <w:rStyle w:val="FontStyle87"/>
                <w:rFonts w:ascii="Arial" w:hAnsi="Arial" w:cs="Arial"/>
                <w:bCs w:val="0"/>
                <w:color w:val="auto"/>
                <w:sz w:val="24"/>
                <w:szCs w:val="24"/>
              </w:rPr>
            </w:pPr>
            <w:r w:rsidRPr="00E4345E">
              <w:rPr>
                <w:rStyle w:val="FontStyle109"/>
                <w:rFonts w:ascii="Arial" w:hAnsi="Arial" w:cs="Arial"/>
                <w:bCs w:val="0"/>
                <w:color w:val="auto"/>
                <w:sz w:val="24"/>
                <w:szCs w:val="24"/>
              </w:rPr>
              <w:t>Соответствующие существенные требования Директивы 2006/42/ЕС</w:t>
            </w:r>
          </w:p>
        </w:tc>
        <w:tc>
          <w:tcPr>
            <w:tcW w:w="2844" w:type="dxa"/>
            <w:gridSpan w:val="2"/>
            <w:tcBorders>
              <w:top w:val="single" w:sz="6" w:space="0" w:color="auto"/>
              <w:left w:val="single" w:sz="6" w:space="0" w:color="auto"/>
              <w:bottom w:val="double" w:sz="4" w:space="0" w:color="auto"/>
              <w:right w:val="single" w:sz="6" w:space="0" w:color="auto"/>
            </w:tcBorders>
          </w:tcPr>
          <w:p w:rsidR="00E4345E" w:rsidRPr="00E4345E" w:rsidRDefault="00E4345E" w:rsidP="004C7455">
            <w:pPr>
              <w:pStyle w:val="Style56"/>
              <w:jc w:val="center"/>
              <w:rPr>
                <w:rStyle w:val="FontStyle87"/>
                <w:rFonts w:ascii="Arial" w:hAnsi="Arial" w:cs="Arial"/>
                <w:bCs w:val="0"/>
                <w:color w:val="auto"/>
                <w:kern w:val="2"/>
                <w:sz w:val="24"/>
                <w:szCs w:val="24"/>
                <w:lang w:eastAsia="en-US"/>
              </w:rPr>
            </w:pPr>
            <w:r w:rsidRPr="00E4345E">
              <w:rPr>
                <w:rStyle w:val="FontStyle109"/>
                <w:rFonts w:ascii="Arial" w:hAnsi="Arial" w:cs="Arial"/>
                <w:bCs w:val="0"/>
                <w:color w:val="auto"/>
                <w:kern w:val="2"/>
                <w:sz w:val="24"/>
                <w:szCs w:val="24"/>
                <w:lang w:eastAsia="en-US"/>
              </w:rPr>
              <w:t>Пункт(ы)/подпункт(ы) настоящего стандарта</w:t>
            </w:r>
          </w:p>
        </w:tc>
        <w:tc>
          <w:tcPr>
            <w:tcW w:w="3253" w:type="dxa"/>
            <w:gridSpan w:val="2"/>
            <w:tcBorders>
              <w:top w:val="single" w:sz="6" w:space="0" w:color="auto"/>
              <w:left w:val="single" w:sz="6" w:space="0" w:color="auto"/>
              <w:bottom w:val="double" w:sz="4" w:space="0" w:color="auto"/>
              <w:right w:val="single" w:sz="6" w:space="0" w:color="auto"/>
            </w:tcBorders>
          </w:tcPr>
          <w:p w:rsidR="00E4345E" w:rsidRPr="00E4345E" w:rsidRDefault="00E4345E" w:rsidP="004C7455">
            <w:pPr>
              <w:pStyle w:val="Style31"/>
              <w:jc w:val="center"/>
              <w:rPr>
                <w:rStyle w:val="FontStyle87"/>
                <w:rFonts w:ascii="Arial" w:hAnsi="Arial" w:cs="Arial"/>
                <w:bCs w:val="0"/>
                <w:color w:val="auto"/>
                <w:kern w:val="2"/>
                <w:sz w:val="24"/>
                <w:szCs w:val="24"/>
              </w:rPr>
            </w:pPr>
            <w:r w:rsidRPr="00E4345E">
              <w:rPr>
                <w:rStyle w:val="FontStyle87"/>
                <w:rFonts w:ascii="Arial" w:hAnsi="Arial" w:cs="Arial"/>
                <w:bCs w:val="0"/>
                <w:color w:val="auto"/>
                <w:kern w:val="2"/>
                <w:sz w:val="24"/>
                <w:szCs w:val="24"/>
              </w:rPr>
              <w:t>Замечания/Примечания</w:t>
            </w: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648"/>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4.1.2.7. Перемещение грузов во время погрузочно-разгрузочных работ</w:t>
            </w:r>
          </w:p>
        </w:tc>
        <w:tc>
          <w:tcPr>
            <w:tcW w:w="2835" w:type="dxa"/>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5.3.6</w:t>
            </w:r>
          </w:p>
        </w:tc>
        <w:tc>
          <w:tcPr>
            <w:tcW w:w="3219"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653"/>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4.1.2.8. Машины, обслуживающие стационарные площадки</w:t>
            </w:r>
          </w:p>
        </w:tc>
        <w:tc>
          <w:tcPr>
            <w:tcW w:w="2835" w:type="dxa"/>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19" w:type="dxa"/>
            <w:gridSpan w:val="2"/>
            <w:vAlign w:val="center"/>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394"/>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4.1.3. Пригодность к использованию</w:t>
            </w:r>
          </w:p>
        </w:tc>
        <w:tc>
          <w:tcPr>
            <w:tcW w:w="2835"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4, 6</w:t>
            </w:r>
          </w:p>
        </w:tc>
        <w:tc>
          <w:tcPr>
            <w:tcW w:w="3219"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394"/>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4.2.1. Контроль движений</w:t>
            </w:r>
          </w:p>
        </w:tc>
        <w:tc>
          <w:tcPr>
            <w:tcW w:w="2835"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5.4.1.1, 5.4.1.2. 5.12.1</w:t>
            </w:r>
          </w:p>
        </w:tc>
        <w:tc>
          <w:tcPr>
            <w:tcW w:w="3219"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389"/>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4.2.2. Контроль загрузки</w:t>
            </w:r>
          </w:p>
        </w:tc>
        <w:tc>
          <w:tcPr>
            <w:tcW w:w="2835"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5.12.4</w:t>
            </w:r>
          </w:p>
        </w:tc>
        <w:tc>
          <w:tcPr>
            <w:tcW w:w="3219"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648"/>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4.2.3. Установки, управляемые канатами</w:t>
            </w:r>
          </w:p>
        </w:tc>
        <w:tc>
          <w:tcPr>
            <w:tcW w:w="2835" w:type="dxa"/>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5.5</w:t>
            </w:r>
          </w:p>
        </w:tc>
        <w:tc>
          <w:tcPr>
            <w:tcW w:w="3219"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389"/>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4.3.1. Цепи, веревки и ремни</w:t>
            </w:r>
          </w:p>
        </w:tc>
        <w:tc>
          <w:tcPr>
            <w:tcW w:w="2835"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5.5</w:t>
            </w:r>
          </w:p>
        </w:tc>
        <w:tc>
          <w:tcPr>
            <w:tcW w:w="3219"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394"/>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4.3.2. Подъемные оснастки</w:t>
            </w:r>
          </w:p>
        </w:tc>
        <w:tc>
          <w:tcPr>
            <w:tcW w:w="2835"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5.5</w:t>
            </w:r>
          </w:p>
        </w:tc>
        <w:tc>
          <w:tcPr>
            <w:tcW w:w="3219"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394"/>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4.3.3. Подъемное оборудование</w:t>
            </w:r>
          </w:p>
        </w:tc>
        <w:tc>
          <w:tcPr>
            <w:tcW w:w="2835"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5.5</w:t>
            </w:r>
          </w:p>
        </w:tc>
        <w:tc>
          <w:tcPr>
            <w:tcW w:w="3219"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389"/>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4.4.1. Подъемные оснастки</w:t>
            </w:r>
          </w:p>
        </w:tc>
        <w:tc>
          <w:tcPr>
            <w:tcW w:w="2835"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5.5</w:t>
            </w:r>
          </w:p>
        </w:tc>
        <w:tc>
          <w:tcPr>
            <w:tcW w:w="3219"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394"/>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Fonts w:ascii="Arial" w:hAnsi="Arial" w:cs="Arial"/>
              </w:rPr>
              <w:t>4.4.2. Подъемное оборудование</w:t>
            </w:r>
          </w:p>
        </w:tc>
        <w:tc>
          <w:tcPr>
            <w:tcW w:w="2835" w:type="dxa"/>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5.5</w:t>
            </w:r>
          </w:p>
        </w:tc>
        <w:tc>
          <w:tcPr>
            <w:tcW w:w="3219" w:type="dxa"/>
            <w:gridSpan w:val="2"/>
          </w:tcPr>
          <w:p w:rsidR="00FA2702" w:rsidRPr="0036225F" w:rsidRDefault="00FA2702" w:rsidP="00E4345E">
            <w:pPr>
              <w:pStyle w:val="Style31"/>
              <w:widowControl/>
              <w:jc w:val="both"/>
              <w:rPr>
                <w:rFonts w:ascii="Arial" w:hAnsi="Arial" w:cs="Arial"/>
                <w:kern w:val="2"/>
              </w:rPr>
            </w:pPr>
          </w:p>
        </w:tc>
      </w:tr>
      <w:tr w:rsidR="0036225F"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1162"/>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5. Дополнительные основные требования по охране труда и технике безопасности к машинам, предназначенным для подземных работ</w:t>
            </w:r>
          </w:p>
        </w:tc>
        <w:tc>
          <w:tcPr>
            <w:tcW w:w="2835" w:type="dxa"/>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19" w:type="dxa"/>
            <w:gridSpan w:val="2"/>
            <w:vAlign w:val="center"/>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r w:rsidR="00FA2702" w:rsidRPr="0036225F" w:rsidTr="00E43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3" w:type="dxa"/>
          <w:trHeight w:val="1450"/>
        </w:trPr>
        <w:tc>
          <w:tcPr>
            <w:tcW w:w="3686" w:type="dxa"/>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Fonts w:ascii="Arial" w:hAnsi="Arial" w:cs="Arial"/>
              </w:rPr>
              <w:t>6. Дополнительные основные требования по охране здоровья и безопасности для машин, представляющих особую опасность из-за подъема людей</w:t>
            </w:r>
          </w:p>
        </w:tc>
        <w:tc>
          <w:tcPr>
            <w:tcW w:w="2835" w:type="dxa"/>
            <w:vAlign w:val="center"/>
          </w:tcPr>
          <w:p w:rsidR="00FA2702" w:rsidRPr="0036225F" w:rsidRDefault="00FA2702" w:rsidP="00E4345E">
            <w:pPr>
              <w:pStyle w:val="Style56"/>
              <w:widowControl/>
              <w:jc w:val="both"/>
              <w:rPr>
                <w:rStyle w:val="FontStyle89"/>
                <w:rFonts w:ascii="Arial" w:hAnsi="Arial" w:cs="Arial"/>
                <w:color w:val="auto"/>
                <w:kern w:val="2"/>
                <w:sz w:val="24"/>
                <w:szCs w:val="24"/>
                <w:lang w:val="en-US" w:eastAsia="en-US"/>
              </w:rPr>
            </w:pPr>
            <w:r w:rsidRPr="0036225F">
              <w:rPr>
                <w:rStyle w:val="FontStyle89"/>
                <w:rFonts w:ascii="Arial" w:hAnsi="Arial" w:cs="Arial"/>
                <w:color w:val="auto"/>
                <w:kern w:val="2"/>
                <w:sz w:val="24"/>
                <w:szCs w:val="24"/>
                <w:lang w:val="en-US" w:eastAsia="en-US"/>
              </w:rPr>
              <w:t>-</w:t>
            </w:r>
          </w:p>
        </w:tc>
        <w:tc>
          <w:tcPr>
            <w:tcW w:w="3219" w:type="dxa"/>
            <w:gridSpan w:val="2"/>
            <w:vAlign w:val="center"/>
          </w:tcPr>
          <w:p w:rsidR="00FA2702" w:rsidRPr="0036225F" w:rsidRDefault="00FA2702" w:rsidP="00E4345E">
            <w:pPr>
              <w:pStyle w:val="Style56"/>
              <w:widowControl/>
              <w:jc w:val="both"/>
              <w:rPr>
                <w:rStyle w:val="FontStyle89"/>
                <w:rFonts w:ascii="Arial" w:hAnsi="Arial" w:cs="Arial"/>
                <w:color w:val="auto"/>
                <w:kern w:val="2"/>
                <w:sz w:val="24"/>
                <w:szCs w:val="24"/>
                <w:lang w:eastAsia="en-US"/>
              </w:rPr>
            </w:pPr>
            <w:r w:rsidRPr="0036225F">
              <w:rPr>
                <w:rStyle w:val="FontStyle89"/>
                <w:rFonts w:ascii="Arial" w:hAnsi="Arial" w:cs="Arial"/>
                <w:color w:val="auto"/>
                <w:kern w:val="2"/>
                <w:sz w:val="24"/>
                <w:szCs w:val="24"/>
                <w:lang w:eastAsia="en-US"/>
              </w:rPr>
              <w:t>Не применимо для такого типа техники в рамках области применения</w:t>
            </w:r>
          </w:p>
        </w:tc>
      </w:tr>
    </w:tbl>
    <w:p w:rsidR="00157232" w:rsidRPr="0036225F" w:rsidRDefault="00157232" w:rsidP="0036225F">
      <w:pPr>
        <w:pStyle w:val="Style20"/>
        <w:widowControl/>
        <w:ind w:firstLine="567"/>
        <w:jc w:val="both"/>
        <w:rPr>
          <w:rStyle w:val="FontStyle87"/>
          <w:rFonts w:ascii="Arial" w:hAnsi="Arial" w:cs="Arial"/>
          <w:color w:val="auto"/>
          <w:kern w:val="2"/>
          <w:sz w:val="24"/>
          <w:szCs w:val="24"/>
          <w:lang w:eastAsia="en-US"/>
        </w:rPr>
      </w:pPr>
    </w:p>
    <w:p w:rsidR="00177D16" w:rsidRPr="0036225F" w:rsidRDefault="00E4345E" w:rsidP="0036225F">
      <w:pPr>
        <w:pStyle w:val="Style20"/>
        <w:widowControl/>
        <w:ind w:firstLine="567"/>
        <w:jc w:val="both"/>
        <w:rPr>
          <w:rStyle w:val="FontStyle89"/>
          <w:rFonts w:ascii="Arial" w:hAnsi="Arial" w:cs="Arial"/>
          <w:color w:val="auto"/>
          <w:kern w:val="2"/>
          <w:sz w:val="24"/>
          <w:szCs w:val="24"/>
          <w:lang w:eastAsia="en-US"/>
        </w:rPr>
      </w:pPr>
      <w:r>
        <w:rPr>
          <w:rStyle w:val="FontStyle111"/>
          <w:rFonts w:ascii="Arial" w:hAnsi="Arial" w:cs="Arial"/>
          <w:color w:val="auto"/>
          <w:sz w:val="24"/>
          <w:szCs w:val="24"/>
          <w:lang w:eastAsia="en-US"/>
        </w:rPr>
        <w:t>Предупреждение</w:t>
      </w:r>
      <w:r w:rsidR="00FA2702" w:rsidRPr="0036225F">
        <w:rPr>
          <w:rStyle w:val="FontStyle111"/>
          <w:rFonts w:ascii="Arial" w:hAnsi="Arial" w:cs="Arial"/>
          <w:color w:val="auto"/>
          <w:sz w:val="24"/>
          <w:szCs w:val="24"/>
          <w:lang w:eastAsia="en-US"/>
        </w:rPr>
        <w:t xml:space="preserve"> </w:t>
      </w:r>
      <w:r>
        <w:rPr>
          <w:rStyle w:val="FontStyle114"/>
          <w:rFonts w:ascii="Arial" w:hAnsi="Arial" w:cs="Arial"/>
          <w:color w:val="auto"/>
          <w:sz w:val="24"/>
          <w:szCs w:val="24"/>
          <w:lang w:eastAsia="en-US"/>
        </w:rPr>
        <w:t>-</w:t>
      </w:r>
      <w:r w:rsidR="00FA2702" w:rsidRPr="0036225F">
        <w:rPr>
          <w:rStyle w:val="FontStyle114"/>
          <w:rFonts w:ascii="Arial" w:hAnsi="Arial" w:cs="Arial"/>
          <w:color w:val="auto"/>
          <w:sz w:val="24"/>
          <w:szCs w:val="24"/>
          <w:lang w:eastAsia="en-US"/>
        </w:rPr>
        <w:t xml:space="preserve"> Презумпция соответствия остается в силе только до тех пор, пока ссылка на настоящий стандарт указана в списке, опубликованном в Официальном журнале Европейского Союза. Пользователи настоящего стандарта должны часто проверять последний список, опубликованный в Официальном журнале Европейского Союза</w:t>
      </w:r>
      <w:r w:rsidR="00CD66BA" w:rsidRPr="0036225F">
        <w:rPr>
          <w:rStyle w:val="FontStyle89"/>
          <w:rFonts w:ascii="Arial" w:hAnsi="Arial" w:cs="Arial"/>
          <w:color w:val="auto"/>
          <w:kern w:val="2"/>
          <w:sz w:val="24"/>
          <w:szCs w:val="24"/>
          <w:lang w:eastAsia="en-US"/>
        </w:rPr>
        <w:t>.</w:t>
      </w:r>
    </w:p>
    <w:p w:rsidR="00177D16" w:rsidRPr="0036225F" w:rsidRDefault="00E4345E" w:rsidP="0036225F">
      <w:pPr>
        <w:pStyle w:val="Style20"/>
        <w:widowControl/>
        <w:ind w:firstLine="567"/>
        <w:jc w:val="both"/>
        <w:rPr>
          <w:rStyle w:val="FontStyle89"/>
          <w:rFonts w:ascii="Arial" w:hAnsi="Arial" w:cs="Arial"/>
          <w:color w:val="auto"/>
          <w:kern w:val="2"/>
          <w:sz w:val="24"/>
          <w:szCs w:val="24"/>
          <w:lang w:eastAsia="en-US"/>
        </w:rPr>
      </w:pPr>
      <w:r>
        <w:rPr>
          <w:rStyle w:val="FontStyle87"/>
          <w:rFonts w:ascii="Arial" w:hAnsi="Arial" w:cs="Arial"/>
          <w:color w:val="auto"/>
          <w:kern w:val="2"/>
          <w:sz w:val="24"/>
          <w:szCs w:val="24"/>
          <w:lang w:eastAsia="en-US"/>
        </w:rPr>
        <w:t>Предупреждение 2 -</w:t>
      </w:r>
      <w:r w:rsidR="00CD66BA" w:rsidRPr="0036225F">
        <w:rPr>
          <w:rStyle w:val="FontStyle87"/>
          <w:rFonts w:ascii="Arial" w:hAnsi="Arial" w:cs="Arial"/>
          <w:color w:val="auto"/>
          <w:kern w:val="2"/>
          <w:sz w:val="24"/>
          <w:szCs w:val="24"/>
          <w:lang w:eastAsia="en-US"/>
        </w:rPr>
        <w:t xml:space="preserve"> </w:t>
      </w:r>
      <w:r w:rsidR="00FA2702" w:rsidRPr="0036225F">
        <w:rPr>
          <w:rStyle w:val="FontStyle114"/>
          <w:rFonts w:ascii="Arial" w:hAnsi="Arial" w:cs="Arial"/>
          <w:color w:val="auto"/>
          <w:sz w:val="24"/>
          <w:szCs w:val="24"/>
          <w:lang w:eastAsia="en-US"/>
        </w:rPr>
        <w:t>К продукции, на которую распространяется настоящий стандарт, могут применяться требования других стандартов и директив ЕС</w:t>
      </w:r>
      <w:r w:rsidR="00FA2702" w:rsidRPr="0036225F">
        <w:rPr>
          <w:rStyle w:val="FontStyle89"/>
          <w:rFonts w:ascii="Arial" w:hAnsi="Arial" w:cs="Arial"/>
          <w:color w:val="auto"/>
          <w:kern w:val="2"/>
          <w:sz w:val="24"/>
          <w:szCs w:val="24"/>
          <w:lang w:eastAsia="en-US"/>
        </w:rPr>
        <w:t>.</w:t>
      </w:r>
    </w:p>
    <w:p w:rsidR="00177D16" w:rsidRPr="0036225F" w:rsidRDefault="00177D16" w:rsidP="0036225F">
      <w:pPr>
        <w:pStyle w:val="Style15"/>
        <w:widowControl/>
        <w:ind w:firstLine="567"/>
        <w:jc w:val="both"/>
        <w:rPr>
          <w:rStyle w:val="FontStyle91"/>
          <w:rFonts w:ascii="Arial" w:hAnsi="Arial" w:cs="Arial"/>
          <w:color w:val="auto"/>
          <w:spacing w:val="0"/>
          <w:kern w:val="2"/>
          <w:sz w:val="24"/>
          <w:szCs w:val="24"/>
          <w:lang w:eastAsia="en-US"/>
        </w:rPr>
      </w:pPr>
    </w:p>
    <w:p w:rsidR="00177D16" w:rsidRPr="0036225F" w:rsidRDefault="00177D16" w:rsidP="0036225F">
      <w:pPr>
        <w:pStyle w:val="Style15"/>
        <w:widowControl/>
        <w:ind w:firstLine="567"/>
        <w:jc w:val="both"/>
        <w:rPr>
          <w:rStyle w:val="FontStyle91"/>
          <w:rFonts w:ascii="Arial" w:hAnsi="Arial" w:cs="Arial"/>
          <w:color w:val="auto"/>
          <w:spacing w:val="0"/>
          <w:kern w:val="2"/>
          <w:sz w:val="24"/>
          <w:szCs w:val="24"/>
          <w:lang w:eastAsia="en-US"/>
        </w:rPr>
        <w:sectPr w:rsidR="00177D16" w:rsidRPr="0036225F" w:rsidSect="0036225F">
          <w:pgSz w:w="11909" w:h="16834"/>
          <w:pgMar w:top="1418" w:right="1418" w:bottom="1418" w:left="1134" w:header="720" w:footer="720" w:gutter="0"/>
          <w:cols w:space="720"/>
          <w:noEndnote/>
          <w:docGrid w:linePitch="326"/>
        </w:sectPr>
      </w:pPr>
    </w:p>
    <w:p w:rsidR="00177D16" w:rsidRPr="00F20EBE" w:rsidRDefault="00FA2702" w:rsidP="00A22845">
      <w:pPr>
        <w:pStyle w:val="Style14"/>
        <w:widowControl/>
        <w:ind w:firstLine="567"/>
        <w:jc w:val="center"/>
        <w:outlineLvl w:val="0"/>
        <w:rPr>
          <w:rStyle w:val="FontStyle88"/>
          <w:rFonts w:ascii="Arial" w:hAnsi="Arial" w:cs="Arial"/>
          <w:color w:val="auto"/>
          <w:kern w:val="2"/>
          <w:sz w:val="28"/>
          <w:szCs w:val="28"/>
          <w:lang w:val="en-US" w:eastAsia="en-US"/>
        </w:rPr>
      </w:pPr>
      <w:r w:rsidRPr="00A22845">
        <w:rPr>
          <w:rStyle w:val="FontStyle88"/>
          <w:rFonts w:ascii="Arial" w:hAnsi="Arial" w:cs="Arial"/>
          <w:color w:val="auto"/>
          <w:kern w:val="2"/>
          <w:sz w:val="28"/>
          <w:szCs w:val="28"/>
          <w:lang w:eastAsia="en-US"/>
        </w:rPr>
        <w:t>Библиография</w:t>
      </w:r>
    </w:p>
    <w:p w:rsidR="00157232" w:rsidRPr="00F20EBE" w:rsidRDefault="00157232" w:rsidP="0036225F">
      <w:pPr>
        <w:pStyle w:val="Style28"/>
        <w:widowControl/>
        <w:ind w:firstLine="567"/>
        <w:jc w:val="both"/>
        <w:rPr>
          <w:rStyle w:val="FontStyle89"/>
          <w:rFonts w:ascii="Arial" w:hAnsi="Arial" w:cs="Arial"/>
          <w:color w:val="auto"/>
          <w:kern w:val="2"/>
          <w:sz w:val="24"/>
          <w:szCs w:val="24"/>
          <w:lang w:val="en-US" w:eastAsia="en-US"/>
        </w:rPr>
      </w:pPr>
      <w:bookmarkStart w:id="42" w:name="bookmark43"/>
    </w:p>
    <w:p w:rsidR="00A22845" w:rsidRPr="00F20EBE" w:rsidRDefault="00A22845" w:rsidP="0036225F">
      <w:pPr>
        <w:pStyle w:val="Style28"/>
        <w:widowControl/>
        <w:ind w:firstLine="567"/>
        <w:jc w:val="both"/>
        <w:rPr>
          <w:rStyle w:val="FontStyle89"/>
          <w:rFonts w:ascii="Arial" w:hAnsi="Arial" w:cs="Arial"/>
          <w:color w:val="auto"/>
          <w:kern w:val="2"/>
          <w:sz w:val="24"/>
          <w:szCs w:val="24"/>
          <w:lang w:val="en-US" w:eastAsia="en-US"/>
        </w:rPr>
      </w:pPr>
    </w:p>
    <w:p w:rsidR="00177D16" w:rsidRPr="00F20EBE" w:rsidRDefault="00CD66BA" w:rsidP="0036225F">
      <w:pPr>
        <w:pStyle w:val="Style28"/>
        <w:widowControl/>
        <w:ind w:firstLine="567"/>
        <w:jc w:val="both"/>
        <w:rPr>
          <w:rStyle w:val="FontStyle90"/>
          <w:rFonts w:ascii="Arial" w:hAnsi="Arial" w:cs="Arial"/>
          <w:color w:val="auto"/>
          <w:kern w:val="2"/>
          <w:sz w:val="24"/>
          <w:szCs w:val="24"/>
          <w:lang w:eastAsia="en-US"/>
        </w:rPr>
      </w:pPr>
      <w:r w:rsidRPr="00A22845">
        <w:rPr>
          <w:rStyle w:val="FontStyle89"/>
          <w:rFonts w:ascii="Arial" w:hAnsi="Arial" w:cs="Arial"/>
          <w:color w:val="auto"/>
          <w:kern w:val="2"/>
          <w:sz w:val="24"/>
          <w:szCs w:val="24"/>
          <w:lang w:val="en-US" w:eastAsia="en-US"/>
        </w:rPr>
        <w:t>[</w:t>
      </w:r>
      <w:bookmarkEnd w:id="42"/>
      <w:r w:rsidR="00157232" w:rsidRPr="00A22845">
        <w:rPr>
          <w:rStyle w:val="FontStyle89"/>
          <w:rFonts w:ascii="Arial" w:hAnsi="Arial" w:cs="Arial"/>
          <w:color w:val="auto"/>
          <w:kern w:val="2"/>
          <w:sz w:val="24"/>
          <w:szCs w:val="24"/>
          <w:lang w:val="en-US" w:eastAsia="en-US"/>
        </w:rPr>
        <w:t>1</w:t>
      </w:r>
      <w:r w:rsidRPr="00A22845">
        <w:rPr>
          <w:rStyle w:val="FontStyle89"/>
          <w:rFonts w:ascii="Arial" w:hAnsi="Arial" w:cs="Arial"/>
          <w:color w:val="auto"/>
          <w:kern w:val="2"/>
          <w:sz w:val="24"/>
          <w:szCs w:val="24"/>
          <w:lang w:val="en-US" w:eastAsia="en-US"/>
        </w:rPr>
        <w:t xml:space="preserve">] EN 1501-2:2021, </w:t>
      </w:r>
      <w:r w:rsidR="00E4345E" w:rsidRPr="00A22845">
        <w:rPr>
          <w:rFonts w:ascii="Arial" w:hAnsi="Arial" w:cs="Arial"/>
          <w:lang w:val="en-US"/>
        </w:rPr>
        <w:t>Refuse collection vehicles — General requirements and safety requirements — Part 2: Side loaded refuse collection vehicles (</w:t>
      </w:r>
      <w:r w:rsidR="00C948E0" w:rsidRPr="00A22845">
        <w:rPr>
          <w:rStyle w:val="FontStyle118"/>
          <w:iCs/>
          <w:color w:val="auto"/>
          <w:sz w:val="24"/>
          <w:szCs w:val="24"/>
        </w:rPr>
        <w:t>Мусоровозы</w:t>
      </w:r>
      <w:r w:rsidR="00C948E0" w:rsidRPr="00A22845">
        <w:rPr>
          <w:rStyle w:val="FontStyle118"/>
          <w:iCs/>
          <w:color w:val="auto"/>
          <w:sz w:val="24"/>
          <w:szCs w:val="24"/>
          <w:lang w:val="en-US"/>
        </w:rPr>
        <w:t xml:space="preserve"> </w:t>
      </w:r>
      <w:r w:rsidR="00C948E0" w:rsidRPr="00A22845">
        <w:rPr>
          <w:rStyle w:val="FontStyle118"/>
          <w:iCs/>
          <w:color w:val="auto"/>
          <w:sz w:val="24"/>
          <w:szCs w:val="24"/>
        </w:rPr>
        <w:t>и</w:t>
      </w:r>
      <w:r w:rsidR="00C948E0" w:rsidRPr="00A22845">
        <w:rPr>
          <w:rStyle w:val="FontStyle118"/>
          <w:iCs/>
          <w:color w:val="auto"/>
          <w:sz w:val="24"/>
          <w:szCs w:val="24"/>
          <w:lang w:val="en-US"/>
        </w:rPr>
        <w:t xml:space="preserve"> </w:t>
      </w:r>
      <w:r w:rsidR="00C948E0" w:rsidRPr="00A22845">
        <w:rPr>
          <w:rStyle w:val="FontStyle118"/>
          <w:iCs/>
          <w:color w:val="auto"/>
          <w:sz w:val="24"/>
          <w:szCs w:val="24"/>
        </w:rPr>
        <w:t>их</w:t>
      </w:r>
      <w:r w:rsidR="00C948E0" w:rsidRPr="00A22845">
        <w:rPr>
          <w:rStyle w:val="FontStyle118"/>
          <w:iCs/>
          <w:color w:val="auto"/>
          <w:sz w:val="24"/>
          <w:szCs w:val="24"/>
          <w:lang w:val="en-US"/>
        </w:rPr>
        <w:t xml:space="preserve"> </w:t>
      </w:r>
      <w:r w:rsidR="00C948E0" w:rsidRPr="00A22845">
        <w:rPr>
          <w:rStyle w:val="FontStyle118"/>
          <w:iCs/>
          <w:color w:val="auto"/>
          <w:sz w:val="24"/>
          <w:szCs w:val="24"/>
        </w:rPr>
        <w:t>подъемные</w:t>
      </w:r>
      <w:r w:rsidR="00C948E0" w:rsidRPr="00A22845">
        <w:rPr>
          <w:rStyle w:val="FontStyle118"/>
          <w:iCs/>
          <w:color w:val="auto"/>
          <w:sz w:val="24"/>
          <w:szCs w:val="24"/>
          <w:lang w:val="en-US"/>
        </w:rPr>
        <w:t xml:space="preserve"> </w:t>
      </w:r>
      <w:r w:rsidR="00C948E0" w:rsidRPr="00A22845">
        <w:rPr>
          <w:rStyle w:val="FontStyle118"/>
          <w:iCs/>
          <w:color w:val="auto"/>
          <w:sz w:val="24"/>
          <w:szCs w:val="24"/>
        </w:rPr>
        <w:t>устройства</w:t>
      </w:r>
      <w:r w:rsidR="00C948E0" w:rsidRPr="00A22845">
        <w:rPr>
          <w:rStyle w:val="FontStyle118"/>
          <w:iCs/>
          <w:color w:val="auto"/>
          <w:sz w:val="24"/>
          <w:szCs w:val="24"/>
          <w:lang w:val="en-US"/>
        </w:rPr>
        <w:t xml:space="preserve">. </w:t>
      </w:r>
      <w:r w:rsidR="00C948E0" w:rsidRPr="00A22845">
        <w:rPr>
          <w:rStyle w:val="FontStyle118"/>
          <w:iCs/>
          <w:color w:val="auto"/>
          <w:sz w:val="24"/>
          <w:szCs w:val="24"/>
        </w:rPr>
        <w:t>Общие технические требования и требования безопасности. Часть 2. Мусоровозы</w:t>
      </w:r>
      <w:r w:rsidR="00C948E0" w:rsidRPr="00F20EBE">
        <w:rPr>
          <w:rStyle w:val="FontStyle118"/>
          <w:iCs/>
          <w:color w:val="auto"/>
          <w:sz w:val="24"/>
          <w:szCs w:val="24"/>
        </w:rPr>
        <w:t xml:space="preserve"> </w:t>
      </w:r>
      <w:r w:rsidR="00C948E0" w:rsidRPr="00A22845">
        <w:rPr>
          <w:rStyle w:val="FontStyle118"/>
          <w:iCs/>
          <w:color w:val="auto"/>
          <w:sz w:val="24"/>
          <w:szCs w:val="24"/>
        </w:rPr>
        <w:t>с</w:t>
      </w:r>
      <w:r w:rsidR="00C948E0" w:rsidRPr="00F20EBE">
        <w:rPr>
          <w:rStyle w:val="FontStyle118"/>
          <w:iCs/>
          <w:color w:val="auto"/>
          <w:sz w:val="24"/>
          <w:szCs w:val="24"/>
        </w:rPr>
        <w:t xml:space="preserve"> </w:t>
      </w:r>
      <w:r w:rsidR="00C948E0" w:rsidRPr="00A22845">
        <w:rPr>
          <w:rStyle w:val="FontStyle118"/>
          <w:iCs/>
          <w:color w:val="auto"/>
          <w:sz w:val="24"/>
          <w:szCs w:val="24"/>
        </w:rPr>
        <w:t>боковой</w:t>
      </w:r>
      <w:r w:rsidR="00C948E0" w:rsidRPr="00F20EBE">
        <w:rPr>
          <w:rStyle w:val="FontStyle118"/>
          <w:iCs/>
          <w:color w:val="auto"/>
          <w:sz w:val="24"/>
          <w:szCs w:val="24"/>
        </w:rPr>
        <w:t xml:space="preserve"> </w:t>
      </w:r>
      <w:r w:rsidR="00C948E0" w:rsidRPr="00A22845">
        <w:rPr>
          <w:rStyle w:val="FontStyle118"/>
          <w:iCs/>
          <w:color w:val="auto"/>
          <w:sz w:val="24"/>
          <w:szCs w:val="24"/>
        </w:rPr>
        <w:t>загрузкой</w:t>
      </w:r>
      <w:r w:rsidR="00E4345E" w:rsidRPr="00F20EBE">
        <w:rPr>
          <w:rStyle w:val="FontStyle118"/>
          <w:iCs/>
          <w:color w:val="auto"/>
          <w:sz w:val="24"/>
          <w:szCs w:val="24"/>
        </w:rPr>
        <w:t>)</w:t>
      </w:r>
    </w:p>
    <w:p w:rsidR="00177D16" w:rsidRPr="00A22845" w:rsidRDefault="00AF4E7C" w:rsidP="0036225F">
      <w:pPr>
        <w:pStyle w:val="Style53"/>
        <w:widowControl/>
        <w:ind w:firstLine="567"/>
        <w:jc w:val="both"/>
        <w:rPr>
          <w:rStyle w:val="FontStyle90"/>
          <w:rFonts w:ascii="Arial" w:hAnsi="Arial" w:cs="Arial"/>
          <w:i w:val="0"/>
          <w:color w:val="auto"/>
          <w:kern w:val="2"/>
          <w:sz w:val="24"/>
          <w:szCs w:val="24"/>
          <w:lang w:val="en-US" w:eastAsia="en-US"/>
        </w:rPr>
      </w:pPr>
      <w:r w:rsidRPr="00A22845">
        <w:rPr>
          <w:rStyle w:val="FontStyle89"/>
          <w:rFonts w:ascii="Arial" w:hAnsi="Arial" w:cs="Arial"/>
          <w:color w:val="auto"/>
          <w:kern w:val="2"/>
          <w:sz w:val="24"/>
          <w:szCs w:val="24"/>
          <w:lang w:val="en-US" w:eastAsia="en-US"/>
        </w:rPr>
        <w:t xml:space="preserve">[2] </w:t>
      </w:r>
      <w:r w:rsidR="00CD66BA" w:rsidRPr="00A22845">
        <w:rPr>
          <w:rStyle w:val="FontStyle89"/>
          <w:rFonts w:ascii="Arial" w:hAnsi="Arial" w:cs="Arial"/>
          <w:color w:val="auto"/>
          <w:kern w:val="2"/>
          <w:sz w:val="24"/>
          <w:szCs w:val="24"/>
          <w:lang w:val="en-US" w:eastAsia="en-US"/>
        </w:rPr>
        <w:t xml:space="preserve">EN ISO 14122-4:2016, </w:t>
      </w:r>
      <w:r w:rsidR="00E4345E" w:rsidRPr="00A22845">
        <w:rPr>
          <w:rFonts w:ascii="Arial" w:hAnsi="Arial" w:cs="Arial"/>
          <w:lang w:val="en-US"/>
        </w:rPr>
        <w:t>Safety of machinery - Permanent means of access to machinery - Part 4: Fixed ladders (ISO 14122-4:2016) (</w:t>
      </w:r>
      <w:r w:rsidR="00C948E0" w:rsidRPr="00A22845">
        <w:rPr>
          <w:rStyle w:val="FontStyle90"/>
          <w:rFonts w:ascii="Arial" w:hAnsi="Arial" w:cs="Arial"/>
          <w:i w:val="0"/>
          <w:color w:val="auto"/>
          <w:kern w:val="2"/>
          <w:sz w:val="24"/>
          <w:szCs w:val="24"/>
          <w:lang w:eastAsia="en-US"/>
        </w:rPr>
        <w:t>Безопасность</w:t>
      </w:r>
      <w:r w:rsidR="00C948E0" w:rsidRPr="00A22845">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машин</w:t>
      </w:r>
      <w:r w:rsidR="00C948E0" w:rsidRPr="00A22845">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Средства</w:t>
      </w:r>
      <w:r w:rsidR="00C948E0" w:rsidRPr="00F20EBE">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доступа</w:t>
      </w:r>
      <w:r w:rsidR="00C948E0" w:rsidRPr="00F20EBE">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к</w:t>
      </w:r>
      <w:r w:rsidR="00C948E0" w:rsidRPr="00F20EBE">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машинам</w:t>
      </w:r>
      <w:r w:rsidR="00C948E0" w:rsidRPr="00F20EBE">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стационарные</w:t>
      </w:r>
      <w:r w:rsidR="00C948E0" w:rsidRPr="00F20EBE">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Часть</w:t>
      </w:r>
      <w:r w:rsidR="00C948E0" w:rsidRPr="00F20EBE">
        <w:rPr>
          <w:rStyle w:val="FontStyle90"/>
          <w:rFonts w:ascii="Arial" w:hAnsi="Arial" w:cs="Arial"/>
          <w:i w:val="0"/>
          <w:color w:val="auto"/>
          <w:kern w:val="2"/>
          <w:sz w:val="24"/>
          <w:szCs w:val="24"/>
          <w:lang w:val="en-US" w:eastAsia="en-US"/>
        </w:rPr>
        <w:t xml:space="preserve"> 4. </w:t>
      </w:r>
      <w:r w:rsidR="00C948E0" w:rsidRPr="00A22845">
        <w:rPr>
          <w:rStyle w:val="FontStyle90"/>
          <w:rFonts w:ascii="Arial" w:hAnsi="Arial" w:cs="Arial"/>
          <w:i w:val="0"/>
          <w:color w:val="auto"/>
          <w:kern w:val="2"/>
          <w:sz w:val="24"/>
          <w:szCs w:val="24"/>
          <w:lang w:eastAsia="en-US"/>
        </w:rPr>
        <w:t>Лестницы</w:t>
      </w:r>
      <w:r w:rsidR="00C948E0" w:rsidRPr="00A22845">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вертикальные</w:t>
      </w:r>
      <w:r w:rsidR="00CD66BA" w:rsidRPr="00A22845">
        <w:rPr>
          <w:rStyle w:val="FontStyle90"/>
          <w:rFonts w:ascii="Arial" w:hAnsi="Arial" w:cs="Arial"/>
          <w:i w:val="0"/>
          <w:color w:val="auto"/>
          <w:kern w:val="2"/>
          <w:sz w:val="24"/>
          <w:szCs w:val="24"/>
          <w:lang w:val="en-US" w:eastAsia="en-US"/>
        </w:rPr>
        <w:t xml:space="preserve"> (ISO 14122-4:2016)</w:t>
      </w:r>
      <w:r w:rsidR="00E4345E" w:rsidRPr="00A22845">
        <w:rPr>
          <w:rStyle w:val="FontStyle90"/>
          <w:rFonts w:ascii="Arial" w:hAnsi="Arial" w:cs="Arial"/>
          <w:i w:val="0"/>
          <w:color w:val="auto"/>
          <w:kern w:val="2"/>
          <w:sz w:val="24"/>
          <w:szCs w:val="24"/>
          <w:lang w:val="en-US" w:eastAsia="en-US"/>
        </w:rPr>
        <w:t>)</w:t>
      </w:r>
    </w:p>
    <w:p w:rsidR="00177D16" w:rsidRPr="00A22845" w:rsidRDefault="00CD66BA" w:rsidP="0036225F">
      <w:pPr>
        <w:pStyle w:val="Style53"/>
        <w:widowControl/>
        <w:ind w:firstLine="567"/>
        <w:jc w:val="both"/>
        <w:rPr>
          <w:rStyle w:val="FontStyle90"/>
          <w:rFonts w:ascii="Arial" w:hAnsi="Arial" w:cs="Arial"/>
          <w:i w:val="0"/>
          <w:color w:val="auto"/>
          <w:kern w:val="2"/>
          <w:sz w:val="24"/>
          <w:szCs w:val="24"/>
          <w:lang w:val="en-US" w:eastAsia="en-US"/>
        </w:rPr>
      </w:pPr>
      <w:r w:rsidRPr="00A22845">
        <w:rPr>
          <w:rStyle w:val="FontStyle89"/>
          <w:rFonts w:ascii="Arial" w:hAnsi="Arial" w:cs="Arial"/>
          <w:color w:val="auto"/>
          <w:kern w:val="2"/>
          <w:sz w:val="24"/>
          <w:szCs w:val="24"/>
          <w:lang w:val="en-US" w:eastAsia="en-US"/>
        </w:rPr>
        <w:t xml:space="preserve">[3] CEN Guide 414:2017, </w:t>
      </w:r>
      <w:r w:rsidR="00E4345E" w:rsidRPr="00A22845">
        <w:rPr>
          <w:rFonts w:ascii="Arial" w:hAnsi="Arial" w:cs="Arial"/>
          <w:lang w:val="en-US"/>
        </w:rPr>
        <w:t>Safety of machinery — Rules for the drafting and presentation of safety standards</w:t>
      </w:r>
      <w:r w:rsidR="00E4345E" w:rsidRPr="00A22845">
        <w:rPr>
          <w:rStyle w:val="FontStyle89"/>
          <w:rFonts w:ascii="Arial" w:hAnsi="Arial" w:cs="Arial"/>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Безопасность</w:t>
      </w:r>
      <w:r w:rsidR="00C948E0" w:rsidRPr="00A22845">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машин</w:t>
      </w:r>
      <w:r w:rsidR="00C948E0" w:rsidRPr="00A22845">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Правила</w:t>
      </w:r>
      <w:r w:rsidR="00C948E0" w:rsidRPr="00A22845">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составления</w:t>
      </w:r>
      <w:r w:rsidR="00C948E0" w:rsidRPr="00A22845">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и</w:t>
      </w:r>
      <w:r w:rsidR="00C948E0" w:rsidRPr="00A22845">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представления</w:t>
      </w:r>
      <w:r w:rsidR="00C948E0" w:rsidRPr="00A22845">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норм</w:t>
      </w:r>
      <w:r w:rsidR="00C948E0" w:rsidRPr="00A22845">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безопасности</w:t>
      </w:r>
      <w:r w:rsidR="00E4345E" w:rsidRPr="00A22845">
        <w:rPr>
          <w:rStyle w:val="FontStyle90"/>
          <w:rFonts w:ascii="Arial" w:hAnsi="Arial" w:cs="Arial"/>
          <w:i w:val="0"/>
          <w:color w:val="auto"/>
          <w:kern w:val="2"/>
          <w:sz w:val="24"/>
          <w:szCs w:val="24"/>
          <w:lang w:val="en-US" w:eastAsia="en-US"/>
        </w:rPr>
        <w:t>)</w:t>
      </w:r>
    </w:p>
    <w:p w:rsidR="00177D16" w:rsidRPr="00A22845" w:rsidRDefault="00CD66BA" w:rsidP="0036225F">
      <w:pPr>
        <w:pStyle w:val="Style53"/>
        <w:widowControl/>
        <w:ind w:firstLine="567"/>
        <w:jc w:val="both"/>
        <w:rPr>
          <w:rStyle w:val="FontStyle90"/>
          <w:rFonts w:ascii="Arial" w:hAnsi="Arial" w:cs="Arial"/>
          <w:i w:val="0"/>
          <w:color w:val="auto"/>
          <w:kern w:val="2"/>
          <w:sz w:val="24"/>
          <w:szCs w:val="24"/>
          <w:lang w:eastAsia="en-US"/>
        </w:rPr>
      </w:pPr>
      <w:r w:rsidRPr="00A22845">
        <w:rPr>
          <w:rStyle w:val="FontStyle89"/>
          <w:rFonts w:ascii="Arial" w:hAnsi="Arial" w:cs="Arial"/>
          <w:color w:val="auto"/>
          <w:kern w:val="2"/>
          <w:sz w:val="24"/>
          <w:szCs w:val="24"/>
          <w:lang w:val="en-US" w:eastAsia="en-US"/>
        </w:rPr>
        <w:t xml:space="preserve">[4] UN/ECE R10:2019, </w:t>
      </w:r>
      <w:r w:rsidR="00E4345E" w:rsidRPr="00A22845">
        <w:rPr>
          <w:rFonts w:ascii="Arial" w:hAnsi="Arial" w:cs="Arial"/>
          <w:lang w:val="en-US"/>
        </w:rPr>
        <w:t>Regulation No. 10 — Uniform provisions concerning the approval of vehicles with regard to electromagnetic compatibility (</w:t>
      </w:r>
      <w:r w:rsidR="00C948E0" w:rsidRPr="00A22845">
        <w:rPr>
          <w:rStyle w:val="FontStyle115"/>
          <w:rFonts w:ascii="Arial" w:hAnsi="Arial" w:cs="Arial"/>
          <w:i w:val="0"/>
          <w:iCs w:val="0"/>
          <w:color w:val="auto"/>
          <w:sz w:val="24"/>
          <w:szCs w:val="24"/>
          <w:lang w:eastAsia="en-US"/>
        </w:rPr>
        <w:t>Правила</w:t>
      </w:r>
      <w:r w:rsidR="00C948E0" w:rsidRPr="00A22845">
        <w:rPr>
          <w:rStyle w:val="FontStyle115"/>
          <w:rFonts w:ascii="Arial" w:hAnsi="Arial" w:cs="Arial"/>
          <w:i w:val="0"/>
          <w:iCs w:val="0"/>
          <w:color w:val="auto"/>
          <w:sz w:val="24"/>
          <w:szCs w:val="24"/>
          <w:lang w:val="en-US" w:eastAsia="en-US"/>
        </w:rPr>
        <w:t xml:space="preserve"> № 10</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Единообразные предписания, касающиеся официального утверждения транспортных средств в отношении электромагнитной совместимости</w:t>
      </w:r>
      <w:r w:rsidR="00E4345E" w:rsidRPr="00A22845">
        <w:rPr>
          <w:rStyle w:val="FontStyle115"/>
          <w:rFonts w:ascii="Arial" w:hAnsi="Arial" w:cs="Arial"/>
          <w:i w:val="0"/>
          <w:color w:val="auto"/>
          <w:sz w:val="24"/>
          <w:szCs w:val="24"/>
          <w:lang w:eastAsia="en-US"/>
        </w:rPr>
        <w:t>)</w:t>
      </w:r>
    </w:p>
    <w:p w:rsidR="00177D16" w:rsidRPr="00A22845" w:rsidRDefault="00CD66BA" w:rsidP="0036225F">
      <w:pPr>
        <w:pStyle w:val="Style53"/>
        <w:widowControl/>
        <w:ind w:firstLine="567"/>
        <w:jc w:val="both"/>
        <w:rPr>
          <w:rStyle w:val="FontStyle90"/>
          <w:rFonts w:ascii="Arial" w:hAnsi="Arial" w:cs="Arial"/>
          <w:i w:val="0"/>
          <w:color w:val="auto"/>
          <w:kern w:val="2"/>
          <w:sz w:val="24"/>
          <w:szCs w:val="24"/>
          <w:lang w:eastAsia="en-US"/>
        </w:rPr>
      </w:pPr>
      <w:r w:rsidRPr="00A22845">
        <w:rPr>
          <w:rStyle w:val="FontStyle89"/>
          <w:rFonts w:ascii="Arial" w:hAnsi="Arial" w:cs="Arial"/>
          <w:color w:val="auto"/>
          <w:kern w:val="2"/>
          <w:sz w:val="24"/>
          <w:szCs w:val="24"/>
          <w:lang w:val="en-US" w:eastAsia="en-US"/>
        </w:rPr>
        <w:t xml:space="preserve">[5] UN/ECE R46:2019, </w:t>
      </w:r>
      <w:r w:rsidR="00E4345E" w:rsidRPr="00A22845">
        <w:rPr>
          <w:rFonts w:ascii="Arial" w:hAnsi="Arial" w:cs="Arial"/>
          <w:lang w:val="en-US"/>
        </w:rPr>
        <w:t>Regulation No. 46 — Uniform provisions concerning the approval of devices for indirect vision and of motor vehicles with regard to the installation of these devices (</w:t>
      </w:r>
      <w:r w:rsidR="00C948E0" w:rsidRPr="00A22845">
        <w:rPr>
          <w:rStyle w:val="FontStyle115"/>
          <w:rFonts w:ascii="Arial" w:hAnsi="Arial" w:cs="Arial"/>
          <w:i w:val="0"/>
          <w:iCs w:val="0"/>
          <w:color w:val="auto"/>
          <w:sz w:val="24"/>
          <w:szCs w:val="24"/>
          <w:lang w:eastAsia="en-US"/>
        </w:rPr>
        <w:t>Правила</w:t>
      </w:r>
      <w:r w:rsidR="00C948E0" w:rsidRPr="00A22845">
        <w:rPr>
          <w:rStyle w:val="FontStyle115"/>
          <w:rFonts w:ascii="Arial" w:hAnsi="Arial" w:cs="Arial"/>
          <w:i w:val="0"/>
          <w:iCs w:val="0"/>
          <w:color w:val="auto"/>
          <w:sz w:val="24"/>
          <w:szCs w:val="24"/>
          <w:lang w:val="en-US" w:eastAsia="en-US"/>
        </w:rPr>
        <w:t xml:space="preserve"> № 46.</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Единообразные предписания, касающиеся официального утверждения устройств непрямого обзора и автомобилей в отношении установки таких устройств</w:t>
      </w:r>
      <w:r w:rsidR="00E4345E" w:rsidRPr="00A22845">
        <w:rPr>
          <w:rStyle w:val="FontStyle115"/>
          <w:rFonts w:ascii="Arial" w:hAnsi="Arial" w:cs="Arial"/>
          <w:i w:val="0"/>
          <w:color w:val="auto"/>
          <w:sz w:val="24"/>
          <w:szCs w:val="24"/>
          <w:lang w:eastAsia="en-US"/>
        </w:rPr>
        <w:t>)</w:t>
      </w:r>
    </w:p>
    <w:p w:rsidR="00177D16" w:rsidRPr="00A22845" w:rsidRDefault="00CD66BA" w:rsidP="0036225F">
      <w:pPr>
        <w:pStyle w:val="Style53"/>
        <w:widowControl/>
        <w:ind w:firstLine="567"/>
        <w:jc w:val="both"/>
        <w:rPr>
          <w:rStyle w:val="FontStyle90"/>
          <w:rFonts w:ascii="Arial" w:hAnsi="Arial" w:cs="Arial"/>
          <w:i w:val="0"/>
          <w:color w:val="auto"/>
          <w:kern w:val="2"/>
          <w:sz w:val="24"/>
          <w:szCs w:val="24"/>
          <w:lang w:eastAsia="en-US"/>
        </w:rPr>
      </w:pPr>
      <w:r w:rsidRPr="00A22845">
        <w:rPr>
          <w:rStyle w:val="FontStyle89"/>
          <w:rFonts w:ascii="Arial" w:hAnsi="Arial" w:cs="Arial"/>
          <w:color w:val="auto"/>
          <w:kern w:val="2"/>
          <w:sz w:val="24"/>
          <w:szCs w:val="24"/>
          <w:lang w:val="en-US" w:eastAsia="en-US"/>
        </w:rPr>
        <w:t xml:space="preserve">[6] UN/ECE R65:2017, </w:t>
      </w:r>
      <w:r w:rsidR="00E4345E" w:rsidRPr="00A22845">
        <w:rPr>
          <w:rFonts w:ascii="Arial" w:hAnsi="Arial" w:cs="Arial"/>
          <w:lang w:val="en-US"/>
        </w:rPr>
        <w:t>Regulation No. 65 — Uniform provisions concerning the approval of special warning lamps for power-driven vehicles and their trailers (</w:t>
      </w:r>
      <w:r w:rsidR="00C948E0" w:rsidRPr="00A22845">
        <w:rPr>
          <w:rStyle w:val="FontStyle115"/>
          <w:rFonts w:ascii="Arial" w:hAnsi="Arial" w:cs="Arial"/>
          <w:i w:val="0"/>
          <w:iCs w:val="0"/>
          <w:color w:val="auto"/>
          <w:sz w:val="24"/>
          <w:szCs w:val="24"/>
          <w:lang w:eastAsia="en-US"/>
        </w:rPr>
        <w:t>Правила</w:t>
      </w:r>
      <w:r w:rsidR="00C948E0" w:rsidRPr="00A22845">
        <w:rPr>
          <w:rStyle w:val="FontStyle115"/>
          <w:rFonts w:ascii="Arial" w:hAnsi="Arial" w:cs="Arial"/>
          <w:i w:val="0"/>
          <w:iCs w:val="0"/>
          <w:color w:val="auto"/>
          <w:sz w:val="24"/>
          <w:szCs w:val="24"/>
          <w:lang w:val="en-US" w:eastAsia="en-US"/>
        </w:rPr>
        <w:t xml:space="preserve"> № 65</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Единообразные предписания, касающиеся официального утверждения специальных сигнальных огней для механических транспортных средств и их прицепов</w:t>
      </w:r>
      <w:r w:rsidR="00E4345E" w:rsidRPr="00A22845">
        <w:rPr>
          <w:rStyle w:val="FontStyle115"/>
          <w:rFonts w:ascii="Arial" w:hAnsi="Arial" w:cs="Arial"/>
          <w:i w:val="0"/>
          <w:color w:val="auto"/>
          <w:sz w:val="24"/>
          <w:szCs w:val="24"/>
          <w:lang w:eastAsia="en-US"/>
        </w:rPr>
        <w:t>)</w:t>
      </w:r>
    </w:p>
    <w:p w:rsidR="00177D16" w:rsidRPr="00A22845" w:rsidRDefault="00AF4E7C" w:rsidP="0036225F">
      <w:pPr>
        <w:pStyle w:val="Style53"/>
        <w:widowControl/>
        <w:ind w:firstLine="567"/>
        <w:jc w:val="both"/>
        <w:rPr>
          <w:rStyle w:val="FontStyle90"/>
          <w:rFonts w:ascii="Arial" w:hAnsi="Arial" w:cs="Arial"/>
          <w:i w:val="0"/>
          <w:color w:val="auto"/>
          <w:kern w:val="2"/>
          <w:sz w:val="24"/>
          <w:szCs w:val="24"/>
          <w:lang w:val="en-US" w:eastAsia="en-US"/>
        </w:rPr>
      </w:pPr>
      <w:r w:rsidRPr="00A22845">
        <w:rPr>
          <w:rStyle w:val="FontStyle89"/>
          <w:rFonts w:ascii="Arial" w:hAnsi="Arial" w:cs="Arial"/>
          <w:color w:val="auto"/>
          <w:kern w:val="2"/>
          <w:sz w:val="24"/>
          <w:szCs w:val="24"/>
          <w:lang w:val="en-US" w:eastAsia="en-US"/>
        </w:rPr>
        <w:t xml:space="preserve">[7] </w:t>
      </w:r>
      <w:r w:rsidR="00CD66BA" w:rsidRPr="00A22845">
        <w:rPr>
          <w:rStyle w:val="FontStyle89"/>
          <w:rFonts w:ascii="Arial" w:hAnsi="Arial" w:cs="Arial"/>
          <w:color w:val="auto"/>
          <w:kern w:val="2"/>
          <w:sz w:val="24"/>
          <w:szCs w:val="24"/>
          <w:lang w:val="en-US" w:eastAsia="en-US"/>
        </w:rPr>
        <w:t xml:space="preserve">UN/ECE R100:2019, </w:t>
      </w:r>
      <w:r w:rsidR="00E4345E" w:rsidRPr="00A22845">
        <w:rPr>
          <w:rFonts w:ascii="Arial" w:hAnsi="Arial" w:cs="Arial"/>
          <w:lang w:val="en-US"/>
        </w:rPr>
        <w:t>Regulation No. 100 — Battery electric vehicle safety (</w:t>
      </w:r>
      <w:r w:rsidR="00C948E0" w:rsidRPr="00A22845">
        <w:rPr>
          <w:rStyle w:val="FontStyle115"/>
          <w:rFonts w:ascii="Arial" w:hAnsi="Arial" w:cs="Arial"/>
          <w:i w:val="0"/>
          <w:iCs w:val="0"/>
          <w:color w:val="auto"/>
          <w:sz w:val="24"/>
          <w:szCs w:val="24"/>
          <w:lang w:eastAsia="en-US"/>
        </w:rPr>
        <w:t>Правила</w:t>
      </w:r>
      <w:r w:rsidR="00C948E0" w:rsidRPr="00A22845">
        <w:rPr>
          <w:rStyle w:val="FontStyle115"/>
          <w:rFonts w:ascii="Arial" w:hAnsi="Arial" w:cs="Arial"/>
          <w:i w:val="0"/>
          <w:iCs w:val="0"/>
          <w:color w:val="auto"/>
          <w:sz w:val="24"/>
          <w:szCs w:val="24"/>
          <w:lang w:val="en-US" w:eastAsia="en-US"/>
        </w:rPr>
        <w:t xml:space="preserve"> № 100</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Безопасность</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электромобилей</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на</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аккумуляторных</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источниках</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питания</w:t>
      </w:r>
      <w:r w:rsidR="00E4345E" w:rsidRPr="00A22845">
        <w:rPr>
          <w:rStyle w:val="FontStyle115"/>
          <w:rFonts w:ascii="Arial" w:hAnsi="Arial" w:cs="Arial"/>
          <w:i w:val="0"/>
          <w:color w:val="auto"/>
          <w:sz w:val="24"/>
          <w:szCs w:val="24"/>
          <w:lang w:val="en-US" w:eastAsia="en-US"/>
        </w:rPr>
        <w:t>)</w:t>
      </w:r>
    </w:p>
    <w:p w:rsidR="00177D16" w:rsidRPr="00A22845" w:rsidRDefault="00CD66BA" w:rsidP="0036225F">
      <w:pPr>
        <w:pStyle w:val="Style53"/>
        <w:widowControl/>
        <w:ind w:firstLine="567"/>
        <w:jc w:val="both"/>
        <w:rPr>
          <w:rStyle w:val="FontStyle90"/>
          <w:rFonts w:ascii="Arial" w:hAnsi="Arial" w:cs="Arial"/>
          <w:i w:val="0"/>
          <w:color w:val="auto"/>
          <w:kern w:val="2"/>
          <w:sz w:val="24"/>
          <w:szCs w:val="24"/>
          <w:lang w:val="en-US" w:eastAsia="en-US"/>
        </w:rPr>
      </w:pPr>
      <w:r w:rsidRPr="00A22845">
        <w:rPr>
          <w:rStyle w:val="FontStyle89"/>
          <w:rFonts w:ascii="Arial" w:hAnsi="Arial" w:cs="Arial"/>
          <w:color w:val="auto"/>
          <w:kern w:val="2"/>
          <w:sz w:val="24"/>
          <w:szCs w:val="24"/>
          <w:lang w:val="en-US" w:eastAsia="en-US"/>
        </w:rPr>
        <w:t xml:space="preserve">[8] EN ISO 13851:2019, </w:t>
      </w:r>
      <w:r w:rsidR="00E4345E" w:rsidRPr="00A22845">
        <w:rPr>
          <w:rFonts w:ascii="Arial" w:hAnsi="Arial" w:cs="Arial"/>
          <w:lang w:val="en-US"/>
        </w:rPr>
        <w:t>Safety of machinery - Two-hand control devices - Principles for design and selection (ISO 13851:2019) (</w:t>
      </w:r>
      <w:r w:rsidR="00C948E0" w:rsidRPr="00A22845">
        <w:rPr>
          <w:rStyle w:val="FontStyle115"/>
          <w:rFonts w:ascii="Arial" w:hAnsi="Arial" w:cs="Arial"/>
          <w:i w:val="0"/>
          <w:color w:val="auto"/>
          <w:sz w:val="24"/>
          <w:szCs w:val="24"/>
          <w:lang w:eastAsia="en-US"/>
        </w:rPr>
        <w:t>Безопасность</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машин</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Двуручные</w:t>
      </w:r>
      <w:r w:rsidR="00C948E0" w:rsidRPr="00F20EBE">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устройства</w:t>
      </w:r>
      <w:r w:rsidR="00C948E0" w:rsidRPr="00F20EBE">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управления</w:t>
      </w:r>
      <w:r w:rsidR="00C948E0" w:rsidRPr="00F20EBE">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Принципы</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проектирования</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и</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выбора</w:t>
      </w:r>
      <w:r w:rsidR="00C948E0" w:rsidRPr="00A22845">
        <w:rPr>
          <w:rStyle w:val="FontStyle115"/>
          <w:rFonts w:ascii="Arial" w:hAnsi="Arial" w:cs="Arial"/>
          <w:i w:val="0"/>
          <w:color w:val="auto"/>
          <w:sz w:val="24"/>
          <w:szCs w:val="24"/>
          <w:lang w:val="en-US" w:eastAsia="en-US"/>
        </w:rPr>
        <w:t xml:space="preserve"> </w:t>
      </w:r>
      <w:r w:rsidRPr="00A22845">
        <w:rPr>
          <w:rStyle w:val="FontStyle90"/>
          <w:rFonts w:ascii="Arial" w:hAnsi="Arial" w:cs="Arial"/>
          <w:i w:val="0"/>
          <w:color w:val="auto"/>
          <w:kern w:val="2"/>
          <w:sz w:val="24"/>
          <w:szCs w:val="24"/>
          <w:lang w:val="en-US" w:eastAsia="en-US"/>
        </w:rPr>
        <w:t>(ISO 13851:2019)</w:t>
      </w:r>
      <w:r w:rsidR="00E4345E" w:rsidRPr="00A22845">
        <w:rPr>
          <w:rStyle w:val="FontStyle90"/>
          <w:rFonts w:ascii="Arial" w:hAnsi="Arial" w:cs="Arial"/>
          <w:i w:val="0"/>
          <w:color w:val="auto"/>
          <w:kern w:val="2"/>
          <w:sz w:val="24"/>
          <w:szCs w:val="24"/>
          <w:lang w:val="en-US" w:eastAsia="en-US"/>
        </w:rPr>
        <w:t>)</w:t>
      </w:r>
    </w:p>
    <w:p w:rsidR="00177D16" w:rsidRPr="00A22845" w:rsidRDefault="00CD66BA" w:rsidP="0036225F">
      <w:pPr>
        <w:pStyle w:val="Style53"/>
        <w:widowControl/>
        <w:ind w:firstLine="567"/>
        <w:jc w:val="both"/>
        <w:rPr>
          <w:rStyle w:val="FontStyle90"/>
          <w:rFonts w:ascii="Arial" w:hAnsi="Arial" w:cs="Arial"/>
          <w:i w:val="0"/>
          <w:color w:val="auto"/>
          <w:kern w:val="2"/>
          <w:sz w:val="24"/>
          <w:szCs w:val="24"/>
          <w:lang w:eastAsia="en-US"/>
        </w:rPr>
      </w:pPr>
      <w:r w:rsidRPr="00A22845">
        <w:rPr>
          <w:rStyle w:val="FontStyle89"/>
          <w:rFonts w:ascii="Arial" w:hAnsi="Arial" w:cs="Arial"/>
          <w:color w:val="auto"/>
          <w:kern w:val="2"/>
          <w:sz w:val="24"/>
          <w:szCs w:val="24"/>
          <w:lang w:val="en-US" w:eastAsia="en-US"/>
        </w:rPr>
        <w:t xml:space="preserve">[9] EN ISO 13855:2010, </w:t>
      </w:r>
      <w:r w:rsidR="00E4345E" w:rsidRPr="00A22845">
        <w:rPr>
          <w:rFonts w:ascii="Arial" w:hAnsi="Arial" w:cs="Arial"/>
          <w:lang w:val="en-US"/>
        </w:rPr>
        <w:t>Safety of machinery - Positioning of safeguards with respect to the approach speeds of parts of the human body (ISO 13855:2010) (</w:t>
      </w:r>
      <w:r w:rsidR="00C948E0" w:rsidRPr="00A22845">
        <w:rPr>
          <w:rStyle w:val="FontStyle90"/>
          <w:rFonts w:ascii="Arial" w:hAnsi="Arial" w:cs="Arial"/>
          <w:i w:val="0"/>
          <w:color w:val="auto"/>
          <w:kern w:val="2"/>
          <w:sz w:val="24"/>
          <w:szCs w:val="24"/>
          <w:lang w:eastAsia="en-US"/>
        </w:rPr>
        <w:t>Безопасность</w:t>
      </w:r>
      <w:r w:rsidR="00C948E0" w:rsidRPr="00A22845">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машин</w:t>
      </w:r>
      <w:r w:rsidR="00C948E0" w:rsidRPr="00A22845">
        <w:rPr>
          <w:rStyle w:val="FontStyle90"/>
          <w:rFonts w:ascii="Arial" w:hAnsi="Arial" w:cs="Arial"/>
          <w:i w:val="0"/>
          <w:color w:val="auto"/>
          <w:kern w:val="2"/>
          <w:sz w:val="24"/>
          <w:szCs w:val="24"/>
          <w:lang w:val="en-US" w:eastAsia="en-US"/>
        </w:rPr>
        <w:t xml:space="preserve">. </w:t>
      </w:r>
      <w:r w:rsidR="00C948E0" w:rsidRPr="00A22845">
        <w:rPr>
          <w:rStyle w:val="FontStyle90"/>
          <w:rFonts w:ascii="Arial" w:hAnsi="Arial" w:cs="Arial"/>
          <w:i w:val="0"/>
          <w:color w:val="auto"/>
          <w:kern w:val="2"/>
          <w:sz w:val="24"/>
          <w:szCs w:val="24"/>
          <w:lang w:eastAsia="en-US"/>
        </w:rPr>
        <w:t xml:space="preserve">Позиционирование защитного оборудования с учетом скорости сближения частей человеческого тела </w:t>
      </w:r>
      <w:r w:rsidRPr="00A22845">
        <w:rPr>
          <w:rStyle w:val="FontStyle90"/>
          <w:rFonts w:ascii="Arial" w:hAnsi="Arial" w:cs="Arial"/>
          <w:i w:val="0"/>
          <w:color w:val="auto"/>
          <w:kern w:val="2"/>
          <w:sz w:val="24"/>
          <w:szCs w:val="24"/>
          <w:lang w:eastAsia="en-US"/>
        </w:rPr>
        <w:t>(</w:t>
      </w:r>
      <w:r w:rsidRPr="00A22845">
        <w:rPr>
          <w:rStyle w:val="FontStyle90"/>
          <w:rFonts w:ascii="Arial" w:hAnsi="Arial" w:cs="Arial"/>
          <w:i w:val="0"/>
          <w:color w:val="auto"/>
          <w:kern w:val="2"/>
          <w:sz w:val="24"/>
          <w:szCs w:val="24"/>
          <w:lang w:val="en-US" w:eastAsia="en-US"/>
        </w:rPr>
        <w:t>ISO</w:t>
      </w:r>
      <w:r w:rsidRPr="00A22845">
        <w:rPr>
          <w:rStyle w:val="FontStyle90"/>
          <w:rFonts w:ascii="Arial" w:hAnsi="Arial" w:cs="Arial"/>
          <w:i w:val="0"/>
          <w:color w:val="auto"/>
          <w:kern w:val="2"/>
          <w:sz w:val="24"/>
          <w:szCs w:val="24"/>
          <w:lang w:eastAsia="en-US"/>
        </w:rPr>
        <w:t xml:space="preserve"> 13855:2010)</w:t>
      </w:r>
      <w:r w:rsidR="00E4345E" w:rsidRPr="00A22845">
        <w:rPr>
          <w:rStyle w:val="FontStyle90"/>
          <w:rFonts w:ascii="Arial" w:hAnsi="Arial" w:cs="Arial"/>
          <w:i w:val="0"/>
          <w:color w:val="auto"/>
          <w:kern w:val="2"/>
          <w:sz w:val="24"/>
          <w:szCs w:val="24"/>
          <w:lang w:eastAsia="en-US"/>
        </w:rPr>
        <w:t>)</w:t>
      </w:r>
    </w:p>
    <w:p w:rsidR="00177D16" w:rsidRPr="00A22845" w:rsidRDefault="00CD66BA" w:rsidP="0036225F">
      <w:pPr>
        <w:pStyle w:val="Style53"/>
        <w:widowControl/>
        <w:ind w:firstLine="567"/>
        <w:jc w:val="both"/>
        <w:rPr>
          <w:rStyle w:val="FontStyle90"/>
          <w:rFonts w:ascii="Arial" w:hAnsi="Arial" w:cs="Arial"/>
          <w:i w:val="0"/>
          <w:color w:val="auto"/>
          <w:kern w:val="2"/>
          <w:sz w:val="24"/>
          <w:szCs w:val="24"/>
          <w:lang w:eastAsia="en-US"/>
        </w:rPr>
      </w:pPr>
      <w:r w:rsidRPr="00A22845">
        <w:rPr>
          <w:rStyle w:val="FontStyle89"/>
          <w:rFonts w:ascii="Arial" w:hAnsi="Arial" w:cs="Arial"/>
          <w:color w:val="auto"/>
          <w:kern w:val="2"/>
          <w:sz w:val="24"/>
          <w:szCs w:val="24"/>
          <w:lang w:val="en-US" w:eastAsia="en-US"/>
        </w:rPr>
        <w:t xml:space="preserve">[10] EN ISO 14119:2013, </w:t>
      </w:r>
      <w:r w:rsidR="00E4345E" w:rsidRPr="00A22845">
        <w:rPr>
          <w:rFonts w:ascii="Arial" w:hAnsi="Arial" w:cs="Arial"/>
          <w:lang w:val="en-US"/>
        </w:rPr>
        <w:t>Safety of machinery - Interlocking devices associated with guards - Principles for design and selection (ISO 14119:2013) (</w:t>
      </w:r>
      <w:r w:rsidR="00C948E0" w:rsidRPr="00A22845">
        <w:rPr>
          <w:rStyle w:val="FontStyle115"/>
          <w:rFonts w:ascii="Arial" w:hAnsi="Arial" w:cs="Arial"/>
          <w:i w:val="0"/>
          <w:color w:val="auto"/>
          <w:sz w:val="24"/>
          <w:szCs w:val="24"/>
          <w:lang w:eastAsia="en-US"/>
        </w:rPr>
        <w:t>Безопасность</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машин</w:t>
      </w:r>
      <w:r w:rsidR="00C948E0" w:rsidRPr="00A22845">
        <w:rPr>
          <w:rStyle w:val="FontStyle115"/>
          <w:rFonts w:ascii="Arial" w:hAnsi="Arial" w:cs="Arial"/>
          <w:i w:val="0"/>
          <w:color w:val="auto"/>
          <w:sz w:val="24"/>
          <w:szCs w:val="24"/>
          <w:lang w:val="en-US" w:eastAsia="en-US"/>
        </w:rPr>
        <w:t xml:space="preserve">. </w:t>
      </w:r>
      <w:r w:rsidR="00C948E0" w:rsidRPr="00A22845">
        <w:rPr>
          <w:rStyle w:val="FontStyle115"/>
          <w:rFonts w:ascii="Arial" w:hAnsi="Arial" w:cs="Arial"/>
          <w:i w:val="0"/>
          <w:color w:val="auto"/>
          <w:sz w:val="24"/>
          <w:szCs w:val="24"/>
          <w:lang w:eastAsia="en-US"/>
        </w:rPr>
        <w:t xml:space="preserve">Блокировочные устройства для ограждений. Принципы конструкции и выбора </w:t>
      </w:r>
      <w:r w:rsidRPr="00A22845">
        <w:rPr>
          <w:rStyle w:val="FontStyle90"/>
          <w:rFonts w:ascii="Arial" w:hAnsi="Arial" w:cs="Arial"/>
          <w:i w:val="0"/>
          <w:color w:val="auto"/>
          <w:kern w:val="2"/>
          <w:sz w:val="24"/>
          <w:szCs w:val="24"/>
          <w:lang w:eastAsia="en-US"/>
        </w:rPr>
        <w:t>(</w:t>
      </w:r>
      <w:r w:rsidRPr="00A22845">
        <w:rPr>
          <w:rStyle w:val="FontStyle90"/>
          <w:rFonts w:ascii="Arial" w:hAnsi="Arial" w:cs="Arial"/>
          <w:i w:val="0"/>
          <w:color w:val="auto"/>
          <w:kern w:val="2"/>
          <w:sz w:val="24"/>
          <w:szCs w:val="24"/>
          <w:lang w:val="en-US" w:eastAsia="en-US"/>
        </w:rPr>
        <w:t>ISO</w:t>
      </w:r>
      <w:r w:rsidRPr="00A22845">
        <w:rPr>
          <w:rStyle w:val="FontStyle90"/>
          <w:rFonts w:ascii="Arial" w:hAnsi="Arial" w:cs="Arial"/>
          <w:i w:val="0"/>
          <w:color w:val="auto"/>
          <w:kern w:val="2"/>
          <w:sz w:val="24"/>
          <w:szCs w:val="24"/>
          <w:lang w:eastAsia="en-US"/>
        </w:rPr>
        <w:t xml:space="preserve"> 14119:2013)</w:t>
      </w:r>
      <w:r w:rsidR="00E4345E" w:rsidRPr="00A22845">
        <w:rPr>
          <w:rStyle w:val="FontStyle90"/>
          <w:rFonts w:ascii="Arial" w:hAnsi="Arial" w:cs="Arial"/>
          <w:i w:val="0"/>
          <w:color w:val="auto"/>
          <w:kern w:val="2"/>
          <w:sz w:val="24"/>
          <w:szCs w:val="24"/>
          <w:lang w:eastAsia="en-US"/>
        </w:rPr>
        <w:t>)</w:t>
      </w:r>
    </w:p>
    <w:p w:rsidR="00177D16" w:rsidRPr="00F20EBE" w:rsidRDefault="00CD66BA" w:rsidP="0036225F">
      <w:pPr>
        <w:pStyle w:val="Style28"/>
        <w:widowControl/>
        <w:ind w:firstLine="567"/>
        <w:jc w:val="both"/>
        <w:rPr>
          <w:rStyle w:val="FontStyle90"/>
          <w:rFonts w:ascii="Arial" w:hAnsi="Arial" w:cs="Arial"/>
          <w:i w:val="0"/>
          <w:color w:val="auto"/>
          <w:kern w:val="2"/>
          <w:sz w:val="24"/>
          <w:szCs w:val="24"/>
          <w:lang w:eastAsia="en-US"/>
        </w:rPr>
      </w:pPr>
      <w:r w:rsidRPr="00F20EBE">
        <w:rPr>
          <w:rStyle w:val="FontStyle89"/>
          <w:rFonts w:ascii="Arial" w:hAnsi="Arial" w:cs="Arial"/>
          <w:color w:val="auto"/>
          <w:kern w:val="2"/>
          <w:sz w:val="24"/>
          <w:szCs w:val="24"/>
          <w:lang w:eastAsia="en-US"/>
        </w:rPr>
        <w:t>[</w:t>
      </w:r>
      <w:r w:rsidR="00157232" w:rsidRPr="00F20EBE">
        <w:rPr>
          <w:rStyle w:val="FontStyle89"/>
          <w:rFonts w:ascii="Arial" w:hAnsi="Arial" w:cs="Arial"/>
          <w:color w:val="auto"/>
          <w:kern w:val="2"/>
          <w:sz w:val="24"/>
          <w:szCs w:val="24"/>
          <w:lang w:eastAsia="en-US"/>
        </w:rPr>
        <w:t>11</w:t>
      </w:r>
      <w:r w:rsidRPr="00F20EBE">
        <w:rPr>
          <w:rStyle w:val="FontStyle89"/>
          <w:rFonts w:ascii="Arial" w:hAnsi="Arial" w:cs="Arial"/>
          <w:color w:val="auto"/>
          <w:kern w:val="2"/>
          <w:sz w:val="24"/>
          <w:szCs w:val="24"/>
          <w:lang w:eastAsia="en-US"/>
        </w:rPr>
        <w:t xml:space="preserve">] </w:t>
      </w:r>
      <w:r w:rsidRPr="00A22845">
        <w:rPr>
          <w:rStyle w:val="FontStyle89"/>
          <w:rFonts w:ascii="Arial" w:hAnsi="Arial" w:cs="Arial"/>
          <w:color w:val="auto"/>
          <w:kern w:val="2"/>
          <w:sz w:val="24"/>
          <w:szCs w:val="24"/>
          <w:lang w:val="en-US" w:eastAsia="en-US"/>
        </w:rPr>
        <w:t>EN</w:t>
      </w:r>
      <w:r w:rsidRPr="00F20EBE">
        <w:rPr>
          <w:rStyle w:val="FontStyle89"/>
          <w:rFonts w:ascii="Arial" w:hAnsi="Arial" w:cs="Arial"/>
          <w:color w:val="auto"/>
          <w:kern w:val="2"/>
          <w:sz w:val="24"/>
          <w:szCs w:val="24"/>
          <w:lang w:eastAsia="en-US"/>
        </w:rPr>
        <w:t xml:space="preserve"> 12999:2020, </w:t>
      </w:r>
      <w:r w:rsidR="00E4345E" w:rsidRPr="00A22845">
        <w:rPr>
          <w:rFonts w:ascii="Arial" w:hAnsi="Arial" w:cs="Arial"/>
          <w:lang w:val="en-US"/>
        </w:rPr>
        <w:t>Cranes</w:t>
      </w:r>
      <w:r w:rsidR="00E4345E" w:rsidRPr="00F20EBE">
        <w:rPr>
          <w:rFonts w:ascii="Arial" w:hAnsi="Arial" w:cs="Arial"/>
        </w:rPr>
        <w:t xml:space="preserve"> - </w:t>
      </w:r>
      <w:r w:rsidR="00E4345E" w:rsidRPr="00A22845">
        <w:rPr>
          <w:rFonts w:ascii="Arial" w:hAnsi="Arial" w:cs="Arial"/>
          <w:lang w:val="en-US"/>
        </w:rPr>
        <w:t>Loader</w:t>
      </w:r>
      <w:r w:rsidR="00E4345E" w:rsidRPr="00F20EBE">
        <w:rPr>
          <w:rFonts w:ascii="Arial" w:hAnsi="Arial" w:cs="Arial"/>
        </w:rPr>
        <w:t xml:space="preserve"> </w:t>
      </w:r>
      <w:r w:rsidR="00E4345E" w:rsidRPr="00A22845">
        <w:rPr>
          <w:rFonts w:ascii="Arial" w:hAnsi="Arial" w:cs="Arial"/>
          <w:lang w:val="en-US"/>
        </w:rPr>
        <w:t>cranes</w:t>
      </w:r>
      <w:r w:rsidR="00E4345E" w:rsidRPr="00F20EBE">
        <w:rPr>
          <w:rFonts w:ascii="Arial" w:hAnsi="Arial" w:cs="Arial"/>
        </w:rPr>
        <w:t xml:space="preserve"> (</w:t>
      </w:r>
      <w:r w:rsidR="00C948E0" w:rsidRPr="00A22845">
        <w:rPr>
          <w:rStyle w:val="FontStyle90"/>
          <w:rFonts w:ascii="Arial" w:hAnsi="Arial" w:cs="Arial"/>
          <w:i w:val="0"/>
          <w:color w:val="auto"/>
          <w:kern w:val="2"/>
          <w:sz w:val="24"/>
          <w:szCs w:val="24"/>
          <w:lang w:eastAsia="en-US"/>
        </w:rPr>
        <w:t>Краны</w:t>
      </w:r>
      <w:r w:rsidR="00C948E0" w:rsidRPr="00F20EBE">
        <w:rPr>
          <w:rStyle w:val="FontStyle90"/>
          <w:rFonts w:ascii="Arial" w:hAnsi="Arial" w:cs="Arial"/>
          <w:i w:val="0"/>
          <w:color w:val="auto"/>
          <w:kern w:val="2"/>
          <w:sz w:val="24"/>
          <w:szCs w:val="24"/>
          <w:lang w:eastAsia="en-US"/>
        </w:rPr>
        <w:t xml:space="preserve"> - </w:t>
      </w:r>
      <w:r w:rsidR="00C948E0" w:rsidRPr="00A22845">
        <w:rPr>
          <w:rStyle w:val="FontStyle90"/>
          <w:rFonts w:ascii="Arial" w:hAnsi="Arial" w:cs="Arial"/>
          <w:i w:val="0"/>
          <w:color w:val="auto"/>
          <w:kern w:val="2"/>
          <w:sz w:val="24"/>
          <w:szCs w:val="24"/>
          <w:lang w:eastAsia="en-US"/>
        </w:rPr>
        <w:t>Краны</w:t>
      </w:r>
      <w:r w:rsidR="00C948E0" w:rsidRPr="00F20EBE">
        <w:rPr>
          <w:rStyle w:val="FontStyle90"/>
          <w:rFonts w:ascii="Arial" w:hAnsi="Arial" w:cs="Arial"/>
          <w:i w:val="0"/>
          <w:color w:val="auto"/>
          <w:kern w:val="2"/>
          <w:sz w:val="24"/>
          <w:szCs w:val="24"/>
          <w:lang w:eastAsia="en-US"/>
        </w:rPr>
        <w:t>-</w:t>
      </w:r>
      <w:r w:rsidR="00C948E0" w:rsidRPr="00A22845">
        <w:rPr>
          <w:rStyle w:val="FontStyle90"/>
          <w:rFonts w:ascii="Arial" w:hAnsi="Arial" w:cs="Arial"/>
          <w:i w:val="0"/>
          <w:color w:val="auto"/>
          <w:kern w:val="2"/>
          <w:sz w:val="24"/>
          <w:szCs w:val="24"/>
          <w:lang w:eastAsia="en-US"/>
        </w:rPr>
        <w:t>манипуляторы</w:t>
      </w:r>
      <w:r w:rsidR="00E4345E" w:rsidRPr="00F20EBE">
        <w:rPr>
          <w:rStyle w:val="FontStyle90"/>
          <w:rFonts w:ascii="Arial" w:hAnsi="Arial" w:cs="Arial"/>
          <w:i w:val="0"/>
          <w:color w:val="auto"/>
          <w:kern w:val="2"/>
          <w:sz w:val="24"/>
          <w:szCs w:val="24"/>
          <w:lang w:eastAsia="en-US"/>
        </w:rPr>
        <w:t>)</w:t>
      </w:r>
    </w:p>
    <w:p w:rsidR="00B66687" w:rsidRPr="00A22845" w:rsidRDefault="00AF4E7C" w:rsidP="0036225F">
      <w:pPr>
        <w:pStyle w:val="Style36"/>
        <w:widowControl/>
        <w:ind w:firstLine="567"/>
        <w:jc w:val="both"/>
        <w:rPr>
          <w:rStyle w:val="FontStyle90"/>
          <w:rFonts w:ascii="Arial" w:hAnsi="Arial" w:cs="Arial"/>
          <w:i w:val="0"/>
          <w:color w:val="auto"/>
          <w:kern w:val="2"/>
          <w:sz w:val="24"/>
          <w:szCs w:val="24"/>
          <w:lang w:eastAsia="en-US"/>
        </w:rPr>
      </w:pPr>
      <w:r w:rsidRPr="00A22845">
        <w:rPr>
          <w:rStyle w:val="FontStyle89"/>
          <w:rFonts w:ascii="Arial" w:hAnsi="Arial" w:cs="Arial"/>
          <w:color w:val="auto"/>
          <w:kern w:val="2"/>
          <w:sz w:val="24"/>
          <w:szCs w:val="24"/>
          <w:lang w:eastAsia="en-US"/>
        </w:rPr>
        <w:t xml:space="preserve">[12] </w:t>
      </w:r>
      <w:r w:rsidR="00CD66BA" w:rsidRPr="00A22845">
        <w:rPr>
          <w:rStyle w:val="FontStyle89"/>
          <w:rFonts w:ascii="Arial" w:hAnsi="Arial" w:cs="Arial"/>
          <w:color w:val="auto"/>
          <w:kern w:val="2"/>
          <w:sz w:val="24"/>
          <w:szCs w:val="24"/>
          <w:lang w:val="en-US" w:eastAsia="en-US"/>
        </w:rPr>
        <w:t>IEC</w:t>
      </w:r>
      <w:r w:rsidR="00CD66BA" w:rsidRPr="00A22845">
        <w:rPr>
          <w:rStyle w:val="FontStyle89"/>
          <w:rFonts w:ascii="Arial" w:hAnsi="Arial" w:cs="Arial"/>
          <w:color w:val="auto"/>
          <w:kern w:val="2"/>
          <w:sz w:val="24"/>
          <w:szCs w:val="24"/>
          <w:lang w:eastAsia="en-US"/>
        </w:rPr>
        <w:t xml:space="preserve"> 60417:2002, </w:t>
      </w:r>
      <w:r w:rsidR="00CD66BA" w:rsidRPr="00A22845">
        <w:rPr>
          <w:rStyle w:val="FontStyle90"/>
          <w:rFonts w:ascii="Arial" w:hAnsi="Arial" w:cs="Arial"/>
          <w:i w:val="0"/>
          <w:color w:val="auto"/>
          <w:kern w:val="2"/>
          <w:sz w:val="24"/>
          <w:szCs w:val="24"/>
          <w:lang w:eastAsia="en-US"/>
        </w:rPr>
        <w:t>[</w:t>
      </w:r>
      <w:r w:rsidR="00B66687" w:rsidRPr="00A22845">
        <w:rPr>
          <w:rStyle w:val="FontStyle90"/>
          <w:rFonts w:ascii="Arial" w:hAnsi="Arial" w:cs="Arial"/>
          <w:i w:val="0"/>
          <w:color w:val="auto"/>
          <w:kern w:val="2"/>
          <w:sz w:val="24"/>
          <w:szCs w:val="24"/>
          <w:lang w:eastAsia="en-US"/>
        </w:rPr>
        <w:t>онлайн база данных</w:t>
      </w:r>
      <w:r w:rsidR="00CD66BA" w:rsidRPr="00A22845">
        <w:rPr>
          <w:rStyle w:val="FontStyle90"/>
          <w:rFonts w:ascii="Arial" w:hAnsi="Arial" w:cs="Arial"/>
          <w:i w:val="0"/>
          <w:color w:val="auto"/>
          <w:kern w:val="2"/>
          <w:sz w:val="24"/>
          <w:szCs w:val="24"/>
          <w:lang w:eastAsia="en-US"/>
        </w:rPr>
        <w:t xml:space="preserve">], </w:t>
      </w:r>
      <w:r w:rsidR="00A22845" w:rsidRPr="00A22845">
        <w:rPr>
          <w:rFonts w:ascii="Arial" w:hAnsi="Arial" w:cs="Arial"/>
        </w:rPr>
        <w:t>Graphical symbols for use on equipment (</w:t>
      </w:r>
      <w:r w:rsidR="00B66687" w:rsidRPr="00A22845">
        <w:rPr>
          <w:rStyle w:val="FontStyle90"/>
          <w:rFonts w:ascii="Arial" w:hAnsi="Arial" w:cs="Arial"/>
          <w:i w:val="0"/>
          <w:color w:val="auto"/>
          <w:kern w:val="2"/>
          <w:sz w:val="24"/>
          <w:szCs w:val="24"/>
          <w:lang w:eastAsia="en-US"/>
        </w:rPr>
        <w:t>Графические обозначения, применяемые на оборудовании</w:t>
      </w:r>
      <w:r w:rsidR="00A22845" w:rsidRPr="00A22845">
        <w:rPr>
          <w:rStyle w:val="FontStyle90"/>
          <w:rFonts w:ascii="Arial" w:hAnsi="Arial" w:cs="Arial"/>
          <w:i w:val="0"/>
          <w:color w:val="auto"/>
          <w:kern w:val="2"/>
          <w:sz w:val="24"/>
          <w:szCs w:val="24"/>
          <w:lang w:eastAsia="en-US"/>
        </w:rPr>
        <w:t>)</w:t>
      </w:r>
      <w:r w:rsidR="00B66687" w:rsidRPr="00A22845">
        <w:rPr>
          <w:rStyle w:val="FontStyle90"/>
          <w:rFonts w:ascii="Arial" w:hAnsi="Arial" w:cs="Arial"/>
          <w:i w:val="0"/>
          <w:color w:val="auto"/>
          <w:kern w:val="2"/>
          <w:sz w:val="24"/>
          <w:szCs w:val="24"/>
          <w:lang w:eastAsia="en-US"/>
        </w:rPr>
        <w:t xml:space="preserve"> </w:t>
      </w:r>
    </w:p>
    <w:p w:rsidR="00177D16" w:rsidRPr="00F20EBE" w:rsidRDefault="00CD66BA" w:rsidP="0036225F">
      <w:pPr>
        <w:pStyle w:val="Style36"/>
        <w:widowControl/>
        <w:ind w:firstLine="567"/>
        <w:jc w:val="both"/>
        <w:rPr>
          <w:rStyle w:val="FontStyle90"/>
          <w:rFonts w:ascii="Arial" w:hAnsi="Arial" w:cs="Arial"/>
          <w:i w:val="0"/>
          <w:color w:val="auto"/>
          <w:kern w:val="2"/>
          <w:sz w:val="24"/>
          <w:szCs w:val="24"/>
          <w:lang w:eastAsia="en-US"/>
        </w:rPr>
      </w:pPr>
      <w:r w:rsidRPr="00A22845">
        <w:rPr>
          <w:rStyle w:val="FontStyle89"/>
          <w:rFonts w:ascii="Arial" w:hAnsi="Arial" w:cs="Arial"/>
          <w:color w:val="auto"/>
          <w:kern w:val="2"/>
          <w:sz w:val="24"/>
          <w:szCs w:val="24"/>
          <w:lang w:val="en-US" w:eastAsia="en-US"/>
        </w:rPr>
        <w:t xml:space="preserve">[13] ISO 7000:2019, </w:t>
      </w:r>
      <w:r w:rsidR="00A22845" w:rsidRPr="00A22845">
        <w:rPr>
          <w:rFonts w:ascii="Arial" w:hAnsi="Arial" w:cs="Arial"/>
          <w:lang w:val="en-US"/>
        </w:rPr>
        <w:t>Graphical symbols for use on equipment - Registered symbols (</w:t>
      </w:r>
      <w:r w:rsidR="00B66687" w:rsidRPr="00A22845">
        <w:rPr>
          <w:rStyle w:val="FontStyle90"/>
          <w:rFonts w:ascii="Arial" w:hAnsi="Arial" w:cs="Arial"/>
          <w:i w:val="0"/>
          <w:color w:val="auto"/>
          <w:kern w:val="2"/>
          <w:sz w:val="24"/>
          <w:szCs w:val="24"/>
          <w:lang w:eastAsia="en-US"/>
        </w:rPr>
        <w:t>Обозначения</w:t>
      </w:r>
      <w:r w:rsidR="00B66687" w:rsidRPr="00A22845">
        <w:rPr>
          <w:rStyle w:val="FontStyle90"/>
          <w:rFonts w:ascii="Arial" w:hAnsi="Arial" w:cs="Arial"/>
          <w:i w:val="0"/>
          <w:color w:val="auto"/>
          <w:kern w:val="2"/>
          <w:sz w:val="24"/>
          <w:szCs w:val="24"/>
          <w:lang w:val="en-US" w:eastAsia="en-US"/>
        </w:rPr>
        <w:t xml:space="preserve"> </w:t>
      </w:r>
      <w:r w:rsidR="00B66687" w:rsidRPr="00A22845">
        <w:rPr>
          <w:rStyle w:val="FontStyle90"/>
          <w:rFonts w:ascii="Arial" w:hAnsi="Arial" w:cs="Arial"/>
          <w:i w:val="0"/>
          <w:color w:val="auto"/>
          <w:kern w:val="2"/>
          <w:sz w:val="24"/>
          <w:szCs w:val="24"/>
          <w:lang w:eastAsia="en-US"/>
        </w:rPr>
        <w:t>условные</w:t>
      </w:r>
      <w:r w:rsidR="00B66687" w:rsidRPr="00A22845">
        <w:rPr>
          <w:rStyle w:val="FontStyle90"/>
          <w:rFonts w:ascii="Arial" w:hAnsi="Arial" w:cs="Arial"/>
          <w:i w:val="0"/>
          <w:color w:val="auto"/>
          <w:kern w:val="2"/>
          <w:sz w:val="24"/>
          <w:szCs w:val="24"/>
          <w:lang w:val="en-US" w:eastAsia="en-US"/>
        </w:rPr>
        <w:t xml:space="preserve"> </w:t>
      </w:r>
      <w:r w:rsidR="00B66687" w:rsidRPr="00A22845">
        <w:rPr>
          <w:rStyle w:val="FontStyle90"/>
          <w:rFonts w:ascii="Arial" w:hAnsi="Arial" w:cs="Arial"/>
          <w:i w:val="0"/>
          <w:color w:val="auto"/>
          <w:kern w:val="2"/>
          <w:sz w:val="24"/>
          <w:szCs w:val="24"/>
          <w:lang w:eastAsia="en-US"/>
        </w:rPr>
        <w:t>графические</w:t>
      </w:r>
      <w:r w:rsidR="00B66687" w:rsidRPr="00A22845">
        <w:rPr>
          <w:rStyle w:val="FontStyle90"/>
          <w:rFonts w:ascii="Arial" w:hAnsi="Arial" w:cs="Arial"/>
          <w:i w:val="0"/>
          <w:color w:val="auto"/>
          <w:kern w:val="2"/>
          <w:sz w:val="24"/>
          <w:szCs w:val="24"/>
          <w:lang w:val="en-US" w:eastAsia="en-US"/>
        </w:rPr>
        <w:t xml:space="preserve"> </w:t>
      </w:r>
      <w:r w:rsidR="00B66687" w:rsidRPr="00A22845">
        <w:rPr>
          <w:rStyle w:val="FontStyle90"/>
          <w:rFonts w:ascii="Arial" w:hAnsi="Arial" w:cs="Arial"/>
          <w:i w:val="0"/>
          <w:color w:val="auto"/>
          <w:kern w:val="2"/>
          <w:sz w:val="24"/>
          <w:szCs w:val="24"/>
          <w:lang w:eastAsia="en-US"/>
        </w:rPr>
        <w:t>для</w:t>
      </w:r>
      <w:r w:rsidR="00B66687" w:rsidRPr="00A22845">
        <w:rPr>
          <w:rStyle w:val="FontStyle90"/>
          <w:rFonts w:ascii="Arial" w:hAnsi="Arial" w:cs="Arial"/>
          <w:i w:val="0"/>
          <w:color w:val="auto"/>
          <w:kern w:val="2"/>
          <w:sz w:val="24"/>
          <w:szCs w:val="24"/>
          <w:lang w:val="en-US" w:eastAsia="en-US"/>
        </w:rPr>
        <w:t xml:space="preserve"> </w:t>
      </w:r>
      <w:r w:rsidR="00B66687" w:rsidRPr="00A22845">
        <w:rPr>
          <w:rStyle w:val="FontStyle90"/>
          <w:rFonts w:ascii="Arial" w:hAnsi="Arial" w:cs="Arial"/>
          <w:i w:val="0"/>
          <w:color w:val="auto"/>
          <w:kern w:val="2"/>
          <w:sz w:val="24"/>
          <w:szCs w:val="24"/>
          <w:lang w:eastAsia="en-US"/>
        </w:rPr>
        <w:t>оборудования</w:t>
      </w:r>
      <w:r w:rsidR="00B66687" w:rsidRPr="00A22845">
        <w:rPr>
          <w:rStyle w:val="FontStyle90"/>
          <w:rFonts w:ascii="Arial" w:hAnsi="Arial" w:cs="Arial"/>
          <w:i w:val="0"/>
          <w:color w:val="auto"/>
          <w:kern w:val="2"/>
          <w:sz w:val="24"/>
          <w:szCs w:val="24"/>
          <w:lang w:val="en-US" w:eastAsia="en-US"/>
        </w:rPr>
        <w:t xml:space="preserve">. </w:t>
      </w:r>
      <w:r w:rsidR="00B66687" w:rsidRPr="00A22845">
        <w:rPr>
          <w:rStyle w:val="FontStyle90"/>
          <w:rFonts w:ascii="Arial" w:hAnsi="Arial" w:cs="Arial"/>
          <w:i w:val="0"/>
          <w:color w:val="auto"/>
          <w:kern w:val="2"/>
          <w:sz w:val="24"/>
          <w:szCs w:val="24"/>
          <w:lang w:eastAsia="en-US"/>
        </w:rPr>
        <w:t>Условные графические обозначения</w:t>
      </w:r>
      <w:r w:rsidR="00A22845" w:rsidRPr="00F20EBE">
        <w:rPr>
          <w:rStyle w:val="FontStyle90"/>
          <w:rFonts w:ascii="Arial" w:hAnsi="Arial" w:cs="Arial"/>
          <w:i w:val="0"/>
          <w:color w:val="auto"/>
          <w:kern w:val="2"/>
          <w:sz w:val="24"/>
          <w:szCs w:val="24"/>
          <w:lang w:eastAsia="en-US"/>
        </w:rPr>
        <w:t>)</w:t>
      </w:r>
    </w:p>
    <w:p w:rsidR="00A22845" w:rsidRDefault="00A22845">
      <w:pPr>
        <w:widowControl/>
        <w:autoSpaceDE/>
        <w:autoSpaceDN/>
        <w:adjustRightInd/>
        <w:spacing w:after="200" w:line="276" w:lineRule="auto"/>
        <w:rPr>
          <w:rStyle w:val="FontStyle91"/>
          <w:rFonts w:ascii="Arial" w:hAnsi="Arial" w:cs="Arial"/>
          <w:color w:val="auto"/>
          <w:spacing w:val="0"/>
          <w:kern w:val="2"/>
          <w:sz w:val="24"/>
          <w:szCs w:val="24"/>
          <w:lang w:eastAsia="en-US"/>
        </w:rPr>
      </w:pPr>
      <w:r>
        <w:rPr>
          <w:rStyle w:val="FontStyle91"/>
          <w:rFonts w:ascii="Arial" w:hAnsi="Arial" w:cs="Arial"/>
          <w:color w:val="auto"/>
          <w:spacing w:val="0"/>
          <w:kern w:val="2"/>
          <w:sz w:val="24"/>
          <w:szCs w:val="24"/>
          <w:lang w:eastAsia="en-US"/>
        </w:rPr>
        <w:br w:type="page"/>
      </w: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Default="00A22845" w:rsidP="00A22845">
      <w:pPr>
        <w:ind w:right="2" w:firstLine="540"/>
        <w:rPr>
          <w:rFonts w:ascii="Arial" w:hAnsi="Arial" w:cs="Arial"/>
          <w:b/>
          <w:bCs/>
        </w:rPr>
      </w:pPr>
    </w:p>
    <w:p w:rsidR="00A22845" w:rsidRPr="00006B70" w:rsidRDefault="00A22845" w:rsidP="00A22845">
      <w:pPr>
        <w:ind w:right="2" w:firstLine="540"/>
        <w:rPr>
          <w:rFonts w:ascii="Arial" w:hAnsi="Arial" w:cs="Arial"/>
          <w:b/>
          <w:bCs/>
        </w:rPr>
      </w:pPr>
    </w:p>
    <w:p w:rsidR="00A22845" w:rsidRPr="00BE422C" w:rsidRDefault="00A22845" w:rsidP="00A22845">
      <w:pPr>
        <w:pBdr>
          <w:top w:val="single" w:sz="4" w:space="1" w:color="auto"/>
        </w:pBdr>
        <w:ind w:right="2"/>
        <w:jc w:val="both"/>
        <w:rPr>
          <w:rFonts w:ascii="Arial" w:hAnsi="Arial" w:cs="Arial"/>
          <w:b/>
          <w:bCs/>
        </w:rPr>
      </w:pPr>
    </w:p>
    <w:p w:rsidR="00A22845" w:rsidRPr="00BE422C" w:rsidRDefault="00A22845" w:rsidP="00A22845">
      <w:pPr>
        <w:pBdr>
          <w:top w:val="single" w:sz="4" w:space="1" w:color="auto"/>
        </w:pBdr>
        <w:ind w:right="2"/>
        <w:jc w:val="both"/>
        <w:rPr>
          <w:rFonts w:ascii="Arial" w:hAnsi="Arial" w:cs="Arial"/>
          <w:b/>
          <w:bCs/>
        </w:rPr>
      </w:pPr>
      <w:r w:rsidRPr="00BE422C">
        <w:rPr>
          <w:rFonts w:ascii="Arial" w:hAnsi="Arial" w:cs="Arial"/>
          <w:b/>
          <w:bCs/>
        </w:rPr>
        <w:t xml:space="preserve">УДК   </w:t>
      </w:r>
      <w:r>
        <w:rPr>
          <w:rFonts w:ascii="Arial" w:hAnsi="Arial" w:cs="Arial"/>
          <w:b/>
          <w:bCs/>
        </w:rPr>
        <w:t xml:space="preserve">                   </w:t>
      </w:r>
      <w:r>
        <w:rPr>
          <w:rFonts w:ascii="Arial" w:hAnsi="Arial" w:cs="Arial"/>
          <w:b/>
          <w:bCs/>
        </w:rPr>
        <w:tab/>
      </w:r>
      <w:r>
        <w:rPr>
          <w:rFonts w:ascii="Arial" w:hAnsi="Arial" w:cs="Arial"/>
          <w:b/>
          <w:bCs/>
        </w:rPr>
        <w:tab/>
      </w:r>
      <w:r w:rsidRPr="00CC5347">
        <w:rPr>
          <w:rFonts w:ascii="Arial" w:hAnsi="Arial" w:cs="Arial"/>
          <w:b/>
          <w:bCs/>
        </w:rPr>
        <w:t xml:space="preserve">МКС </w:t>
      </w:r>
      <w:proofErr w:type="gramStart"/>
      <w:r w:rsidRPr="00A22845">
        <w:rPr>
          <w:rFonts w:ascii="Arial" w:hAnsi="Arial" w:cs="Arial"/>
          <w:b/>
        </w:rPr>
        <w:t>43.160</w:t>
      </w:r>
      <w:r>
        <w:rPr>
          <w:rFonts w:ascii="Arial" w:hAnsi="Arial" w:cs="Arial"/>
          <w:b/>
          <w:bCs/>
        </w:rPr>
        <w:t xml:space="preserve">  </w:t>
      </w:r>
      <w:r>
        <w:rPr>
          <w:rFonts w:ascii="Arial" w:hAnsi="Arial" w:cs="Arial"/>
          <w:b/>
          <w:bCs/>
        </w:rPr>
        <w:tab/>
      </w:r>
      <w:proofErr w:type="gramEnd"/>
      <w:r w:rsidRPr="00BE422C">
        <w:rPr>
          <w:rFonts w:ascii="Arial" w:hAnsi="Arial" w:cs="Arial"/>
          <w:b/>
          <w:bCs/>
        </w:rPr>
        <w:tab/>
        <w:t xml:space="preserve"> </w:t>
      </w:r>
      <w:r>
        <w:rPr>
          <w:rFonts w:ascii="Arial" w:hAnsi="Arial" w:cs="Arial"/>
          <w:b/>
          <w:bCs/>
        </w:rPr>
        <w:t xml:space="preserve"> </w:t>
      </w:r>
      <w:r w:rsidRPr="00BE422C">
        <w:rPr>
          <w:rFonts w:ascii="Arial" w:hAnsi="Arial" w:cs="Arial"/>
          <w:b/>
          <w:bCs/>
        </w:rPr>
        <w:t xml:space="preserve"> </w:t>
      </w:r>
      <w:r>
        <w:rPr>
          <w:rFonts w:ascii="Arial" w:hAnsi="Arial" w:cs="Arial"/>
          <w:b/>
          <w:bCs/>
        </w:rPr>
        <w:t xml:space="preserve">    </w:t>
      </w:r>
      <w:r w:rsidRPr="00BE422C">
        <w:rPr>
          <w:rFonts w:ascii="Arial" w:hAnsi="Arial" w:cs="Arial"/>
          <w:b/>
          <w:bCs/>
        </w:rPr>
        <w:t xml:space="preserve">      IDT</w:t>
      </w:r>
    </w:p>
    <w:p w:rsidR="00A22845" w:rsidRPr="00BE422C" w:rsidRDefault="00A22845" w:rsidP="00A22845">
      <w:pPr>
        <w:ind w:right="2"/>
        <w:rPr>
          <w:rFonts w:ascii="Arial" w:hAnsi="Arial" w:cs="Arial"/>
          <w:b/>
          <w:bCs/>
        </w:rPr>
      </w:pPr>
    </w:p>
    <w:p w:rsidR="00A22845" w:rsidRPr="00A22845" w:rsidRDefault="00A22845" w:rsidP="00A22845">
      <w:pPr>
        <w:pBdr>
          <w:bottom w:val="single" w:sz="4" w:space="1" w:color="auto"/>
        </w:pBdr>
        <w:ind w:right="2"/>
        <w:jc w:val="both"/>
        <w:rPr>
          <w:rFonts w:ascii="Arial" w:hAnsi="Arial" w:cs="Arial"/>
          <w:b/>
          <w:bCs/>
        </w:rPr>
      </w:pPr>
      <w:r w:rsidRPr="00BE422C">
        <w:rPr>
          <w:rFonts w:ascii="Arial" w:hAnsi="Arial" w:cs="Arial"/>
          <w:b/>
          <w:bCs/>
        </w:rPr>
        <w:t xml:space="preserve">Ключевые слова: </w:t>
      </w:r>
      <w:r w:rsidRPr="0036225F">
        <w:rPr>
          <w:rStyle w:val="FontStyle118"/>
          <w:color w:val="auto"/>
          <w:kern w:val="2"/>
          <w:sz w:val="24"/>
          <w:szCs w:val="24"/>
        </w:rPr>
        <w:t>мусоровозы с фронтальной (передней) загрузкой</w:t>
      </w:r>
      <w:r>
        <w:rPr>
          <w:rStyle w:val="FontStyle118"/>
          <w:color w:val="auto"/>
          <w:kern w:val="2"/>
          <w:sz w:val="24"/>
          <w:szCs w:val="24"/>
        </w:rPr>
        <w:t>; подъемные устройства; кран-манипулятор</w:t>
      </w:r>
    </w:p>
    <w:p w:rsidR="00A22845" w:rsidRPr="00006B70" w:rsidRDefault="00A22845" w:rsidP="00A22845">
      <w:pPr>
        <w:rPr>
          <w:rFonts w:ascii="Arial" w:hAnsi="Arial" w:cs="Arial"/>
          <w:b/>
          <w:bCs/>
        </w:rPr>
      </w:pPr>
      <w:r w:rsidRPr="00006B70">
        <w:rPr>
          <w:rFonts w:ascii="Arial" w:hAnsi="Arial" w:cs="Arial"/>
          <w:b/>
          <w:bCs/>
        </w:rPr>
        <w:br w:type="page"/>
      </w:r>
    </w:p>
    <w:p w:rsidR="00A22845" w:rsidRPr="00BE422C" w:rsidRDefault="00A22845" w:rsidP="00A22845">
      <w:pPr>
        <w:pBdr>
          <w:top w:val="single" w:sz="4" w:space="1" w:color="auto"/>
        </w:pBdr>
        <w:rPr>
          <w:rFonts w:ascii="Arial" w:hAnsi="Arial" w:cs="Arial"/>
          <w:b/>
          <w:bCs/>
        </w:rPr>
      </w:pPr>
    </w:p>
    <w:p w:rsidR="00A22845" w:rsidRPr="00BE422C" w:rsidRDefault="00A22845" w:rsidP="00A22845">
      <w:pPr>
        <w:pBdr>
          <w:top w:val="single" w:sz="4" w:space="1" w:color="auto"/>
        </w:pBdr>
        <w:rPr>
          <w:rFonts w:ascii="Arial" w:hAnsi="Arial" w:cs="Arial"/>
          <w:b/>
          <w:bCs/>
        </w:rPr>
      </w:pPr>
      <w:r w:rsidRPr="00BE422C">
        <w:rPr>
          <w:rFonts w:ascii="Arial" w:hAnsi="Arial" w:cs="Arial"/>
          <w:b/>
          <w:bCs/>
        </w:rPr>
        <w:t xml:space="preserve">УДК   </w:t>
      </w:r>
      <w:r>
        <w:rPr>
          <w:rFonts w:ascii="Arial" w:hAnsi="Arial" w:cs="Arial"/>
          <w:b/>
          <w:bCs/>
        </w:rPr>
        <w:t xml:space="preserve">                   </w:t>
      </w:r>
      <w:r>
        <w:rPr>
          <w:rFonts w:ascii="Arial" w:hAnsi="Arial" w:cs="Arial"/>
          <w:b/>
          <w:bCs/>
        </w:rPr>
        <w:tab/>
      </w:r>
      <w:r>
        <w:rPr>
          <w:rFonts w:ascii="Arial" w:hAnsi="Arial" w:cs="Arial"/>
          <w:b/>
          <w:bCs/>
        </w:rPr>
        <w:tab/>
      </w:r>
      <w:r w:rsidRPr="00CC5347">
        <w:rPr>
          <w:rFonts w:ascii="Arial" w:hAnsi="Arial" w:cs="Arial"/>
          <w:b/>
          <w:bCs/>
        </w:rPr>
        <w:t xml:space="preserve">МКС </w:t>
      </w:r>
      <w:r w:rsidRPr="00A22845">
        <w:rPr>
          <w:rFonts w:ascii="Arial" w:hAnsi="Arial" w:cs="Arial"/>
          <w:b/>
        </w:rPr>
        <w:t>43.160</w:t>
      </w:r>
      <w:r w:rsidRPr="00BE422C">
        <w:rPr>
          <w:rFonts w:ascii="Arial" w:hAnsi="Arial" w:cs="Arial"/>
          <w:b/>
          <w:bCs/>
        </w:rPr>
        <w:t xml:space="preserve">  </w:t>
      </w:r>
      <w:r>
        <w:rPr>
          <w:rFonts w:ascii="Arial" w:hAnsi="Arial" w:cs="Arial"/>
          <w:b/>
          <w:bCs/>
        </w:rPr>
        <w:t xml:space="preserve">  </w:t>
      </w:r>
      <w:r>
        <w:rPr>
          <w:rFonts w:ascii="Arial" w:hAnsi="Arial" w:cs="Arial"/>
          <w:b/>
          <w:bCs/>
        </w:rPr>
        <w:tab/>
      </w:r>
      <w:r>
        <w:rPr>
          <w:rFonts w:ascii="Arial" w:hAnsi="Arial" w:cs="Arial"/>
          <w:b/>
          <w:bCs/>
        </w:rPr>
        <w:tab/>
        <w:t xml:space="preserve">           </w:t>
      </w:r>
      <w:r w:rsidRPr="00BE422C">
        <w:rPr>
          <w:rFonts w:ascii="Arial" w:hAnsi="Arial" w:cs="Arial"/>
          <w:b/>
          <w:bCs/>
        </w:rPr>
        <w:t xml:space="preserve">    IDT</w:t>
      </w:r>
    </w:p>
    <w:p w:rsidR="00A22845" w:rsidRPr="00BE422C" w:rsidRDefault="00A22845" w:rsidP="00A22845">
      <w:pPr>
        <w:rPr>
          <w:rFonts w:ascii="Arial" w:hAnsi="Arial" w:cs="Arial"/>
          <w:b/>
          <w:bCs/>
        </w:rPr>
      </w:pPr>
    </w:p>
    <w:p w:rsidR="00A22845" w:rsidRPr="00A22845" w:rsidRDefault="00A22845" w:rsidP="00A22845">
      <w:pPr>
        <w:pBdr>
          <w:bottom w:val="single" w:sz="4" w:space="1" w:color="auto"/>
        </w:pBdr>
        <w:ind w:right="2"/>
        <w:jc w:val="both"/>
        <w:rPr>
          <w:rFonts w:ascii="Arial" w:hAnsi="Arial" w:cs="Arial"/>
          <w:b/>
          <w:bCs/>
        </w:rPr>
      </w:pPr>
      <w:r w:rsidRPr="00BE422C">
        <w:rPr>
          <w:rFonts w:ascii="Arial" w:hAnsi="Arial" w:cs="Arial"/>
          <w:b/>
          <w:bCs/>
        </w:rPr>
        <w:t xml:space="preserve">Ключевые слова: </w:t>
      </w:r>
      <w:r w:rsidRPr="0036225F">
        <w:rPr>
          <w:rStyle w:val="FontStyle118"/>
          <w:color w:val="auto"/>
          <w:kern w:val="2"/>
          <w:sz w:val="24"/>
          <w:szCs w:val="24"/>
        </w:rPr>
        <w:t>мусоровозы с фронтальной (передней) загрузкой</w:t>
      </w:r>
      <w:r>
        <w:rPr>
          <w:rStyle w:val="FontStyle118"/>
          <w:color w:val="auto"/>
          <w:kern w:val="2"/>
          <w:sz w:val="24"/>
          <w:szCs w:val="24"/>
        </w:rPr>
        <w:t>; подъемные устройства; кран-манипулятор</w:t>
      </w:r>
    </w:p>
    <w:p w:rsidR="00A22845" w:rsidRPr="00BE422C" w:rsidRDefault="00A22845" w:rsidP="00A22845">
      <w:pPr>
        <w:pStyle w:val="Style44"/>
        <w:widowControl/>
        <w:ind w:firstLine="567"/>
        <w:jc w:val="both"/>
        <w:rPr>
          <w:rStyle w:val="FontStyle51"/>
          <w:iCs/>
          <w:lang w:eastAsia="en-US"/>
        </w:rPr>
      </w:pPr>
    </w:p>
    <w:p w:rsidR="00A22845" w:rsidRPr="00BE422C" w:rsidRDefault="00A22845" w:rsidP="00A22845">
      <w:pPr>
        <w:pStyle w:val="Style44"/>
        <w:widowControl/>
        <w:ind w:firstLine="567"/>
        <w:jc w:val="both"/>
        <w:rPr>
          <w:rStyle w:val="FontStyle51"/>
          <w:iCs/>
          <w:lang w:eastAsia="en-US"/>
        </w:rPr>
      </w:pPr>
    </w:p>
    <w:p w:rsidR="00A22845" w:rsidRPr="00BE422C" w:rsidRDefault="00A22845" w:rsidP="00A22845">
      <w:pPr>
        <w:pStyle w:val="Style44"/>
        <w:widowControl/>
        <w:ind w:firstLine="567"/>
        <w:jc w:val="both"/>
        <w:rPr>
          <w:rStyle w:val="FontStyle51"/>
          <w:iCs/>
          <w:lang w:eastAsia="en-US"/>
        </w:rPr>
      </w:pPr>
    </w:p>
    <w:p w:rsidR="00A22845" w:rsidRPr="00BE422C" w:rsidRDefault="00A22845" w:rsidP="00A22845">
      <w:pPr>
        <w:jc w:val="both"/>
        <w:rPr>
          <w:rFonts w:ascii="Arial" w:hAnsi="Arial" w:cs="Arial"/>
          <w:b/>
        </w:rPr>
      </w:pPr>
      <w:r w:rsidRPr="00BE422C">
        <w:rPr>
          <w:rFonts w:ascii="Arial" w:hAnsi="Arial" w:cs="Arial"/>
          <w:b/>
        </w:rPr>
        <w:t>Руководитель разработки</w:t>
      </w:r>
    </w:p>
    <w:p w:rsidR="00A22845" w:rsidRPr="00BE422C" w:rsidRDefault="00A22845" w:rsidP="00A22845">
      <w:pPr>
        <w:jc w:val="both"/>
        <w:rPr>
          <w:rFonts w:ascii="Arial" w:hAnsi="Arial" w:cs="Arial"/>
        </w:rPr>
      </w:pPr>
    </w:p>
    <w:p w:rsidR="00A22845" w:rsidRPr="00BE422C" w:rsidRDefault="00A22845" w:rsidP="00A22845">
      <w:pPr>
        <w:jc w:val="both"/>
        <w:rPr>
          <w:rFonts w:ascii="Arial" w:hAnsi="Arial" w:cs="Arial"/>
        </w:rPr>
      </w:pPr>
      <w:r w:rsidRPr="00BE422C">
        <w:rPr>
          <w:rFonts w:ascii="Arial" w:hAnsi="Arial" w:cs="Arial"/>
        </w:rPr>
        <w:t xml:space="preserve">Заместитель генерального директора </w:t>
      </w:r>
    </w:p>
    <w:p w:rsidR="00A22845" w:rsidRPr="00BE422C" w:rsidRDefault="00A22845" w:rsidP="00A22845">
      <w:pPr>
        <w:jc w:val="both"/>
        <w:rPr>
          <w:rFonts w:ascii="Arial" w:hAnsi="Arial" w:cs="Arial"/>
        </w:rPr>
      </w:pPr>
      <w:r w:rsidRPr="00BE422C">
        <w:rPr>
          <w:rFonts w:ascii="Arial" w:hAnsi="Arial" w:cs="Arial"/>
        </w:rPr>
        <w:t xml:space="preserve">РГП «Казахстанский институт стандартизации </w:t>
      </w:r>
    </w:p>
    <w:p w:rsidR="00A22845" w:rsidRPr="00BE422C" w:rsidRDefault="00A22845" w:rsidP="00A22845">
      <w:pPr>
        <w:jc w:val="both"/>
        <w:rPr>
          <w:rFonts w:ascii="Arial" w:hAnsi="Arial" w:cs="Arial"/>
        </w:rPr>
      </w:pPr>
      <w:r w:rsidRPr="00BE422C">
        <w:rPr>
          <w:rFonts w:ascii="Arial" w:hAnsi="Arial" w:cs="Arial"/>
        </w:rPr>
        <w:t>и метрологии»</w:t>
      </w:r>
      <w:r w:rsidRPr="00BE422C">
        <w:rPr>
          <w:rFonts w:ascii="Arial" w:hAnsi="Arial" w:cs="Arial"/>
        </w:rPr>
        <w:tab/>
      </w:r>
      <w:r w:rsidRPr="00BE422C">
        <w:rPr>
          <w:rFonts w:ascii="Arial" w:hAnsi="Arial" w:cs="Arial"/>
        </w:rPr>
        <w:tab/>
      </w:r>
      <w:r w:rsidRPr="00BE422C">
        <w:rPr>
          <w:rFonts w:ascii="Arial" w:hAnsi="Arial" w:cs="Arial"/>
        </w:rPr>
        <w:tab/>
      </w:r>
      <w:r w:rsidRPr="00BE422C">
        <w:rPr>
          <w:rFonts w:ascii="Arial" w:hAnsi="Arial" w:cs="Arial"/>
        </w:rPr>
        <w:tab/>
      </w:r>
      <w:r w:rsidRPr="00BE422C">
        <w:rPr>
          <w:rFonts w:ascii="Arial" w:hAnsi="Arial" w:cs="Arial"/>
        </w:rPr>
        <w:tab/>
      </w:r>
      <w:r w:rsidRPr="00BE422C">
        <w:rPr>
          <w:rFonts w:ascii="Arial" w:hAnsi="Arial" w:cs="Arial"/>
        </w:rPr>
        <w:tab/>
      </w:r>
      <w:r w:rsidRPr="00BE422C">
        <w:rPr>
          <w:rFonts w:ascii="Arial" w:hAnsi="Arial" w:cs="Arial"/>
        </w:rPr>
        <w:tab/>
        <w:t xml:space="preserve">   </w:t>
      </w:r>
      <w:r>
        <w:rPr>
          <w:rFonts w:ascii="Arial" w:hAnsi="Arial" w:cs="Arial"/>
        </w:rPr>
        <w:t xml:space="preserve"> </w:t>
      </w:r>
      <w:r w:rsidRPr="00BE422C">
        <w:rPr>
          <w:rFonts w:ascii="Arial" w:hAnsi="Arial" w:cs="Arial"/>
        </w:rPr>
        <w:t xml:space="preserve">    А.Б. Шамбетова </w:t>
      </w:r>
    </w:p>
    <w:p w:rsidR="00A22845" w:rsidRPr="00BE422C" w:rsidRDefault="00A22845" w:rsidP="00A22845">
      <w:pPr>
        <w:jc w:val="both"/>
        <w:rPr>
          <w:rFonts w:ascii="Arial" w:hAnsi="Arial" w:cs="Arial"/>
        </w:rPr>
      </w:pPr>
    </w:p>
    <w:p w:rsidR="00A22845" w:rsidRPr="00BE422C" w:rsidRDefault="00A22845" w:rsidP="00A22845">
      <w:pPr>
        <w:jc w:val="both"/>
        <w:rPr>
          <w:rFonts w:ascii="Arial" w:hAnsi="Arial" w:cs="Arial"/>
        </w:rPr>
      </w:pPr>
    </w:p>
    <w:p w:rsidR="00A22845" w:rsidRPr="00BE422C" w:rsidRDefault="00A22845" w:rsidP="00A22845">
      <w:pPr>
        <w:jc w:val="both"/>
        <w:rPr>
          <w:rFonts w:ascii="Arial" w:hAnsi="Arial" w:cs="Arial"/>
        </w:rPr>
      </w:pPr>
      <w:r w:rsidRPr="00BE422C">
        <w:rPr>
          <w:rFonts w:ascii="Arial" w:hAnsi="Arial" w:cs="Arial"/>
        </w:rPr>
        <w:t xml:space="preserve">Руководитель </w:t>
      </w:r>
    </w:p>
    <w:p w:rsidR="00A22845" w:rsidRPr="00BE422C" w:rsidRDefault="00A22845" w:rsidP="00A22845">
      <w:pPr>
        <w:jc w:val="both"/>
        <w:rPr>
          <w:rFonts w:ascii="Arial" w:hAnsi="Arial" w:cs="Arial"/>
        </w:rPr>
      </w:pPr>
      <w:r w:rsidRPr="00BE422C">
        <w:rPr>
          <w:rFonts w:ascii="Arial" w:hAnsi="Arial" w:cs="Arial"/>
        </w:rPr>
        <w:t>Департамента разработки НТД</w:t>
      </w:r>
    </w:p>
    <w:p w:rsidR="00A22845" w:rsidRPr="00BE422C" w:rsidRDefault="00A22845" w:rsidP="00A22845">
      <w:pPr>
        <w:jc w:val="both"/>
        <w:rPr>
          <w:rFonts w:ascii="Arial" w:hAnsi="Arial" w:cs="Arial"/>
        </w:rPr>
      </w:pPr>
      <w:r w:rsidRPr="00BE422C">
        <w:rPr>
          <w:rFonts w:ascii="Arial" w:hAnsi="Arial" w:cs="Arial"/>
        </w:rPr>
        <w:t xml:space="preserve">РГП «Казахстанский институт стандартизации </w:t>
      </w:r>
    </w:p>
    <w:p w:rsidR="00A22845" w:rsidRPr="00BE422C" w:rsidRDefault="00A22845" w:rsidP="00A22845">
      <w:pPr>
        <w:jc w:val="both"/>
        <w:rPr>
          <w:rFonts w:ascii="Arial" w:hAnsi="Arial" w:cs="Arial"/>
        </w:rPr>
      </w:pPr>
      <w:r w:rsidRPr="00BE422C">
        <w:rPr>
          <w:rFonts w:ascii="Arial" w:hAnsi="Arial" w:cs="Arial"/>
        </w:rPr>
        <w:t xml:space="preserve">и метрологии» </w:t>
      </w:r>
      <w:r w:rsidRPr="00BE422C">
        <w:rPr>
          <w:rFonts w:ascii="Arial" w:hAnsi="Arial" w:cs="Arial"/>
        </w:rPr>
        <w:tab/>
      </w:r>
      <w:r w:rsidRPr="00BE422C">
        <w:rPr>
          <w:rFonts w:ascii="Arial" w:hAnsi="Arial" w:cs="Arial"/>
        </w:rPr>
        <w:tab/>
      </w:r>
      <w:r w:rsidRPr="00BE422C">
        <w:rPr>
          <w:rFonts w:ascii="Arial" w:hAnsi="Arial" w:cs="Arial"/>
        </w:rPr>
        <w:tab/>
      </w:r>
      <w:r w:rsidRPr="00BE422C">
        <w:rPr>
          <w:rFonts w:ascii="Arial" w:hAnsi="Arial" w:cs="Arial"/>
        </w:rPr>
        <w:tab/>
      </w:r>
      <w:r w:rsidRPr="00BE422C">
        <w:rPr>
          <w:rFonts w:ascii="Arial" w:hAnsi="Arial" w:cs="Arial"/>
        </w:rPr>
        <w:tab/>
      </w:r>
      <w:r w:rsidRPr="00BE422C">
        <w:rPr>
          <w:rFonts w:ascii="Arial" w:hAnsi="Arial" w:cs="Arial"/>
        </w:rPr>
        <w:tab/>
      </w:r>
      <w:r w:rsidRPr="00BE422C">
        <w:rPr>
          <w:rFonts w:ascii="Arial" w:hAnsi="Arial" w:cs="Arial"/>
        </w:rPr>
        <w:tab/>
        <w:t xml:space="preserve">      </w:t>
      </w:r>
      <w:r w:rsidRPr="00BE422C">
        <w:rPr>
          <w:rFonts w:ascii="Arial" w:hAnsi="Arial" w:cs="Arial"/>
        </w:rPr>
        <w:tab/>
        <w:t>А.Н. Сопбеков</w:t>
      </w:r>
    </w:p>
    <w:p w:rsidR="00A22845" w:rsidRPr="00BE422C" w:rsidRDefault="00A22845" w:rsidP="00A22845">
      <w:pPr>
        <w:jc w:val="both"/>
        <w:rPr>
          <w:rFonts w:ascii="Arial" w:hAnsi="Arial" w:cs="Arial"/>
        </w:rPr>
      </w:pPr>
    </w:p>
    <w:p w:rsidR="00A22845" w:rsidRPr="00BE422C" w:rsidRDefault="00A22845" w:rsidP="00A22845">
      <w:pPr>
        <w:jc w:val="both"/>
        <w:rPr>
          <w:rFonts w:ascii="Arial" w:hAnsi="Arial" w:cs="Arial"/>
        </w:rPr>
      </w:pPr>
    </w:p>
    <w:p w:rsidR="00A22845" w:rsidRPr="00BE422C" w:rsidRDefault="00A22845" w:rsidP="00A22845">
      <w:pPr>
        <w:jc w:val="both"/>
        <w:rPr>
          <w:rFonts w:ascii="Arial" w:hAnsi="Arial" w:cs="Arial"/>
        </w:rPr>
      </w:pPr>
      <w:r w:rsidRPr="00BE422C">
        <w:rPr>
          <w:rFonts w:ascii="Arial" w:hAnsi="Arial" w:cs="Arial"/>
        </w:rPr>
        <w:t>Исполнитель</w:t>
      </w:r>
      <w:r w:rsidRPr="00BE422C">
        <w:rPr>
          <w:rFonts w:ascii="Arial" w:hAnsi="Arial" w:cs="Arial"/>
        </w:rPr>
        <w:tab/>
      </w:r>
      <w:r w:rsidRPr="00BE422C">
        <w:rPr>
          <w:rFonts w:ascii="Arial" w:hAnsi="Arial" w:cs="Arial"/>
        </w:rPr>
        <w:tab/>
      </w:r>
      <w:r w:rsidRPr="00BE422C">
        <w:rPr>
          <w:rFonts w:ascii="Arial" w:hAnsi="Arial" w:cs="Arial"/>
        </w:rPr>
        <w:tab/>
      </w:r>
      <w:r w:rsidRPr="00BE422C">
        <w:rPr>
          <w:rFonts w:ascii="Arial" w:hAnsi="Arial" w:cs="Arial"/>
        </w:rPr>
        <w:tab/>
      </w:r>
      <w:r w:rsidRPr="00BE422C">
        <w:rPr>
          <w:rFonts w:ascii="Arial" w:hAnsi="Arial" w:cs="Arial"/>
        </w:rPr>
        <w:tab/>
      </w:r>
      <w:r w:rsidRPr="00BE422C">
        <w:rPr>
          <w:rFonts w:ascii="Arial" w:hAnsi="Arial" w:cs="Arial"/>
        </w:rPr>
        <w:tab/>
      </w:r>
      <w:r w:rsidRPr="00BE422C">
        <w:rPr>
          <w:rFonts w:ascii="Arial" w:hAnsi="Arial" w:cs="Arial"/>
        </w:rPr>
        <w:tab/>
      </w:r>
    </w:p>
    <w:p w:rsidR="00A22845" w:rsidRPr="00BE422C" w:rsidRDefault="00A22845" w:rsidP="00A22845">
      <w:pPr>
        <w:pStyle w:val="Style44"/>
        <w:widowControl/>
        <w:jc w:val="both"/>
        <w:rPr>
          <w:rStyle w:val="FontStyle51"/>
          <w:iCs/>
          <w:lang w:eastAsia="en-US"/>
        </w:rPr>
      </w:pPr>
    </w:p>
    <w:p w:rsidR="00A22845" w:rsidRPr="00BE422C" w:rsidRDefault="00A22845" w:rsidP="00A22845">
      <w:pPr>
        <w:pStyle w:val="af1"/>
        <w:ind w:firstLine="567"/>
        <w:rPr>
          <w:rFonts w:ascii="Arial" w:hAnsi="Arial" w:cs="Arial"/>
          <w:sz w:val="24"/>
          <w:szCs w:val="24"/>
          <w:lang w:val="ru-RU"/>
        </w:rPr>
      </w:pPr>
    </w:p>
    <w:p w:rsidR="00A22845" w:rsidRPr="00BE422C" w:rsidRDefault="00A22845" w:rsidP="00A22845">
      <w:pPr>
        <w:spacing w:before="100"/>
        <w:rPr>
          <w:rFonts w:ascii="Arial" w:hAnsi="Arial" w:cs="Arial"/>
        </w:rPr>
      </w:pPr>
      <w:bookmarkStart w:id="43" w:name="5_General_requirements_for_design_and_co"/>
      <w:bookmarkStart w:id="44" w:name="6_Requirements_for_the_selection_of_the_"/>
      <w:bookmarkStart w:id="45" w:name="6.1_General"/>
      <w:bookmarkStart w:id="46" w:name="6.2_Preferred_means_of_access"/>
      <w:bookmarkStart w:id="47" w:name="6.3_Selection_of_the_means_of_access"/>
      <w:bookmarkStart w:id="48" w:name="6.3.1_General"/>
      <w:bookmarkStart w:id="49" w:name="6.3.2_Conditions_for_the_application_of_"/>
      <w:bookmarkStart w:id="50" w:name="6.4_Selection_between_a_ramp_or_a_stair"/>
      <w:bookmarkStart w:id="51" w:name="_bookmark17"/>
      <w:bookmarkStart w:id="52" w:name="6.5_Selection_between_stepladder_and_fix"/>
      <w:bookmarkEnd w:id="43"/>
      <w:bookmarkEnd w:id="44"/>
      <w:bookmarkEnd w:id="45"/>
      <w:bookmarkEnd w:id="46"/>
      <w:bookmarkEnd w:id="47"/>
      <w:bookmarkEnd w:id="48"/>
      <w:bookmarkEnd w:id="49"/>
      <w:bookmarkEnd w:id="50"/>
      <w:bookmarkEnd w:id="51"/>
      <w:bookmarkEnd w:id="52"/>
    </w:p>
    <w:p w:rsidR="00A22845" w:rsidRPr="00006B70" w:rsidRDefault="00A22845" w:rsidP="00A22845">
      <w:pPr>
        <w:rPr>
          <w:rFonts w:ascii="Arial" w:hAnsi="Arial" w:cs="Arial"/>
          <w:b/>
        </w:rPr>
      </w:pPr>
    </w:p>
    <w:p w:rsidR="00A22845" w:rsidRPr="009D05EA" w:rsidRDefault="00A22845" w:rsidP="00A22845">
      <w:pPr>
        <w:pStyle w:val="Style49"/>
        <w:widowControl/>
        <w:ind w:firstLine="567"/>
        <w:jc w:val="both"/>
        <w:rPr>
          <w:rStyle w:val="FontStyle133"/>
          <w:rFonts w:ascii="Arial" w:hAnsi="Arial" w:cs="Arial"/>
          <w:i w:val="0"/>
          <w:lang w:eastAsia="en-US"/>
        </w:rPr>
      </w:pPr>
    </w:p>
    <w:p w:rsidR="00A22845" w:rsidRPr="009352E5" w:rsidRDefault="00A22845" w:rsidP="00A22845">
      <w:pPr>
        <w:pStyle w:val="Style98"/>
        <w:widowControl/>
        <w:ind w:firstLine="567"/>
        <w:jc w:val="both"/>
        <w:rPr>
          <w:rStyle w:val="FontStyle163"/>
          <w:rFonts w:ascii="Arial" w:hAnsi="Arial" w:cs="Arial"/>
          <w:i w:val="0"/>
          <w:lang w:eastAsia="en-US"/>
        </w:rPr>
      </w:pPr>
    </w:p>
    <w:p w:rsidR="00CD66BA" w:rsidRPr="0036225F" w:rsidRDefault="00CD66BA" w:rsidP="0036225F">
      <w:pPr>
        <w:pStyle w:val="Style15"/>
        <w:widowControl/>
        <w:ind w:firstLine="567"/>
        <w:jc w:val="both"/>
        <w:rPr>
          <w:rStyle w:val="FontStyle91"/>
          <w:rFonts w:ascii="Arial" w:hAnsi="Arial" w:cs="Arial"/>
          <w:color w:val="auto"/>
          <w:spacing w:val="0"/>
          <w:kern w:val="2"/>
          <w:sz w:val="24"/>
          <w:szCs w:val="24"/>
          <w:lang w:eastAsia="en-US"/>
        </w:rPr>
      </w:pPr>
    </w:p>
    <w:sectPr w:rsidR="00CD66BA" w:rsidRPr="0036225F" w:rsidSect="0036225F">
      <w:pgSz w:w="11909" w:h="16834"/>
      <w:pgMar w:top="1418" w:right="1418" w:bottom="1418"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A32" w:rsidRDefault="00424A32">
      <w:r>
        <w:separator/>
      </w:r>
    </w:p>
  </w:endnote>
  <w:endnote w:type="continuationSeparator" w:id="0">
    <w:p w:rsidR="00424A32" w:rsidRDefault="0042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alatino Linotype">
    <w:panose1 w:val="02040502050505030304"/>
    <w:charset w:val="CC"/>
    <w:family w:val="roman"/>
    <w:pitch w:val="variable"/>
    <w:sig w:usb0="E0000287" w:usb1="4000001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4979504"/>
      <w:docPartObj>
        <w:docPartGallery w:val="Page Numbers (Bottom of Page)"/>
        <w:docPartUnique/>
      </w:docPartObj>
    </w:sdtPr>
    <w:sdtEndPr>
      <w:rPr>
        <w:rFonts w:ascii="Arial" w:hAnsi="Arial" w:cs="Arial"/>
        <w:sz w:val="24"/>
        <w:szCs w:val="24"/>
      </w:rPr>
    </w:sdtEndPr>
    <w:sdtContent>
      <w:p w:rsidR="004001C1" w:rsidRPr="00A22845" w:rsidRDefault="004001C1" w:rsidP="00A22845">
        <w:pPr>
          <w:pStyle w:val="aa"/>
          <w:jc w:val="right"/>
          <w:rPr>
            <w:rFonts w:ascii="Arial" w:hAnsi="Arial" w:cs="Arial"/>
            <w:sz w:val="24"/>
            <w:szCs w:val="24"/>
          </w:rPr>
        </w:pPr>
        <w:r w:rsidRPr="00A22845">
          <w:rPr>
            <w:rFonts w:ascii="Arial" w:hAnsi="Arial" w:cs="Arial"/>
            <w:sz w:val="24"/>
            <w:szCs w:val="24"/>
          </w:rPr>
          <w:fldChar w:fldCharType="begin"/>
        </w:r>
        <w:r w:rsidRPr="00A22845">
          <w:rPr>
            <w:rFonts w:ascii="Arial" w:hAnsi="Arial" w:cs="Arial"/>
            <w:sz w:val="24"/>
            <w:szCs w:val="24"/>
          </w:rPr>
          <w:instrText>PAGE   \* MERGEFORMAT</w:instrText>
        </w:r>
        <w:r w:rsidRPr="00A22845">
          <w:rPr>
            <w:rFonts w:ascii="Arial" w:hAnsi="Arial" w:cs="Arial"/>
            <w:sz w:val="24"/>
            <w:szCs w:val="24"/>
          </w:rPr>
          <w:fldChar w:fldCharType="separate"/>
        </w:r>
        <w:r w:rsidR="00DB7F28" w:rsidRPr="00DB7F28">
          <w:rPr>
            <w:rFonts w:ascii="Arial" w:hAnsi="Arial" w:cs="Arial"/>
            <w:noProof/>
            <w:sz w:val="24"/>
            <w:szCs w:val="24"/>
            <w:lang w:val="ru-RU"/>
          </w:rPr>
          <w:t>VI</w:t>
        </w:r>
        <w:r w:rsidRPr="00A22845">
          <w:rPr>
            <w:rFonts w:ascii="Arial" w:hAnsi="Arial" w:cs="Arial"/>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4"/>
        <w:szCs w:val="24"/>
      </w:rPr>
      <w:id w:val="1517118737"/>
      <w:docPartObj>
        <w:docPartGallery w:val="Page Numbers (Bottom of Page)"/>
        <w:docPartUnique/>
      </w:docPartObj>
    </w:sdtPr>
    <w:sdtEndPr/>
    <w:sdtContent>
      <w:p w:rsidR="004001C1" w:rsidRPr="00A22845" w:rsidRDefault="004001C1" w:rsidP="00A22845">
        <w:pPr>
          <w:pStyle w:val="aa"/>
          <w:rPr>
            <w:rFonts w:ascii="Arial" w:hAnsi="Arial" w:cs="Arial"/>
            <w:sz w:val="24"/>
            <w:szCs w:val="24"/>
          </w:rPr>
        </w:pPr>
        <w:r w:rsidRPr="00A22845">
          <w:rPr>
            <w:rFonts w:ascii="Arial" w:hAnsi="Arial" w:cs="Arial"/>
            <w:sz w:val="24"/>
            <w:szCs w:val="24"/>
          </w:rPr>
          <w:fldChar w:fldCharType="begin"/>
        </w:r>
        <w:r w:rsidRPr="00A22845">
          <w:rPr>
            <w:rFonts w:ascii="Arial" w:hAnsi="Arial" w:cs="Arial"/>
            <w:sz w:val="24"/>
            <w:szCs w:val="24"/>
          </w:rPr>
          <w:instrText>PAGE   \* MERGEFORMAT</w:instrText>
        </w:r>
        <w:r w:rsidRPr="00A22845">
          <w:rPr>
            <w:rFonts w:ascii="Arial" w:hAnsi="Arial" w:cs="Arial"/>
            <w:sz w:val="24"/>
            <w:szCs w:val="24"/>
          </w:rPr>
          <w:fldChar w:fldCharType="separate"/>
        </w:r>
        <w:r w:rsidR="00DB7F28" w:rsidRPr="00DB7F28">
          <w:rPr>
            <w:rFonts w:ascii="Arial" w:hAnsi="Arial" w:cs="Arial"/>
            <w:noProof/>
            <w:sz w:val="24"/>
            <w:szCs w:val="24"/>
            <w:lang w:val="ru-RU"/>
          </w:rPr>
          <w:t>V</w:t>
        </w:r>
        <w:r w:rsidRPr="00A22845">
          <w:rPr>
            <w:rFonts w:ascii="Arial" w:hAnsi="Arial" w:cs="Arial"/>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28" w:rsidRDefault="00DB7F28">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9458329"/>
      <w:docPartObj>
        <w:docPartGallery w:val="Page Numbers (Bottom of Page)"/>
        <w:docPartUnique/>
      </w:docPartObj>
    </w:sdtPr>
    <w:sdtEndPr>
      <w:rPr>
        <w:rFonts w:ascii="Arial" w:hAnsi="Arial" w:cs="Arial"/>
        <w:sz w:val="24"/>
        <w:szCs w:val="24"/>
      </w:rPr>
    </w:sdtEndPr>
    <w:sdtContent>
      <w:p w:rsidR="004001C1" w:rsidRPr="00A22845" w:rsidRDefault="004001C1" w:rsidP="00A22845">
        <w:pPr>
          <w:pStyle w:val="aa"/>
          <w:rPr>
            <w:rFonts w:ascii="Arial" w:hAnsi="Arial" w:cs="Arial"/>
            <w:sz w:val="24"/>
            <w:szCs w:val="24"/>
          </w:rPr>
        </w:pPr>
        <w:r w:rsidRPr="00A22845">
          <w:rPr>
            <w:rFonts w:ascii="Arial" w:hAnsi="Arial" w:cs="Arial"/>
            <w:sz w:val="24"/>
            <w:szCs w:val="24"/>
          </w:rPr>
          <w:fldChar w:fldCharType="begin"/>
        </w:r>
        <w:r w:rsidRPr="00A22845">
          <w:rPr>
            <w:rFonts w:ascii="Arial" w:hAnsi="Arial" w:cs="Arial"/>
            <w:sz w:val="24"/>
            <w:szCs w:val="24"/>
          </w:rPr>
          <w:instrText>PAGE   \* MERGEFORMAT</w:instrText>
        </w:r>
        <w:r w:rsidRPr="00A22845">
          <w:rPr>
            <w:rFonts w:ascii="Arial" w:hAnsi="Arial" w:cs="Arial"/>
            <w:sz w:val="24"/>
            <w:szCs w:val="24"/>
          </w:rPr>
          <w:fldChar w:fldCharType="separate"/>
        </w:r>
        <w:r w:rsidR="00DB7F28" w:rsidRPr="00DB7F28">
          <w:rPr>
            <w:rFonts w:ascii="Arial" w:hAnsi="Arial" w:cs="Arial"/>
            <w:noProof/>
            <w:sz w:val="24"/>
            <w:szCs w:val="24"/>
            <w:lang w:val="ru-RU"/>
          </w:rPr>
          <w:t>58</w:t>
        </w:r>
        <w:r w:rsidRPr="00A22845">
          <w:rPr>
            <w:rFonts w:ascii="Arial" w:hAnsi="Arial" w:cs="Arial"/>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4"/>
        <w:szCs w:val="24"/>
      </w:rPr>
      <w:id w:val="831641599"/>
      <w:docPartObj>
        <w:docPartGallery w:val="Page Numbers (Bottom of Page)"/>
        <w:docPartUnique/>
      </w:docPartObj>
    </w:sdtPr>
    <w:sdtEndPr/>
    <w:sdtContent>
      <w:p w:rsidR="004001C1" w:rsidRPr="00A22845" w:rsidRDefault="004001C1" w:rsidP="00A22845">
        <w:pPr>
          <w:pStyle w:val="aa"/>
          <w:jc w:val="right"/>
          <w:rPr>
            <w:rFonts w:ascii="Arial" w:hAnsi="Arial" w:cs="Arial"/>
            <w:sz w:val="24"/>
            <w:szCs w:val="24"/>
          </w:rPr>
        </w:pPr>
        <w:r w:rsidRPr="00A22845">
          <w:rPr>
            <w:rFonts w:ascii="Arial" w:hAnsi="Arial" w:cs="Arial"/>
            <w:sz w:val="24"/>
            <w:szCs w:val="24"/>
          </w:rPr>
          <w:fldChar w:fldCharType="begin"/>
        </w:r>
        <w:r w:rsidRPr="00A22845">
          <w:rPr>
            <w:rFonts w:ascii="Arial" w:hAnsi="Arial" w:cs="Arial"/>
            <w:sz w:val="24"/>
            <w:szCs w:val="24"/>
          </w:rPr>
          <w:instrText>PAGE   \* MERGEFORMAT</w:instrText>
        </w:r>
        <w:r w:rsidRPr="00A22845">
          <w:rPr>
            <w:rFonts w:ascii="Arial" w:hAnsi="Arial" w:cs="Arial"/>
            <w:sz w:val="24"/>
            <w:szCs w:val="24"/>
          </w:rPr>
          <w:fldChar w:fldCharType="separate"/>
        </w:r>
        <w:r w:rsidR="00DB7F28" w:rsidRPr="00DB7F28">
          <w:rPr>
            <w:rFonts w:ascii="Arial" w:hAnsi="Arial" w:cs="Arial"/>
            <w:noProof/>
            <w:sz w:val="24"/>
            <w:szCs w:val="24"/>
            <w:lang w:val="ru-RU"/>
          </w:rPr>
          <w:t>59</w:t>
        </w:r>
        <w:r w:rsidRPr="00A22845">
          <w:rPr>
            <w:rFonts w:ascii="Arial" w:hAnsi="Arial" w:cs="Arial"/>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A32" w:rsidRDefault="00424A32">
      <w:r>
        <w:separator/>
      </w:r>
    </w:p>
  </w:footnote>
  <w:footnote w:type="continuationSeparator" w:id="0">
    <w:p w:rsidR="00424A32" w:rsidRDefault="00424A32">
      <w:r>
        <w:continuationSeparator/>
      </w:r>
    </w:p>
  </w:footnote>
  <w:footnote w:id="1">
    <w:p w:rsidR="004001C1" w:rsidRPr="00AF4E7C" w:rsidRDefault="004001C1" w:rsidP="00AF4E7C">
      <w:pPr>
        <w:pStyle w:val="Style48"/>
        <w:widowControl/>
        <w:ind w:firstLine="720"/>
        <w:rPr>
          <w:rStyle w:val="FontStyle110"/>
          <w:rFonts w:ascii="Times New Roman" w:hAnsi="Times New Roman" w:cs="Times New Roman"/>
          <w:sz w:val="24"/>
          <w:szCs w:val="24"/>
          <w:lang w:eastAsia="en-US"/>
        </w:rPr>
      </w:pPr>
      <w:bookmarkStart w:id="4" w:name="bookmark6"/>
      <w:r w:rsidRPr="00AF4E7C">
        <w:rPr>
          <w:rStyle w:val="FontStyle110"/>
          <w:rFonts w:ascii="Times New Roman" w:hAnsi="Times New Roman" w:cs="Times New Roman"/>
          <w:sz w:val="24"/>
          <w:szCs w:val="24"/>
          <w:lang w:val="en-US" w:eastAsia="en-US"/>
        </w:rPr>
        <w:footnoteRef/>
      </w:r>
      <w:bookmarkEnd w:id="4"/>
      <w:r w:rsidRPr="00AF4E7C">
        <w:rPr>
          <w:rStyle w:val="FontStyle110"/>
          <w:rFonts w:ascii="Times New Roman" w:hAnsi="Times New Roman" w:cs="Times New Roman"/>
          <w:sz w:val="24"/>
          <w:szCs w:val="24"/>
          <w:lang w:eastAsia="en-US"/>
        </w:rPr>
        <w:t xml:space="preserve"> На основании </w:t>
      </w:r>
      <w:r w:rsidRPr="00AF4E7C">
        <w:rPr>
          <w:rStyle w:val="FontStyle110"/>
          <w:rFonts w:ascii="Times New Roman" w:hAnsi="Times New Roman" w:cs="Times New Roman"/>
          <w:sz w:val="24"/>
          <w:szCs w:val="24"/>
          <w:lang w:val="en-US" w:eastAsia="en-US"/>
        </w:rPr>
        <w:t>EN</w:t>
      </w:r>
      <w:r w:rsidRPr="00AF4E7C">
        <w:rPr>
          <w:rStyle w:val="FontStyle110"/>
          <w:rFonts w:ascii="Times New Roman" w:hAnsi="Times New Roman" w:cs="Times New Roman"/>
          <w:sz w:val="24"/>
          <w:szCs w:val="24"/>
          <w:lang w:eastAsia="en-US"/>
        </w:rPr>
        <w:t xml:space="preserve"> 60529:1991/</w:t>
      </w:r>
      <w:r w:rsidRPr="00AF4E7C">
        <w:rPr>
          <w:rStyle w:val="FontStyle110"/>
          <w:rFonts w:ascii="Times New Roman" w:hAnsi="Times New Roman" w:cs="Times New Roman"/>
          <w:sz w:val="24"/>
          <w:szCs w:val="24"/>
          <w:lang w:val="en-US" w:eastAsia="en-US"/>
        </w:rPr>
        <w:t>A</w:t>
      </w:r>
      <w:r w:rsidRPr="00AF4E7C">
        <w:rPr>
          <w:rStyle w:val="FontStyle110"/>
          <w:rFonts w:ascii="Times New Roman" w:hAnsi="Times New Roman" w:cs="Times New Roman"/>
          <w:sz w:val="24"/>
          <w:szCs w:val="24"/>
          <w:lang w:eastAsia="en-US"/>
        </w:rPr>
        <w:t xml:space="preserve">1:2000 и </w:t>
      </w:r>
      <w:r w:rsidRPr="00AF4E7C">
        <w:rPr>
          <w:rStyle w:val="FontStyle110"/>
          <w:rFonts w:ascii="Times New Roman" w:hAnsi="Times New Roman" w:cs="Times New Roman"/>
          <w:sz w:val="24"/>
          <w:szCs w:val="24"/>
          <w:lang w:val="en-US" w:eastAsia="en-US"/>
        </w:rPr>
        <w:t>EN</w:t>
      </w:r>
      <w:r w:rsidRPr="00AF4E7C">
        <w:rPr>
          <w:rStyle w:val="FontStyle110"/>
          <w:rFonts w:ascii="Times New Roman" w:hAnsi="Times New Roman" w:cs="Times New Roman"/>
          <w:sz w:val="24"/>
          <w:szCs w:val="24"/>
          <w:lang w:eastAsia="en-US"/>
        </w:rPr>
        <w:t xml:space="preserve"> 60529:1991/</w:t>
      </w:r>
      <w:r w:rsidRPr="00AF4E7C">
        <w:rPr>
          <w:rStyle w:val="FontStyle110"/>
          <w:rFonts w:ascii="Times New Roman" w:hAnsi="Times New Roman" w:cs="Times New Roman"/>
          <w:sz w:val="24"/>
          <w:szCs w:val="24"/>
          <w:lang w:val="en-US" w:eastAsia="en-US"/>
        </w:rPr>
        <w:t>A</w:t>
      </w:r>
      <w:r w:rsidRPr="00AF4E7C">
        <w:rPr>
          <w:rStyle w:val="FontStyle110"/>
          <w:rFonts w:ascii="Times New Roman" w:hAnsi="Times New Roman" w:cs="Times New Roman"/>
          <w:sz w:val="24"/>
          <w:szCs w:val="24"/>
          <w:lang w:eastAsia="en-US"/>
        </w:rPr>
        <w:t>2:2013.</w:t>
      </w:r>
    </w:p>
  </w:footnote>
  <w:footnote w:id="2">
    <w:p w:rsidR="004001C1" w:rsidRPr="00AF4E7C" w:rsidRDefault="004001C1" w:rsidP="00AF4E7C">
      <w:pPr>
        <w:pStyle w:val="Style48"/>
        <w:widowControl/>
        <w:ind w:firstLine="720"/>
        <w:rPr>
          <w:rStyle w:val="FontStyle110"/>
          <w:rFonts w:ascii="Times New Roman" w:hAnsi="Times New Roman" w:cs="Times New Roman"/>
          <w:sz w:val="24"/>
          <w:szCs w:val="24"/>
          <w:lang w:eastAsia="en-US"/>
        </w:rPr>
      </w:pPr>
      <w:bookmarkStart w:id="6" w:name="bookmark7"/>
      <w:r w:rsidRPr="00AF4E7C">
        <w:rPr>
          <w:rStyle w:val="FontStyle110"/>
          <w:rFonts w:ascii="Times New Roman" w:hAnsi="Times New Roman" w:cs="Times New Roman"/>
          <w:sz w:val="24"/>
          <w:szCs w:val="24"/>
          <w:lang w:val="en-US" w:eastAsia="en-US"/>
        </w:rPr>
        <w:footnoteRef/>
      </w:r>
      <w:bookmarkEnd w:id="6"/>
      <w:r w:rsidRPr="00AF4E7C">
        <w:rPr>
          <w:rStyle w:val="FontStyle110"/>
          <w:rFonts w:ascii="Times New Roman" w:hAnsi="Times New Roman" w:cs="Times New Roman"/>
          <w:sz w:val="24"/>
          <w:szCs w:val="24"/>
          <w:lang w:eastAsia="en-US"/>
        </w:rPr>
        <w:t xml:space="preserve"> На основании </w:t>
      </w:r>
      <w:r w:rsidRPr="00AF4E7C">
        <w:rPr>
          <w:rStyle w:val="FontStyle110"/>
          <w:rFonts w:ascii="Times New Roman" w:hAnsi="Times New Roman" w:cs="Times New Roman"/>
          <w:sz w:val="24"/>
          <w:szCs w:val="24"/>
          <w:lang w:val="en-US" w:eastAsia="en-US"/>
        </w:rPr>
        <w:t>EN</w:t>
      </w:r>
      <w:r w:rsidRPr="00AF4E7C">
        <w:rPr>
          <w:rStyle w:val="FontStyle110"/>
          <w:rFonts w:ascii="Times New Roman" w:hAnsi="Times New Roman" w:cs="Times New Roman"/>
          <w:sz w:val="24"/>
          <w:szCs w:val="24"/>
          <w:lang w:eastAsia="en-US"/>
        </w:rPr>
        <w:t xml:space="preserve"> </w:t>
      </w:r>
      <w:r w:rsidRPr="00AF4E7C">
        <w:rPr>
          <w:rStyle w:val="FontStyle110"/>
          <w:rFonts w:ascii="Times New Roman" w:hAnsi="Times New Roman" w:cs="Times New Roman"/>
          <w:sz w:val="24"/>
          <w:szCs w:val="24"/>
          <w:lang w:val="en-US" w:eastAsia="en-US"/>
        </w:rPr>
        <w:t>ISO</w:t>
      </w:r>
      <w:r w:rsidRPr="00AF4E7C">
        <w:rPr>
          <w:rStyle w:val="FontStyle110"/>
          <w:rFonts w:ascii="Times New Roman" w:hAnsi="Times New Roman" w:cs="Times New Roman"/>
          <w:sz w:val="24"/>
          <w:szCs w:val="24"/>
          <w:lang w:eastAsia="en-US"/>
        </w:rPr>
        <w:t xml:space="preserve"> 374-1:2016/</w:t>
      </w:r>
      <w:r w:rsidRPr="00AF4E7C">
        <w:rPr>
          <w:rStyle w:val="FontStyle110"/>
          <w:rFonts w:ascii="Times New Roman" w:hAnsi="Times New Roman" w:cs="Times New Roman"/>
          <w:sz w:val="24"/>
          <w:szCs w:val="24"/>
          <w:lang w:val="en-US" w:eastAsia="en-US"/>
        </w:rPr>
        <w:t>A</w:t>
      </w:r>
      <w:r w:rsidRPr="00AF4E7C">
        <w:rPr>
          <w:rStyle w:val="FontStyle110"/>
          <w:rFonts w:ascii="Times New Roman" w:hAnsi="Times New Roman" w:cs="Times New Roman"/>
          <w:sz w:val="24"/>
          <w:szCs w:val="24"/>
          <w:lang w:eastAsia="en-US"/>
        </w:rPr>
        <w:t>1:2018.</w:t>
      </w:r>
    </w:p>
  </w:footnote>
  <w:footnote w:id="3">
    <w:p w:rsidR="004001C1" w:rsidRPr="009436D1" w:rsidRDefault="004001C1" w:rsidP="00021E5C">
      <w:pPr>
        <w:pStyle w:val="a6"/>
        <w:ind w:firstLine="720"/>
        <w:jc w:val="both"/>
        <w:rPr>
          <w:rFonts w:ascii="Arial" w:hAnsi="Arial" w:cs="Arial"/>
        </w:rPr>
      </w:pPr>
      <w:r w:rsidRPr="00F51476">
        <w:rPr>
          <w:rStyle w:val="a8"/>
          <w:rFonts w:ascii="Times New Roman" w:hAnsi="Times New Roman" w:cs="Times New Roman"/>
          <w:sz w:val="24"/>
          <w:vertAlign w:val="baseline"/>
        </w:rPr>
        <w:footnoteRef/>
      </w:r>
      <w:r>
        <w:rPr>
          <w:rFonts w:ascii="Times New Roman" w:hAnsi="Times New Roman" w:cs="Times New Roman"/>
          <w:sz w:val="24"/>
        </w:rPr>
        <w:t>)</w:t>
      </w:r>
      <w:r w:rsidRPr="00021E5C">
        <w:rPr>
          <w:rFonts w:ascii="Times New Roman" w:hAnsi="Times New Roman" w:cs="Times New Roman"/>
          <w:sz w:val="24"/>
        </w:rPr>
        <w:t xml:space="preserve"> </w:t>
      </w:r>
      <w:r w:rsidRPr="009436D1">
        <w:rPr>
          <w:rFonts w:ascii="Arial" w:hAnsi="Arial" w:cs="Arial"/>
        </w:rPr>
        <w:t>Некоторые испытания могут быть заменены расчетами с использованием технологии моделирования.</w:t>
      </w:r>
    </w:p>
  </w:footnote>
  <w:footnote w:id="4">
    <w:p w:rsidR="004001C1" w:rsidRPr="0011732F" w:rsidRDefault="004001C1" w:rsidP="0011732F">
      <w:pPr>
        <w:pStyle w:val="Style46"/>
        <w:widowControl/>
        <w:ind w:firstLine="720"/>
        <w:jc w:val="both"/>
        <w:rPr>
          <w:rStyle w:val="FontStyle79"/>
          <w:rFonts w:ascii="Times New Roman" w:hAnsi="Times New Roman" w:cs="Times New Roman"/>
          <w:sz w:val="24"/>
          <w:szCs w:val="24"/>
          <w:lang w:eastAsia="en-US"/>
        </w:rPr>
      </w:pPr>
      <w:r w:rsidRPr="0013050A">
        <w:rPr>
          <w:rStyle w:val="FontStyle79"/>
          <w:rFonts w:ascii="Times New Roman" w:hAnsi="Times New Roman" w:cs="Times New Roman"/>
          <w:sz w:val="24"/>
          <w:szCs w:val="24"/>
          <w:vertAlign w:val="superscript"/>
          <w:lang w:val="en-US" w:eastAsia="en-US"/>
        </w:rPr>
        <w:footnoteRef/>
      </w:r>
      <w:r w:rsidRPr="0011732F">
        <w:rPr>
          <w:rStyle w:val="FontStyle79"/>
          <w:rFonts w:ascii="Times New Roman" w:hAnsi="Times New Roman" w:cs="Times New Roman"/>
          <w:sz w:val="24"/>
          <w:szCs w:val="24"/>
          <w:lang w:eastAsia="en-US"/>
        </w:rPr>
        <w:t xml:space="preserve"> </w:t>
      </w:r>
      <w:r w:rsidRPr="0013050A">
        <w:rPr>
          <w:rStyle w:val="FontStyle117"/>
          <w:sz w:val="22"/>
          <w:szCs w:val="22"/>
        </w:rPr>
        <w:t>Для машин и относящемуся к ним оборудованию, предназначенных для размещения на рынке Европейской экономической зоны, маркировка знаком СЕ предписывается соответствующими европейскими директивами, например, касающимися машин, внешнего шума, оборудования под давлением</w:t>
      </w:r>
      <w:r w:rsidRPr="0011732F">
        <w:rPr>
          <w:rStyle w:val="FontStyle79"/>
          <w:rFonts w:ascii="Times New Roman" w:hAnsi="Times New Roman" w:cs="Times New Roman"/>
          <w:sz w:val="24"/>
          <w:szCs w:val="24"/>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1C1" w:rsidRPr="00B25688" w:rsidRDefault="004001C1" w:rsidP="00A22845">
    <w:pPr>
      <w:pStyle w:val="af"/>
      <w:jc w:val="right"/>
      <w:rPr>
        <w:rFonts w:ascii="Arial" w:hAnsi="Arial" w:cs="Arial"/>
        <w:b/>
      </w:rPr>
    </w:pPr>
    <w:r w:rsidRPr="000E1285">
      <w:rPr>
        <w:rFonts w:ascii="Arial" w:hAnsi="Arial" w:cs="Arial"/>
        <w:b/>
      </w:rPr>
      <w:t xml:space="preserve">ГОСТ </w:t>
    </w:r>
    <w:r>
      <w:rPr>
        <w:rFonts w:ascii="Arial" w:hAnsi="Arial" w:cs="Arial"/>
        <w:b/>
        <w:lang w:val="en-US"/>
      </w:rPr>
      <w:t>EN</w:t>
    </w:r>
    <w:r>
      <w:rPr>
        <w:rFonts w:ascii="Arial" w:hAnsi="Arial" w:cs="Arial"/>
        <w:b/>
      </w:rPr>
      <w:t xml:space="preserve"> 1501-3</w:t>
    </w:r>
  </w:p>
  <w:p w:rsidR="004001C1" w:rsidRDefault="004001C1" w:rsidP="00A22845">
    <w:pPr>
      <w:pStyle w:val="af"/>
      <w:jc w:val="right"/>
    </w:pPr>
    <w:r w:rsidRPr="000E1285">
      <w:rPr>
        <w:rFonts w:ascii="Arial" w:hAnsi="Arial" w:cs="Arial"/>
        <w:i/>
      </w:rPr>
      <w:t>(проект, KZ,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1C1" w:rsidRPr="00B25688" w:rsidRDefault="004001C1" w:rsidP="00A22845">
    <w:pPr>
      <w:pStyle w:val="af"/>
      <w:rPr>
        <w:rFonts w:ascii="Arial" w:hAnsi="Arial" w:cs="Arial"/>
        <w:b/>
      </w:rPr>
    </w:pPr>
    <w:r w:rsidRPr="000E1285">
      <w:rPr>
        <w:rFonts w:ascii="Arial" w:hAnsi="Arial" w:cs="Arial"/>
        <w:b/>
      </w:rPr>
      <w:t xml:space="preserve">ГОСТ </w:t>
    </w:r>
    <w:r>
      <w:rPr>
        <w:rFonts w:ascii="Arial" w:hAnsi="Arial" w:cs="Arial"/>
        <w:b/>
        <w:lang w:val="en-US"/>
      </w:rPr>
      <w:t>EN</w:t>
    </w:r>
    <w:r>
      <w:rPr>
        <w:rFonts w:ascii="Arial" w:hAnsi="Arial" w:cs="Arial"/>
        <w:b/>
      </w:rPr>
      <w:t xml:space="preserve"> 1501-3</w:t>
    </w:r>
  </w:p>
  <w:p w:rsidR="004001C1" w:rsidRDefault="004001C1" w:rsidP="00A22845">
    <w:pPr>
      <w:pStyle w:val="af"/>
    </w:pPr>
    <w:r w:rsidRPr="000E1285">
      <w:rPr>
        <w:rFonts w:ascii="Arial" w:hAnsi="Arial" w:cs="Arial"/>
        <w:i/>
      </w:rPr>
      <w:t>(проект, KZ,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28" w:rsidRDefault="00DB7F28">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1C1" w:rsidRPr="00B25688" w:rsidRDefault="004001C1" w:rsidP="00A22845">
    <w:pPr>
      <w:pStyle w:val="af"/>
      <w:rPr>
        <w:rFonts w:ascii="Arial" w:hAnsi="Arial" w:cs="Arial"/>
        <w:b/>
      </w:rPr>
    </w:pPr>
    <w:r w:rsidRPr="000E1285">
      <w:rPr>
        <w:rFonts w:ascii="Arial" w:hAnsi="Arial" w:cs="Arial"/>
        <w:b/>
      </w:rPr>
      <w:t xml:space="preserve">ГОСТ </w:t>
    </w:r>
    <w:r>
      <w:rPr>
        <w:rFonts w:ascii="Arial" w:hAnsi="Arial" w:cs="Arial"/>
        <w:b/>
        <w:lang w:val="en-US"/>
      </w:rPr>
      <w:t>EN</w:t>
    </w:r>
    <w:r>
      <w:rPr>
        <w:rFonts w:ascii="Arial" w:hAnsi="Arial" w:cs="Arial"/>
        <w:b/>
      </w:rPr>
      <w:t xml:space="preserve"> 1501-3</w:t>
    </w:r>
  </w:p>
  <w:p w:rsidR="004001C1" w:rsidRDefault="004001C1" w:rsidP="00A22845">
    <w:pPr>
      <w:pStyle w:val="af"/>
    </w:pPr>
    <w:r w:rsidRPr="000E1285">
      <w:rPr>
        <w:rFonts w:ascii="Arial" w:hAnsi="Arial" w:cs="Arial"/>
        <w:i/>
      </w:rPr>
      <w:t>(проект, KZ, первая редакция)</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1C1" w:rsidRPr="00B25688" w:rsidRDefault="004001C1" w:rsidP="00A22845">
    <w:pPr>
      <w:pStyle w:val="af"/>
      <w:jc w:val="right"/>
      <w:rPr>
        <w:rFonts w:ascii="Arial" w:hAnsi="Arial" w:cs="Arial"/>
        <w:b/>
      </w:rPr>
    </w:pPr>
    <w:r w:rsidRPr="000E1285">
      <w:rPr>
        <w:rFonts w:ascii="Arial" w:hAnsi="Arial" w:cs="Arial"/>
        <w:b/>
      </w:rPr>
      <w:t xml:space="preserve">ГОСТ </w:t>
    </w:r>
    <w:r>
      <w:rPr>
        <w:rFonts w:ascii="Arial" w:hAnsi="Arial" w:cs="Arial"/>
        <w:b/>
        <w:lang w:val="en-US"/>
      </w:rPr>
      <w:t>EN</w:t>
    </w:r>
    <w:r>
      <w:rPr>
        <w:rFonts w:ascii="Arial" w:hAnsi="Arial" w:cs="Arial"/>
        <w:b/>
      </w:rPr>
      <w:t xml:space="preserve"> 1501-3</w:t>
    </w:r>
  </w:p>
  <w:p w:rsidR="004001C1" w:rsidRDefault="004001C1" w:rsidP="00A22845">
    <w:pPr>
      <w:pStyle w:val="af"/>
      <w:jc w:val="right"/>
    </w:pPr>
    <w:r w:rsidRPr="000E1285">
      <w:rPr>
        <w:rFonts w:ascii="Arial" w:hAnsi="Arial" w:cs="Arial"/>
        <w:i/>
      </w:rPr>
      <w:t>(проект, KZ, первая 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bordersDoNotSurroundHeader/>
  <w:bordersDoNotSurroundFooter/>
  <w:proofState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Setting w:name="useWord2013TrackBottomHyphenation" w:uri="http://schemas.microsoft.com/office/word" w:val="1"/>
  </w:compat>
  <w:rsids>
    <w:rsidRoot w:val="006A34CF"/>
    <w:rsid w:val="00021E5C"/>
    <w:rsid w:val="000325DF"/>
    <w:rsid w:val="0005368F"/>
    <w:rsid w:val="0008129B"/>
    <w:rsid w:val="00092900"/>
    <w:rsid w:val="000A2753"/>
    <w:rsid w:val="000F45AD"/>
    <w:rsid w:val="000F5B9D"/>
    <w:rsid w:val="0011278B"/>
    <w:rsid w:val="0011732F"/>
    <w:rsid w:val="0013050A"/>
    <w:rsid w:val="00130535"/>
    <w:rsid w:val="001353CD"/>
    <w:rsid w:val="00151C37"/>
    <w:rsid w:val="00157232"/>
    <w:rsid w:val="00177D16"/>
    <w:rsid w:val="00187B56"/>
    <w:rsid w:val="001D5371"/>
    <w:rsid w:val="001E0FDA"/>
    <w:rsid w:val="002065CD"/>
    <w:rsid w:val="00277239"/>
    <w:rsid w:val="002B4140"/>
    <w:rsid w:val="002C138A"/>
    <w:rsid w:val="00336939"/>
    <w:rsid w:val="0036225F"/>
    <w:rsid w:val="003824E5"/>
    <w:rsid w:val="003D69AE"/>
    <w:rsid w:val="003F3EDB"/>
    <w:rsid w:val="004001C1"/>
    <w:rsid w:val="00410C1B"/>
    <w:rsid w:val="00413EA1"/>
    <w:rsid w:val="00424A32"/>
    <w:rsid w:val="00475C85"/>
    <w:rsid w:val="0047732B"/>
    <w:rsid w:val="004C7455"/>
    <w:rsid w:val="004D7383"/>
    <w:rsid w:val="004F76F8"/>
    <w:rsid w:val="00501E3A"/>
    <w:rsid w:val="005029EA"/>
    <w:rsid w:val="00520574"/>
    <w:rsid w:val="00521D16"/>
    <w:rsid w:val="00540791"/>
    <w:rsid w:val="005624E2"/>
    <w:rsid w:val="00566488"/>
    <w:rsid w:val="005B23CE"/>
    <w:rsid w:val="005C0461"/>
    <w:rsid w:val="005F5897"/>
    <w:rsid w:val="006157A6"/>
    <w:rsid w:val="00622ADC"/>
    <w:rsid w:val="00643F08"/>
    <w:rsid w:val="006914A7"/>
    <w:rsid w:val="006A34CF"/>
    <w:rsid w:val="006A568C"/>
    <w:rsid w:val="006C24C8"/>
    <w:rsid w:val="006D573E"/>
    <w:rsid w:val="006D578D"/>
    <w:rsid w:val="00701C7E"/>
    <w:rsid w:val="007116C0"/>
    <w:rsid w:val="0073503F"/>
    <w:rsid w:val="00783B2A"/>
    <w:rsid w:val="007C32ED"/>
    <w:rsid w:val="007C3EBB"/>
    <w:rsid w:val="007C71DE"/>
    <w:rsid w:val="007D7091"/>
    <w:rsid w:val="00863E15"/>
    <w:rsid w:val="00880A43"/>
    <w:rsid w:val="0089798C"/>
    <w:rsid w:val="008B0DAE"/>
    <w:rsid w:val="008F2529"/>
    <w:rsid w:val="009112D2"/>
    <w:rsid w:val="009436D1"/>
    <w:rsid w:val="0099282F"/>
    <w:rsid w:val="009C6F89"/>
    <w:rsid w:val="009D296C"/>
    <w:rsid w:val="009F4BAE"/>
    <w:rsid w:val="009F7354"/>
    <w:rsid w:val="00A000F1"/>
    <w:rsid w:val="00A169A3"/>
    <w:rsid w:val="00A22845"/>
    <w:rsid w:val="00A575C5"/>
    <w:rsid w:val="00A60F1D"/>
    <w:rsid w:val="00A63B68"/>
    <w:rsid w:val="00A778B0"/>
    <w:rsid w:val="00A8774B"/>
    <w:rsid w:val="00AB1AED"/>
    <w:rsid w:val="00AD3408"/>
    <w:rsid w:val="00AD5578"/>
    <w:rsid w:val="00AE385C"/>
    <w:rsid w:val="00AF00A5"/>
    <w:rsid w:val="00AF4E7C"/>
    <w:rsid w:val="00AF73D5"/>
    <w:rsid w:val="00B0086C"/>
    <w:rsid w:val="00B113DB"/>
    <w:rsid w:val="00B15C11"/>
    <w:rsid w:val="00B25D6E"/>
    <w:rsid w:val="00B66687"/>
    <w:rsid w:val="00B7537F"/>
    <w:rsid w:val="00B81064"/>
    <w:rsid w:val="00BB0832"/>
    <w:rsid w:val="00BF5BDC"/>
    <w:rsid w:val="00C456E0"/>
    <w:rsid w:val="00C46685"/>
    <w:rsid w:val="00C948E0"/>
    <w:rsid w:val="00CA75DC"/>
    <w:rsid w:val="00CD66BA"/>
    <w:rsid w:val="00D06A23"/>
    <w:rsid w:val="00D206A2"/>
    <w:rsid w:val="00D27BA6"/>
    <w:rsid w:val="00D363A1"/>
    <w:rsid w:val="00D62CE1"/>
    <w:rsid w:val="00D750BF"/>
    <w:rsid w:val="00D80BED"/>
    <w:rsid w:val="00DA4782"/>
    <w:rsid w:val="00DB7F28"/>
    <w:rsid w:val="00DC684D"/>
    <w:rsid w:val="00DF0A7B"/>
    <w:rsid w:val="00E4345E"/>
    <w:rsid w:val="00E517A8"/>
    <w:rsid w:val="00E90F10"/>
    <w:rsid w:val="00EA1CF5"/>
    <w:rsid w:val="00EE36D1"/>
    <w:rsid w:val="00EE4D86"/>
    <w:rsid w:val="00EE5020"/>
    <w:rsid w:val="00F055B8"/>
    <w:rsid w:val="00F060AE"/>
    <w:rsid w:val="00F20EBE"/>
    <w:rsid w:val="00F33462"/>
    <w:rsid w:val="00F36E1F"/>
    <w:rsid w:val="00F51476"/>
    <w:rsid w:val="00F82A56"/>
    <w:rsid w:val="00FA2702"/>
    <w:rsid w:val="00FD0814"/>
    <w:rsid w:val="00FD508E"/>
    <w:rsid w:val="00FE66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3E0FE149"/>
  <w15:docId w15:val="{D5DCB8F1-E39B-4CB2-8133-EC720081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alatino Linotype"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13EA1"/>
    <w:pPr>
      <w:widowControl w:val="0"/>
      <w:autoSpaceDE w:val="0"/>
      <w:autoSpaceDN w:val="0"/>
      <w:adjustRightInd w:val="0"/>
      <w:spacing w:after="0" w:line="240" w:lineRule="auto"/>
    </w:pPr>
    <w:rPr>
      <w:rFonts w:hAnsi="Palatino Linotype"/>
      <w:sz w:val="24"/>
      <w:szCs w:val="24"/>
    </w:rPr>
  </w:style>
  <w:style w:type="paragraph" w:styleId="1">
    <w:name w:val="heading 1"/>
    <w:basedOn w:val="a"/>
    <w:next w:val="a"/>
    <w:link w:val="10"/>
    <w:uiPriority w:val="9"/>
    <w:qFormat/>
    <w:rsid w:val="0036225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413EA1"/>
  </w:style>
  <w:style w:type="paragraph" w:customStyle="1" w:styleId="Style2">
    <w:name w:val="Style2"/>
    <w:basedOn w:val="a"/>
    <w:rsid w:val="00413EA1"/>
  </w:style>
  <w:style w:type="paragraph" w:customStyle="1" w:styleId="Style3">
    <w:name w:val="Style3"/>
    <w:basedOn w:val="a"/>
    <w:uiPriority w:val="99"/>
    <w:rsid w:val="00413EA1"/>
  </w:style>
  <w:style w:type="paragraph" w:customStyle="1" w:styleId="Style4">
    <w:name w:val="Style4"/>
    <w:basedOn w:val="a"/>
    <w:uiPriority w:val="99"/>
    <w:rsid w:val="00413EA1"/>
  </w:style>
  <w:style w:type="paragraph" w:customStyle="1" w:styleId="Style5">
    <w:name w:val="Style5"/>
    <w:basedOn w:val="a"/>
    <w:uiPriority w:val="99"/>
    <w:rsid w:val="00413EA1"/>
  </w:style>
  <w:style w:type="paragraph" w:customStyle="1" w:styleId="Style6">
    <w:name w:val="Style6"/>
    <w:basedOn w:val="a"/>
    <w:uiPriority w:val="99"/>
    <w:rsid w:val="00413EA1"/>
  </w:style>
  <w:style w:type="paragraph" w:customStyle="1" w:styleId="Style7">
    <w:name w:val="Style7"/>
    <w:basedOn w:val="a"/>
    <w:uiPriority w:val="99"/>
    <w:rsid w:val="00413EA1"/>
  </w:style>
  <w:style w:type="paragraph" w:customStyle="1" w:styleId="Style8">
    <w:name w:val="Style8"/>
    <w:basedOn w:val="a"/>
    <w:uiPriority w:val="99"/>
    <w:rsid w:val="00413EA1"/>
  </w:style>
  <w:style w:type="paragraph" w:customStyle="1" w:styleId="Style9">
    <w:name w:val="Style9"/>
    <w:basedOn w:val="a"/>
    <w:uiPriority w:val="99"/>
    <w:rsid w:val="00413EA1"/>
  </w:style>
  <w:style w:type="paragraph" w:customStyle="1" w:styleId="Style10">
    <w:name w:val="Style10"/>
    <w:basedOn w:val="a"/>
    <w:uiPriority w:val="99"/>
    <w:rsid w:val="00413EA1"/>
  </w:style>
  <w:style w:type="paragraph" w:customStyle="1" w:styleId="Style11">
    <w:name w:val="Style11"/>
    <w:basedOn w:val="a"/>
    <w:uiPriority w:val="99"/>
    <w:rsid w:val="00413EA1"/>
  </w:style>
  <w:style w:type="paragraph" w:customStyle="1" w:styleId="Style12">
    <w:name w:val="Style12"/>
    <w:basedOn w:val="a"/>
    <w:uiPriority w:val="99"/>
    <w:rsid w:val="00413EA1"/>
  </w:style>
  <w:style w:type="paragraph" w:customStyle="1" w:styleId="Style13">
    <w:name w:val="Style13"/>
    <w:basedOn w:val="a"/>
    <w:uiPriority w:val="99"/>
    <w:rsid w:val="00413EA1"/>
  </w:style>
  <w:style w:type="paragraph" w:customStyle="1" w:styleId="Style14">
    <w:name w:val="Style14"/>
    <w:basedOn w:val="a"/>
    <w:uiPriority w:val="99"/>
    <w:rsid w:val="00413EA1"/>
  </w:style>
  <w:style w:type="paragraph" w:customStyle="1" w:styleId="Style15">
    <w:name w:val="Style15"/>
    <w:basedOn w:val="a"/>
    <w:uiPriority w:val="99"/>
    <w:rsid w:val="00413EA1"/>
  </w:style>
  <w:style w:type="paragraph" w:customStyle="1" w:styleId="Style16">
    <w:name w:val="Style16"/>
    <w:basedOn w:val="a"/>
    <w:uiPriority w:val="99"/>
    <w:rsid w:val="00413EA1"/>
  </w:style>
  <w:style w:type="paragraph" w:customStyle="1" w:styleId="Style17">
    <w:name w:val="Style17"/>
    <w:basedOn w:val="a"/>
    <w:uiPriority w:val="99"/>
    <w:rsid w:val="00413EA1"/>
  </w:style>
  <w:style w:type="paragraph" w:customStyle="1" w:styleId="Style18">
    <w:name w:val="Style18"/>
    <w:basedOn w:val="a"/>
    <w:uiPriority w:val="99"/>
    <w:rsid w:val="00413EA1"/>
  </w:style>
  <w:style w:type="paragraph" w:customStyle="1" w:styleId="Style19">
    <w:name w:val="Style19"/>
    <w:basedOn w:val="a"/>
    <w:uiPriority w:val="99"/>
    <w:rsid w:val="00413EA1"/>
  </w:style>
  <w:style w:type="paragraph" w:customStyle="1" w:styleId="Style20">
    <w:name w:val="Style20"/>
    <w:basedOn w:val="a"/>
    <w:uiPriority w:val="99"/>
    <w:rsid w:val="00413EA1"/>
  </w:style>
  <w:style w:type="paragraph" w:customStyle="1" w:styleId="Style21">
    <w:name w:val="Style21"/>
    <w:basedOn w:val="a"/>
    <w:uiPriority w:val="99"/>
    <w:rsid w:val="00413EA1"/>
  </w:style>
  <w:style w:type="paragraph" w:customStyle="1" w:styleId="Style22">
    <w:name w:val="Style22"/>
    <w:basedOn w:val="a"/>
    <w:uiPriority w:val="99"/>
    <w:rsid w:val="00413EA1"/>
  </w:style>
  <w:style w:type="paragraph" w:customStyle="1" w:styleId="Style23">
    <w:name w:val="Style23"/>
    <w:basedOn w:val="a"/>
    <w:uiPriority w:val="99"/>
    <w:rsid w:val="00413EA1"/>
  </w:style>
  <w:style w:type="paragraph" w:customStyle="1" w:styleId="Style24">
    <w:name w:val="Style24"/>
    <w:basedOn w:val="a"/>
    <w:uiPriority w:val="99"/>
    <w:rsid w:val="00413EA1"/>
  </w:style>
  <w:style w:type="paragraph" w:customStyle="1" w:styleId="Style25">
    <w:name w:val="Style25"/>
    <w:basedOn w:val="a"/>
    <w:uiPriority w:val="99"/>
    <w:rsid w:val="00413EA1"/>
  </w:style>
  <w:style w:type="paragraph" w:customStyle="1" w:styleId="Style26">
    <w:name w:val="Style26"/>
    <w:basedOn w:val="a"/>
    <w:uiPriority w:val="99"/>
    <w:rsid w:val="00413EA1"/>
  </w:style>
  <w:style w:type="paragraph" w:customStyle="1" w:styleId="Style27">
    <w:name w:val="Style27"/>
    <w:basedOn w:val="a"/>
    <w:uiPriority w:val="99"/>
    <w:rsid w:val="00413EA1"/>
  </w:style>
  <w:style w:type="paragraph" w:customStyle="1" w:styleId="Style28">
    <w:name w:val="Style28"/>
    <w:basedOn w:val="a"/>
    <w:uiPriority w:val="99"/>
    <w:rsid w:val="00413EA1"/>
  </w:style>
  <w:style w:type="paragraph" w:customStyle="1" w:styleId="Style29">
    <w:name w:val="Style29"/>
    <w:basedOn w:val="a"/>
    <w:uiPriority w:val="99"/>
    <w:rsid w:val="00413EA1"/>
  </w:style>
  <w:style w:type="paragraph" w:customStyle="1" w:styleId="Style30">
    <w:name w:val="Style30"/>
    <w:basedOn w:val="a"/>
    <w:uiPriority w:val="99"/>
    <w:rsid w:val="00413EA1"/>
  </w:style>
  <w:style w:type="paragraph" w:customStyle="1" w:styleId="Style31">
    <w:name w:val="Style31"/>
    <w:basedOn w:val="a"/>
    <w:uiPriority w:val="99"/>
    <w:rsid w:val="00413EA1"/>
  </w:style>
  <w:style w:type="paragraph" w:customStyle="1" w:styleId="Style32">
    <w:name w:val="Style32"/>
    <w:basedOn w:val="a"/>
    <w:uiPriority w:val="99"/>
    <w:rsid w:val="00413EA1"/>
  </w:style>
  <w:style w:type="paragraph" w:customStyle="1" w:styleId="Style33">
    <w:name w:val="Style33"/>
    <w:basedOn w:val="a"/>
    <w:uiPriority w:val="99"/>
    <w:rsid w:val="00413EA1"/>
  </w:style>
  <w:style w:type="paragraph" w:customStyle="1" w:styleId="Style34">
    <w:name w:val="Style34"/>
    <w:basedOn w:val="a"/>
    <w:uiPriority w:val="99"/>
    <w:rsid w:val="00413EA1"/>
  </w:style>
  <w:style w:type="paragraph" w:customStyle="1" w:styleId="Style35">
    <w:name w:val="Style35"/>
    <w:basedOn w:val="a"/>
    <w:uiPriority w:val="99"/>
    <w:rsid w:val="00413EA1"/>
  </w:style>
  <w:style w:type="paragraph" w:customStyle="1" w:styleId="Style36">
    <w:name w:val="Style36"/>
    <w:basedOn w:val="a"/>
    <w:uiPriority w:val="99"/>
    <w:rsid w:val="00413EA1"/>
  </w:style>
  <w:style w:type="paragraph" w:customStyle="1" w:styleId="Style37">
    <w:name w:val="Style37"/>
    <w:basedOn w:val="a"/>
    <w:uiPriority w:val="99"/>
    <w:rsid w:val="00413EA1"/>
  </w:style>
  <w:style w:type="paragraph" w:customStyle="1" w:styleId="Style38">
    <w:name w:val="Style38"/>
    <w:basedOn w:val="a"/>
    <w:uiPriority w:val="99"/>
    <w:rsid w:val="00413EA1"/>
  </w:style>
  <w:style w:type="paragraph" w:customStyle="1" w:styleId="Style39">
    <w:name w:val="Style39"/>
    <w:basedOn w:val="a"/>
    <w:uiPriority w:val="99"/>
    <w:rsid w:val="00413EA1"/>
  </w:style>
  <w:style w:type="paragraph" w:customStyle="1" w:styleId="Style40">
    <w:name w:val="Style40"/>
    <w:basedOn w:val="a"/>
    <w:uiPriority w:val="99"/>
    <w:rsid w:val="00413EA1"/>
  </w:style>
  <w:style w:type="paragraph" w:customStyle="1" w:styleId="Style41">
    <w:name w:val="Style41"/>
    <w:basedOn w:val="a"/>
    <w:uiPriority w:val="99"/>
    <w:rsid w:val="00413EA1"/>
  </w:style>
  <w:style w:type="paragraph" w:customStyle="1" w:styleId="Style42">
    <w:name w:val="Style42"/>
    <w:basedOn w:val="a"/>
    <w:uiPriority w:val="99"/>
    <w:rsid w:val="00413EA1"/>
  </w:style>
  <w:style w:type="paragraph" w:customStyle="1" w:styleId="Style43">
    <w:name w:val="Style43"/>
    <w:basedOn w:val="a"/>
    <w:uiPriority w:val="99"/>
    <w:rsid w:val="00413EA1"/>
  </w:style>
  <w:style w:type="paragraph" w:customStyle="1" w:styleId="Style44">
    <w:name w:val="Style44"/>
    <w:basedOn w:val="a"/>
    <w:uiPriority w:val="99"/>
    <w:rsid w:val="00413EA1"/>
  </w:style>
  <w:style w:type="paragraph" w:customStyle="1" w:styleId="Style45">
    <w:name w:val="Style45"/>
    <w:basedOn w:val="a"/>
    <w:uiPriority w:val="99"/>
    <w:rsid w:val="00413EA1"/>
  </w:style>
  <w:style w:type="paragraph" w:customStyle="1" w:styleId="Style46">
    <w:name w:val="Style46"/>
    <w:basedOn w:val="a"/>
    <w:uiPriority w:val="99"/>
    <w:rsid w:val="00413EA1"/>
  </w:style>
  <w:style w:type="paragraph" w:customStyle="1" w:styleId="Style47">
    <w:name w:val="Style47"/>
    <w:basedOn w:val="a"/>
    <w:uiPriority w:val="99"/>
    <w:rsid w:val="00413EA1"/>
  </w:style>
  <w:style w:type="paragraph" w:customStyle="1" w:styleId="Style48">
    <w:name w:val="Style48"/>
    <w:basedOn w:val="a"/>
    <w:uiPriority w:val="99"/>
    <w:rsid w:val="00413EA1"/>
  </w:style>
  <w:style w:type="paragraph" w:customStyle="1" w:styleId="Style49">
    <w:name w:val="Style49"/>
    <w:basedOn w:val="a"/>
    <w:uiPriority w:val="99"/>
    <w:rsid w:val="00413EA1"/>
  </w:style>
  <w:style w:type="paragraph" w:customStyle="1" w:styleId="Style50">
    <w:name w:val="Style50"/>
    <w:basedOn w:val="a"/>
    <w:uiPriority w:val="99"/>
    <w:rsid w:val="00413EA1"/>
  </w:style>
  <w:style w:type="paragraph" w:customStyle="1" w:styleId="Style51">
    <w:name w:val="Style51"/>
    <w:basedOn w:val="a"/>
    <w:uiPriority w:val="99"/>
    <w:rsid w:val="00413EA1"/>
  </w:style>
  <w:style w:type="paragraph" w:customStyle="1" w:styleId="Style52">
    <w:name w:val="Style52"/>
    <w:basedOn w:val="a"/>
    <w:uiPriority w:val="99"/>
    <w:rsid w:val="00413EA1"/>
  </w:style>
  <w:style w:type="paragraph" w:customStyle="1" w:styleId="Style53">
    <w:name w:val="Style53"/>
    <w:basedOn w:val="a"/>
    <w:uiPriority w:val="99"/>
    <w:rsid w:val="00413EA1"/>
  </w:style>
  <w:style w:type="paragraph" w:customStyle="1" w:styleId="Style54">
    <w:name w:val="Style54"/>
    <w:basedOn w:val="a"/>
    <w:uiPriority w:val="99"/>
    <w:rsid w:val="00413EA1"/>
  </w:style>
  <w:style w:type="paragraph" w:customStyle="1" w:styleId="Style55">
    <w:name w:val="Style55"/>
    <w:basedOn w:val="a"/>
    <w:uiPriority w:val="99"/>
    <w:rsid w:val="00413EA1"/>
  </w:style>
  <w:style w:type="paragraph" w:customStyle="1" w:styleId="Style56">
    <w:name w:val="Style56"/>
    <w:basedOn w:val="a"/>
    <w:uiPriority w:val="99"/>
    <w:rsid w:val="00413EA1"/>
  </w:style>
  <w:style w:type="paragraph" w:customStyle="1" w:styleId="Style57">
    <w:name w:val="Style57"/>
    <w:basedOn w:val="a"/>
    <w:uiPriority w:val="99"/>
    <w:rsid w:val="00413EA1"/>
  </w:style>
  <w:style w:type="paragraph" w:customStyle="1" w:styleId="Style58">
    <w:name w:val="Style58"/>
    <w:basedOn w:val="a"/>
    <w:uiPriority w:val="99"/>
    <w:rsid w:val="00413EA1"/>
  </w:style>
  <w:style w:type="character" w:customStyle="1" w:styleId="FontStyle60">
    <w:name w:val="Font Style60"/>
    <w:basedOn w:val="a0"/>
    <w:uiPriority w:val="99"/>
    <w:rsid w:val="00413EA1"/>
    <w:rPr>
      <w:rFonts w:ascii="Palatino Linotype" w:hAnsi="Palatino Linotype" w:cs="Palatino Linotype"/>
      <w:b/>
      <w:bCs/>
      <w:color w:val="000000"/>
      <w:sz w:val="38"/>
      <w:szCs w:val="38"/>
    </w:rPr>
  </w:style>
  <w:style w:type="character" w:customStyle="1" w:styleId="FontStyle61">
    <w:name w:val="Font Style61"/>
    <w:basedOn w:val="a0"/>
    <w:uiPriority w:val="99"/>
    <w:rsid w:val="00413EA1"/>
    <w:rPr>
      <w:rFonts w:ascii="Palatino Linotype" w:hAnsi="Palatino Linotype" w:cs="Palatino Linotype"/>
      <w:b/>
      <w:bCs/>
      <w:color w:val="000000"/>
      <w:sz w:val="18"/>
      <w:szCs w:val="18"/>
    </w:rPr>
  </w:style>
  <w:style w:type="character" w:customStyle="1" w:styleId="FontStyle62">
    <w:name w:val="Font Style62"/>
    <w:basedOn w:val="a0"/>
    <w:uiPriority w:val="99"/>
    <w:rsid w:val="00413EA1"/>
    <w:rPr>
      <w:rFonts w:ascii="Palatino Linotype" w:hAnsi="Palatino Linotype" w:cs="Palatino Linotype"/>
      <w:b/>
      <w:bCs/>
      <w:color w:val="000000"/>
      <w:sz w:val="28"/>
      <w:szCs w:val="28"/>
    </w:rPr>
  </w:style>
  <w:style w:type="character" w:customStyle="1" w:styleId="FontStyle63">
    <w:name w:val="Font Style63"/>
    <w:basedOn w:val="a0"/>
    <w:uiPriority w:val="99"/>
    <w:rsid w:val="00413EA1"/>
    <w:rPr>
      <w:rFonts w:ascii="Palatino Linotype" w:hAnsi="Palatino Linotype" w:cs="Palatino Linotype"/>
      <w:b/>
      <w:bCs/>
      <w:color w:val="000000"/>
      <w:sz w:val="14"/>
      <w:szCs w:val="14"/>
    </w:rPr>
  </w:style>
  <w:style w:type="character" w:customStyle="1" w:styleId="FontStyle64">
    <w:name w:val="Font Style64"/>
    <w:basedOn w:val="a0"/>
    <w:uiPriority w:val="99"/>
    <w:rsid w:val="00413EA1"/>
    <w:rPr>
      <w:rFonts w:ascii="Palatino Linotype" w:hAnsi="Palatino Linotype" w:cs="Palatino Linotype"/>
      <w:b/>
      <w:bCs/>
      <w:color w:val="000000"/>
      <w:sz w:val="16"/>
      <w:szCs w:val="16"/>
    </w:rPr>
  </w:style>
  <w:style w:type="character" w:customStyle="1" w:styleId="FontStyle65">
    <w:name w:val="Font Style65"/>
    <w:basedOn w:val="a0"/>
    <w:uiPriority w:val="99"/>
    <w:rsid w:val="00413EA1"/>
    <w:rPr>
      <w:rFonts w:ascii="Palatino Linotype" w:hAnsi="Palatino Linotype" w:cs="Palatino Linotype"/>
      <w:b/>
      <w:bCs/>
      <w:color w:val="000000"/>
      <w:sz w:val="14"/>
      <w:szCs w:val="14"/>
    </w:rPr>
  </w:style>
  <w:style w:type="character" w:customStyle="1" w:styleId="FontStyle66">
    <w:name w:val="Font Style66"/>
    <w:basedOn w:val="a0"/>
    <w:uiPriority w:val="99"/>
    <w:rsid w:val="00413EA1"/>
    <w:rPr>
      <w:rFonts w:ascii="Palatino Linotype" w:hAnsi="Palatino Linotype" w:cs="Palatino Linotype"/>
      <w:i/>
      <w:iCs/>
      <w:color w:val="000000"/>
      <w:sz w:val="16"/>
      <w:szCs w:val="16"/>
    </w:rPr>
  </w:style>
  <w:style w:type="character" w:customStyle="1" w:styleId="FontStyle67">
    <w:name w:val="Font Style67"/>
    <w:basedOn w:val="a0"/>
    <w:uiPriority w:val="99"/>
    <w:rsid w:val="00413EA1"/>
    <w:rPr>
      <w:rFonts w:ascii="Palatino Linotype" w:hAnsi="Palatino Linotype" w:cs="Palatino Linotype"/>
      <w:b/>
      <w:bCs/>
      <w:color w:val="000000"/>
      <w:sz w:val="18"/>
      <w:szCs w:val="18"/>
    </w:rPr>
  </w:style>
  <w:style w:type="character" w:customStyle="1" w:styleId="FontStyle68">
    <w:name w:val="Font Style68"/>
    <w:basedOn w:val="a0"/>
    <w:uiPriority w:val="99"/>
    <w:rsid w:val="00413EA1"/>
    <w:rPr>
      <w:rFonts w:ascii="Palatino Linotype" w:hAnsi="Palatino Linotype" w:cs="Palatino Linotype"/>
      <w:b/>
      <w:bCs/>
      <w:color w:val="000000"/>
      <w:sz w:val="62"/>
      <w:szCs w:val="62"/>
    </w:rPr>
  </w:style>
  <w:style w:type="character" w:customStyle="1" w:styleId="FontStyle69">
    <w:name w:val="Font Style69"/>
    <w:basedOn w:val="a0"/>
    <w:uiPriority w:val="99"/>
    <w:rsid w:val="00413EA1"/>
    <w:rPr>
      <w:rFonts w:ascii="Times New Roman" w:hAnsi="Times New Roman" w:cs="Times New Roman"/>
      <w:color w:val="000000"/>
      <w:spacing w:val="-60"/>
      <w:sz w:val="56"/>
      <w:szCs w:val="56"/>
    </w:rPr>
  </w:style>
  <w:style w:type="character" w:customStyle="1" w:styleId="FontStyle70">
    <w:name w:val="Font Style70"/>
    <w:basedOn w:val="a0"/>
    <w:uiPriority w:val="99"/>
    <w:rsid w:val="00413EA1"/>
    <w:rPr>
      <w:rFonts w:ascii="Palatino Linotype" w:hAnsi="Palatino Linotype" w:cs="Palatino Linotype"/>
      <w:b/>
      <w:bCs/>
      <w:i/>
      <w:iCs/>
      <w:color w:val="000000"/>
      <w:sz w:val="10"/>
      <w:szCs w:val="10"/>
    </w:rPr>
  </w:style>
  <w:style w:type="character" w:customStyle="1" w:styleId="FontStyle71">
    <w:name w:val="Font Style71"/>
    <w:basedOn w:val="a0"/>
    <w:uiPriority w:val="99"/>
    <w:rsid w:val="00413EA1"/>
    <w:rPr>
      <w:rFonts w:ascii="Palatino Linotype" w:hAnsi="Palatino Linotype" w:cs="Palatino Linotype"/>
      <w:color w:val="000000"/>
      <w:sz w:val="118"/>
      <w:szCs w:val="118"/>
    </w:rPr>
  </w:style>
  <w:style w:type="character" w:customStyle="1" w:styleId="FontStyle72">
    <w:name w:val="Font Style72"/>
    <w:basedOn w:val="a0"/>
    <w:uiPriority w:val="99"/>
    <w:rsid w:val="00413EA1"/>
    <w:rPr>
      <w:rFonts w:ascii="Palatino Linotype" w:hAnsi="Palatino Linotype" w:cs="Palatino Linotype"/>
      <w:color w:val="000000"/>
      <w:sz w:val="40"/>
      <w:szCs w:val="40"/>
    </w:rPr>
  </w:style>
  <w:style w:type="character" w:customStyle="1" w:styleId="FontStyle73">
    <w:name w:val="Font Style73"/>
    <w:basedOn w:val="a0"/>
    <w:uiPriority w:val="99"/>
    <w:rsid w:val="00413EA1"/>
    <w:rPr>
      <w:rFonts w:ascii="Century Schoolbook" w:hAnsi="Century Schoolbook" w:cs="Century Schoolbook"/>
      <w:b/>
      <w:bCs/>
      <w:color w:val="000000"/>
      <w:sz w:val="60"/>
      <w:szCs w:val="60"/>
    </w:rPr>
  </w:style>
  <w:style w:type="character" w:customStyle="1" w:styleId="FontStyle74">
    <w:name w:val="Font Style74"/>
    <w:basedOn w:val="a0"/>
    <w:uiPriority w:val="99"/>
    <w:rsid w:val="00413EA1"/>
    <w:rPr>
      <w:rFonts w:ascii="Palatino Linotype" w:hAnsi="Palatino Linotype" w:cs="Palatino Linotype"/>
      <w:color w:val="000000"/>
      <w:spacing w:val="-20"/>
      <w:w w:val="60"/>
      <w:sz w:val="80"/>
      <w:szCs w:val="80"/>
    </w:rPr>
  </w:style>
  <w:style w:type="character" w:customStyle="1" w:styleId="FontStyle75">
    <w:name w:val="Font Style75"/>
    <w:basedOn w:val="a0"/>
    <w:uiPriority w:val="99"/>
    <w:rsid w:val="00413EA1"/>
    <w:rPr>
      <w:rFonts w:ascii="MS Gothic" w:eastAsia="MS Gothic" w:cs="MS Gothic"/>
      <w:color w:val="000000"/>
      <w:sz w:val="16"/>
      <w:szCs w:val="16"/>
    </w:rPr>
  </w:style>
  <w:style w:type="character" w:customStyle="1" w:styleId="FontStyle76">
    <w:name w:val="Font Style76"/>
    <w:basedOn w:val="a0"/>
    <w:uiPriority w:val="99"/>
    <w:rsid w:val="00413EA1"/>
    <w:rPr>
      <w:rFonts w:ascii="Palatino Linotype" w:hAnsi="Palatino Linotype" w:cs="Palatino Linotype"/>
      <w:b/>
      <w:bCs/>
      <w:color w:val="000000"/>
      <w:sz w:val="8"/>
      <w:szCs w:val="8"/>
    </w:rPr>
  </w:style>
  <w:style w:type="character" w:customStyle="1" w:styleId="FontStyle77">
    <w:name w:val="Font Style77"/>
    <w:basedOn w:val="a0"/>
    <w:uiPriority w:val="99"/>
    <w:rsid w:val="00413EA1"/>
    <w:rPr>
      <w:rFonts w:ascii="Sylfaen" w:hAnsi="Sylfaen" w:cs="Sylfaen"/>
      <w:b/>
      <w:bCs/>
      <w:i/>
      <w:iCs/>
      <w:color w:val="000000"/>
      <w:spacing w:val="-80"/>
      <w:sz w:val="86"/>
      <w:szCs w:val="86"/>
    </w:rPr>
  </w:style>
  <w:style w:type="character" w:customStyle="1" w:styleId="FontStyle78">
    <w:name w:val="Font Style78"/>
    <w:basedOn w:val="a0"/>
    <w:uiPriority w:val="99"/>
    <w:rsid w:val="00413EA1"/>
    <w:rPr>
      <w:rFonts w:ascii="Palatino Linotype" w:hAnsi="Palatino Linotype" w:cs="Palatino Linotype"/>
      <w:smallCaps/>
      <w:color w:val="000000"/>
      <w:spacing w:val="10"/>
      <w:sz w:val="16"/>
      <w:szCs w:val="16"/>
    </w:rPr>
  </w:style>
  <w:style w:type="character" w:customStyle="1" w:styleId="FontStyle79">
    <w:name w:val="Font Style79"/>
    <w:basedOn w:val="a0"/>
    <w:uiPriority w:val="99"/>
    <w:rsid w:val="00413EA1"/>
    <w:rPr>
      <w:rFonts w:ascii="Palatino Linotype" w:hAnsi="Palatino Linotype" w:cs="Palatino Linotype"/>
      <w:color w:val="000000"/>
      <w:sz w:val="18"/>
      <w:szCs w:val="18"/>
    </w:rPr>
  </w:style>
  <w:style w:type="character" w:customStyle="1" w:styleId="FontStyle80">
    <w:name w:val="Font Style80"/>
    <w:basedOn w:val="a0"/>
    <w:uiPriority w:val="99"/>
    <w:rsid w:val="00413EA1"/>
    <w:rPr>
      <w:rFonts w:ascii="Palatino Linotype" w:hAnsi="Palatino Linotype" w:cs="Palatino Linotype"/>
      <w:color w:val="000000"/>
      <w:sz w:val="26"/>
      <w:szCs w:val="26"/>
    </w:rPr>
  </w:style>
  <w:style w:type="character" w:customStyle="1" w:styleId="FontStyle81">
    <w:name w:val="Font Style81"/>
    <w:basedOn w:val="a0"/>
    <w:uiPriority w:val="99"/>
    <w:rsid w:val="00413EA1"/>
    <w:rPr>
      <w:rFonts w:ascii="Century Schoolbook" w:hAnsi="Century Schoolbook" w:cs="Century Schoolbook"/>
      <w:b/>
      <w:bCs/>
      <w:color w:val="000000"/>
      <w:spacing w:val="-20"/>
      <w:sz w:val="26"/>
      <w:szCs w:val="26"/>
    </w:rPr>
  </w:style>
  <w:style w:type="character" w:customStyle="1" w:styleId="FontStyle82">
    <w:name w:val="Font Style82"/>
    <w:basedOn w:val="a0"/>
    <w:uiPriority w:val="99"/>
    <w:rsid w:val="00413EA1"/>
    <w:rPr>
      <w:rFonts w:ascii="Palatino Linotype" w:hAnsi="Palatino Linotype" w:cs="Palatino Linotype"/>
      <w:b/>
      <w:bCs/>
      <w:smallCaps/>
      <w:color w:val="000000"/>
      <w:w w:val="20"/>
      <w:sz w:val="26"/>
      <w:szCs w:val="26"/>
    </w:rPr>
  </w:style>
  <w:style w:type="character" w:customStyle="1" w:styleId="FontStyle83">
    <w:name w:val="Font Style83"/>
    <w:basedOn w:val="a0"/>
    <w:uiPriority w:val="99"/>
    <w:rsid w:val="00413EA1"/>
    <w:rPr>
      <w:rFonts w:ascii="Century Schoolbook" w:hAnsi="Century Schoolbook" w:cs="Century Schoolbook"/>
      <w:smallCaps/>
      <w:color w:val="000000"/>
      <w:spacing w:val="-40"/>
      <w:sz w:val="38"/>
      <w:szCs w:val="38"/>
    </w:rPr>
  </w:style>
  <w:style w:type="character" w:customStyle="1" w:styleId="FontStyle84">
    <w:name w:val="Font Style84"/>
    <w:basedOn w:val="a0"/>
    <w:uiPriority w:val="99"/>
    <w:rsid w:val="00413EA1"/>
    <w:rPr>
      <w:rFonts w:ascii="Times New Roman" w:hAnsi="Times New Roman" w:cs="Times New Roman"/>
      <w:color w:val="000000"/>
      <w:sz w:val="16"/>
      <w:szCs w:val="16"/>
    </w:rPr>
  </w:style>
  <w:style w:type="character" w:customStyle="1" w:styleId="FontStyle85">
    <w:name w:val="Font Style85"/>
    <w:basedOn w:val="a0"/>
    <w:uiPriority w:val="99"/>
    <w:rsid w:val="00413EA1"/>
    <w:rPr>
      <w:rFonts w:ascii="Palatino Linotype" w:hAnsi="Palatino Linotype" w:cs="Palatino Linotype"/>
      <w:color w:val="000000"/>
      <w:sz w:val="12"/>
      <w:szCs w:val="12"/>
    </w:rPr>
  </w:style>
  <w:style w:type="character" w:customStyle="1" w:styleId="FontStyle86">
    <w:name w:val="Font Style86"/>
    <w:basedOn w:val="a0"/>
    <w:uiPriority w:val="99"/>
    <w:rsid w:val="00413EA1"/>
    <w:rPr>
      <w:rFonts w:ascii="Palatino Linotype" w:hAnsi="Palatino Linotype" w:cs="Palatino Linotype"/>
      <w:smallCaps/>
      <w:color w:val="000000"/>
      <w:sz w:val="16"/>
      <w:szCs w:val="16"/>
    </w:rPr>
  </w:style>
  <w:style w:type="character" w:customStyle="1" w:styleId="FontStyle87">
    <w:name w:val="Font Style87"/>
    <w:basedOn w:val="a0"/>
    <w:uiPriority w:val="99"/>
    <w:rsid w:val="00413EA1"/>
    <w:rPr>
      <w:rFonts w:ascii="Palatino Linotype" w:hAnsi="Palatino Linotype" w:cs="Palatino Linotype"/>
      <w:b/>
      <w:bCs/>
      <w:color w:val="000000"/>
      <w:sz w:val="18"/>
      <w:szCs w:val="18"/>
    </w:rPr>
  </w:style>
  <w:style w:type="character" w:customStyle="1" w:styleId="FontStyle88">
    <w:name w:val="Font Style88"/>
    <w:basedOn w:val="a0"/>
    <w:uiPriority w:val="99"/>
    <w:rsid w:val="00413EA1"/>
    <w:rPr>
      <w:rFonts w:ascii="Palatino Linotype" w:hAnsi="Palatino Linotype" w:cs="Palatino Linotype"/>
      <w:b/>
      <w:bCs/>
      <w:color w:val="000000"/>
      <w:sz w:val="26"/>
      <w:szCs w:val="26"/>
    </w:rPr>
  </w:style>
  <w:style w:type="character" w:customStyle="1" w:styleId="FontStyle89">
    <w:name w:val="Font Style89"/>
    <w:basedOn w:val="a0"/>
    <w:uiPriority w:val="99"/>
    <w:rsid w:val="00413EA1"/>
    <w:rPr>
      <w:rFonts w:ascii="Palatino Linotype" w:hAnsi="Palatino Linotype" w:cs="Palatino Linotype"/>
      <w:color w:val="000000"/>
      <w:sz w:val="18"/>
      <w:szCs w:val="18"/>
    </w:rPr>
  </w:style>
  <w:style w:type="character" w:customStyle="1" w:styleId="FontStyle90">
    <w:name w:val="Font Style90"/>
    <w:basedOn w:val="a0"/>
    <w:uiPriority w:val="99"/>
    <w:rsid w:val="00413EA1"/>
    <w:rPr>
      <w:rFonts w:ascii="Palatino Linotype" w:hAnsi="Palatino Linotype" w:cs="Palatino Linotype"/>
      <w:i/>
      <w:iCs/>
      <w:color w:val="000000"/>
      <w:sz w:val="18"/>
      <w:szCs w:val="18"/>
    </w:rPr>
  </w:style>
  <w:style w:type="character" w:customStyle="1" w:styleId="FontStyle91">
    <w:name w:val="Font Style91"/>
    <w:basedOn w:val="a0"/>
    <w:uiPriority w:val="99"/>
    <w:rsid w:val="00413EA1"/>
    <w:rPr>
      <w:rFonts w:ascii="Palatino Linotype" w:hAnsi="Palatino Linotype" w:cs="Palatino Linotype"/>
      <w:b/>
      <w:bCs/>
      <w:color w:val="000000"/>
      <w:spacing w:val="10"/>
      <w:sz w:val="20"/>
      <w:szCs w:val="20"/>
    </w:rPr>
  </w:style>
  <w:style w:type="character" w:styleId="a3">
    <w:name w:val="Hyperlink"/>
    <w:basedOn w:val="a0"/>
    <w:uiPriority w:val="99"/>
    <w:rsid w:val="00413EA1"/>
    <w:rPr>
      <w:color w:val="0066CC"/>
      <w:u w:val="single"/>
    </w:rPr>
  </w:style>
  <w:style w:type="paragraph" w:styleId="a4">
    <w:name w:val="Balloon Text"/>
    <w:basedOn w:val="a"/>
    <w:link w:val="a5"/>
    <w:uiPriority w:val="99"/>
    <w:semiHidden/>
    <w:unhideWhenUsed/>
    <w:rsid w:val="00151C37"/>
    <w:rPr>
      <w:rFonts w:ascii="Tahoma" w:hAnsi="Tahoma" w:cs="Tahoma"/>
      <w:sz w:val="16"/>
      <w:szCs w:val="16"/>
    </w:rPr>
  </w:style>
  <w:style w:type="character" w:customStyle="1" w:styleId="a5">
    <w:name w:val="Текст выноски Знак"/>
    <w:basedOn w:val="a0"/>
    <w:link w:val="a4"/>
    <w:uiPriority w:val="99"/>
    <w:semiHidden/>
    <w:rsid w:val="00151C37"/>
    <w:rPr>
      <w:rFonts w:ascii="Tahoma" w:hAnsi="Tahoma" w:cs="Tahoma"/>
      <w:sz w:val="16"/>
      <w:szCs w:val="16"/>
    </w:rPr>
  </w:style>
  <w:style w:type="character" w:customStyle="1" w:styleId="FontStyle104">
    <w:name w:val="Font Style104"/>
    <w:basedOn w:val="a0"/>
    <w:uiPriority w:val="99"/>
    <w:rsid w:val="006D578D"/>
    <w:rPr>
      <w:rFonts w:ascii="Book Antiqua" w:hAnsi="Book Antiqua" w:cs="Book Antiqua"/>
      <w:color w:val="000000"/>
      <w:sz w:val="12"/>
      <w:szCs w:val="12"/>
    </w:rPr>
  </w:style>
  <w:style w:type="character" w:customStyle="1" w:styleId="FontStyle112">
    <w:name w:val="Font Style112"/>
    <w:basedOn w:val="a0"/>
    <w:uiPriority w:val="99"/>
    <w:rsid w:val="006D578D"/>
    <w:rPr>
      <w:rFonts w:ascii="Book Antiqua" w:hAnsi="Book Antiqua" w:cs="Book Antiqua"/>
      <w:b/>
      <w:bCs/>
      <w:color w:val="000000"/>
      <w:sz w:val="26"/>
      <w:szCs w:val="26"/>
    </w:rPr>
  </w:style>
  <w:style w:type="character" w:customStyle="1" w:styleId="FontStyle114">
    <w:name w:val="Font Style114"/>
    <w:basedOn w:val="a0"/>
    <w:uiPriority w:val="99"/>
    <w:rsid w:val="006D578D"/>
    <w:rPr>
      <w:rFonts w:ascii="Book Antiqua" w:hAnsi="Book Antiqua" w:cs="Book Antiqua"/>
      <w:color w:val="000000"/>
      <w:sz w:val="18"/>
      <w:szCs w:val="18"/>
    </w:rPr>
  </w:style>
  <w:style w:type="character" w:customStyle="1" w:styleId="FontStyle115">
    <w:name w:val="Font Style115"/>
    <w:basedOn w:val="a0"/>
    <w:uiPriority w:val="99"/>
    <w:rsid w:val="00A575C5"/>
    <w:rPr>
      <w:rFonts w:ascii="Book Antiqua" w:hAnsi="Book Antiqua" w:cs="Book Antiqua"/>
      <w:i/>
      <w:iCs/>
      <w:color w:val="000000"/>
      <w:sz w:val="18"/>
      <w:szCs w:val="18"/>
    </w:rPr>
  </w:style>
  <w:style w:type="character" w:customStyle="1" w:styleId="FontStyle118">
    <w:name w:val="Font Style118"/>
    <w:basedOn w:val="a0"/>
    <w:uiPriority w:val="99"/>
    <w:rsid w:val="00A575C5"/>
    <w:rPr>
      <w:rFonts w:ascii="Arial" w:hAnsi="Arial" w:cs="Arial"/>
      <w:color w:val="000000"/>
      <w:sz w:val="18"/>
      <w:szCs w:val="18"/>
    </w:rPr>
  </w:style>
  <w:style w:type="character" w:customStyle="1" w:styleId="FontStyle113">
    <w:name w:val="Font Style113"/>
    <w:basedOn w:val="a0"/>
    <w:uiPriority w:val="99"/>
    <w:rsid w:val="0099282F"/>
    <w:rPr>
      <w:rFonts w:ascii="Book Antiqua" w:hAnsi="Book Antiqua" w:cs="Book Antiqua"/>
      <w:b/>
      <w:bCs/>
      <w:color w:val="000000"/>
      <w:spacing w:val="10"/>
      <w:sz w:val="20"/>
      <w:szCs w:val="20"/>
    </w:rPr>
  </w:style>
  <w:style w:type="character" w:customStyle="1" w:styleId="FontStyle110">
    <w:name w:val="Font Style110"/>
    <w:basedOn w:val="a0"/>
    <w:uiPriority w:val="99"/>
    <w:rsid w:val="007C71DE"/>
    <w:rPr>
      <w:rFonts w:ascii="Book Antiqua" w:hAnsi="Book Antiqua" w:cs="Book Antiqua"/>
      <w:color w:val="000000"/>
      <w:sz w:val="18"/>
      <w:szCs w:val="18"/>
    </w:rPr>
  </w:style>
  <w:style w:type="character" w:customStyle="1" w:styleId="FontStyle117">
    <w:name w:val="Font Style117"/>
    <w:basedOn w:val="a0"/>
    <w:uiPriority w:val="99"/>
    <w:rsid w:val="007C3EBB"/>
    <w:rPr>
      <w:rFonts w:ascii="Arial" w:hAnsi="Arial" w:cs="Arial"/>
      <w:color w:val="000000"/>
      <w:sz w:val="18"/>
      <w:szCs w:val="18"/>
    </w:rPr>
  </w:style>
  <w:style w:type="character" w:customStyle="1" w:styleId="FontStyle94">
    <w:name w:val="Font Style94"/>
    <w:basedOn w:val="a0"/>
    <w:uiPriority w:val="99"/>
    <w:rsid w:val="007C3EBB"/>
    <w:rPr>
      <w:rFonts w:ascii="SimSun" w:eastAsia="SimSun" w:cs="SimSun"/>
      <w:color w:val="000000"/>
      <w:spacing w:val="20"/>
      <w:sz w:val="18"/>
      <w:szCs w:val="18"/>
    </w:rPr>
  </w:style>
  <w:style w:type="character" w:customStyle="1" w:styleId="FontStyle111">
    <w:name w:val="Font Style111"/>
    <w:basedOn w:val="a0"/>
    <w:uiPriority w:val="99"/>
    <w:rsid w:val="007C3EBB"/>
    <w:rPr>
      <w:rFonts w:ascii="Book Antiqua" w:hAnsi="Book Antiqua" w:cs="Book Antiqua"/>
      <w:b/>
      <w:bCs/>
      <w:color w:val="000000"/>
      <w:sz w:val="18"/>
      <w:szCs w:val="18"/>
    </w:rPr>
  </w:style>
  <w:style w:type="paragraph" w:customStyle="1" w:styleId="Style64">
    <w:name w:val="Style64"/>
    <w:basedOn w:val="a"/>
    <w:uiPriority w:val="99"/>
    <w:rsid w:val="00EE5020"/>
    <w:rPr>
      <w:rFonts w:ascii="Book Antiqua" w:hAnsi="Book Antiqua"/>
    </w:rPr>
  </w:style>
  <w:style w:type="character" w:customStyle="1" w:styleId="FontStyle119">
    <w:name w:val="Font Style119"/>
    <w:basedOn w:val="a0"/>
    <w:uiPriority w:val="99"/>
    <w:rsid w:val="006157A6"/>
    <w:rPr>
      <w:rFonts w:ascii="Arial" w:hAnsi="Arial" w:cs="Arial"/>
      <w:b/>
      <w:bCs/>
      <w:color w:val="000000"/>
      <w:sz w:val="18"/>
      <w:szCs w:val="18"/>
    </w:rPr>
  </w:style>
  <w:style w:type="paragraph" w:styleId="a6">
    <w:name w:val="footnote text"/>
    <w:basedOn w:val="a"/>
    <w:link w:val="a7"/>
    <w:uiPriority w:val="99"/>
    <w:semiHidden/>
    <w:unhideWhenUsed/>
    <w:rsid w:val="00DF0A7B"/>
    <w:rPr>
      <w:sz w:val="20"/>
      <w:szCs w:val="20"/>
    </w:rPr>
  </w:style>
  <w:style w:type="character" w:customStyle="1" w:styleId="a7">
    <w:name w:val="Текст сноски Знак"/>
    <w:basedOn w:val="a0"/>
    <w:link w:val="a6"/>
    <w:uiPriority w:val="99"/>
    <w:semiHidden/>
    <w:rsid w:val="00DF0A7B"/>
    <w:rPr>
      <w:rFonts w:hAnsi="Palatino Linotype"/>
      <w:sz w:val="20"/>
      <w:szCs w:val="20"/>
    </w:rPr>
  </w:style>
  <w:style w:type="character" w:styleId="a8">
    <w:name w:val="footnote reference"/>
    <w:basedOn w:val="a0"/>
    <w:uiPriority w:val="99"/>
    <w:semiHidden/>
    <w:unhideWhenUsed/>
    <w:rsid w:val="00DF0A7B"/>
    <w:rPr>
      <w:vertAlign w:val="superscript"/>
    </w:rPr>
  </w:style>
  <w:style w:type="paragraph" w:customStyle="1" w:styleId="Style60">
    <w:name w:val="Style60"/>
    <w:basedOn w:val="a"/>
    <w:uiPriority w:val="99"/>
    <w:rsid w:val="00A8774B"/>
    <w:rPr>
      <w:rFonts w:ascii="Book Antiqua" w:hAnsi="Book Antiqua"/>
    </w:rPr>
  </w:style>
  <w:style w:type="character" w:customStyle="1" w:styleId="FontStyle92">
    <w:name w:val="Font Style92"/>
    <w:basedOn w:val="a0"/>
    <w:uiPriority w:val="99"/>
    <w:rsid w:val="002C138A"/>
    <w:rPr>
      <w:rFonts w:ascii="SimSun" w:eastAsia="SimSun" w:cs="SimSun"/>
      <w:b/>
      <w:bCs/>
      <w:i/>
      <w:iCs/>
      <w:color w:val="000000"/>
      <w:sz w:val="20"/>
      <w:szCs w:val="20"/>
    </w:rPr>
  </w:style>
  <w:style w:type="paragraph" w:customStyle="1" w:styleId="Style59">
    <w:name w:val="Style59"/>
    <w:basedOn w:val="a"/>
    <w:uiPriority w:val="99"/>
    <w:rsid w:val="002C138A"/>
    <w:rPr>
      <w:rFonts w:ascii="Book Antiqua" w:hAnsi="Book Antiqua"/>
    </w:rPr>
  </w:style>
  <w:style w:type="paragraph" w:customStyle="1" w:styleId="Style72">
    <w:name w:val="Style72"/>
    <w:basedOn w:val="a"/>
    <w:uiPriority w:val="99"/>
    <w:rsid w:val="002C138A"/>
    <w:rPr>
      <w:rFonts w:ascii="Book Antiqua" w:hAnsi="Book Antiqua"/>
    </w:rPr>
  </w:style>
  <w:style w:type="character" w:customStyle="1" w:styleId="FontStyle109">
    <w:name w:val="Font Style109"/>
    <w:basedOn w:val="a0"/>
    <w:uiPriority w:val="99"/>
    <w:rsid w:val="002C138A"/>
    <w:rPr>
      <w:rFonts w:ascii="Book Antiqua" w:hAnsi="Book Antiqua" w:cs="Book Antiqua"/>
      <w:b/>
      <w:bCs/>
      <w:color w:val="000000"/>
      <w:sz w:val="18"/>
      <w:szCs w:val="18"/>
    </w:rPr>
  </w:style>
  <w:style w:type="character" w:customStyle="1" w:styleId="FontStyle108">
    <w:name w:val="Font Style108"/>
    <w:basedOn w:val="a0"/>
    <w:uiPriority w:val="99"/>
    <w:rsid w:val="00A60F1D"/>
    <w:rPr>
      <w:rFonts w:ascii="Arial" w:hAnsi="Arial" w:cs="Arial"/>
      <w:color w:val="000000"/>
      <w:spacing w:val="10"/>
      <w:sz w:val="18"/>
      <w:szCs w:val="18"/>
    </w:rPr>
  </w:style>
  <w:style w:type="character" w:customStyle="1" w:styleId="FontStyle56">
    <w:name w:val="Font Style56"/>
    <w:uiPriority w:val="99"/>
    <w:rsid w:val="00A60F1D"/>
    <w:rPr>
      <w:rFonts w:ascii="Book Antiqua" w:hAnsi="Book Antiqua" w:cs="Book Antiqua"/>
      <w:b/>
      <w:bCs/>
      <w:color w:val="000000"/>
      <w:sz w:val="18"/>
      <w:szCs w:val="18"/>
    </w:rPr>
  </w:style>
  <w:style w:type="character" w:customStyle="1" w:styleId="FontStyle58">
    <w:name w:val="Font Style58"/>
    <w:uiPriority w:val="99"/>
    <w:rsid w:val="00A60F1D"/>
    <w:rPr>
      <w:rFonts w:ascii="Bookman Old Style" w:hAnsi="Bookman Old Style" w:cs="Bookman Old Style"/>
      <w:color w:val="000000"/>
      <w:sz w:val="18"/>
      <w:szCs w:val="18"/>
    </w:rPr>
  </w:style>
  <w:style w:type="character" w:customStyle="1" w:styleId="FontStyle54">
    <w:name w:val="Font Style54"/>
    <w:basedOn w:val="a0"/>
    <w:uiPriority w:val="99"/>
    <w:rsid w:val="00A60F1D"/>
    <w:rPr>
      <w:rFonts w:ascii="Bookman Old Style" w:hAnsi="Bookman Old Style" w:cs="Bookman Old Style"/>
      <w:b/>
      <w:bCs/>
      <w:color w:val="000000"/>
      <w:sz w:val="20"/>
      <w:szCs w:val="20"/>
    </w:rPr>
  </w:style>
  <w:style w:type="character" w:customStyle="1" w:styleId="FontStyle50">
    <w:name w:val="Font Style50"/>
    <w:basedOn w:val="a0"/>
    <w:uiPriority w:val="99"/>
    <w:rsid w:val="00A60F1D"/>
    <w:rPr>
      <w:rFonts w:ascii="Bookman Old Style" w:hAnsi="Bookman Old Style" w:cs="Bookman Old Style"/>
      <w:b/>
      <w:bCs/>
      <w:color w:val="000000"/>
      <w:sz w:val="26"/>
      <w:szCs w:val="26"/>
    </w:rPr>
  </w:style>
  <w:style w:type="paragraph" w:customStyle="1" w:styleId="Style95">
    <w:name w:val="Style95"/>
    <w:basedOn w:val="a"/>
    <w:uiPriority w:val="99"/>
    <w:rsid w:val="0036225F"/>
    <w:rPr>
      <w:rFonts w:ascii="Times New Roman" w:hAnsi="Times New Roman" w:cs="Times New Roman"/>
    </w:rPr>
  </w:style>
  <w:style w:type="character" w:customStyle="1" w:styleId="FontStyle162">
    <w:name w:val="Font Style162"/>
    <w:basedOn w:val="a0"/>
    <w:uiPriority w:val="99"/>
    <w:rsid w:val="0036225F"/>
    <w:rPr>
      <w:rFonts w:ascii="Times New Roman" w:hAnsi="Times New Roman" w:cs="Times New Roman"/>
      <w:color w:val="000000"/>
      <w:sz w:val="18"/>
      <w:szCs w:val="18"/>
    </w:rPr>
  </w:style>
  <w:style w:type="character" w:customStyle="1" w:styleId="10">
    <w:name w:val="Заголовок 1 Знак"/>
    <w:basedOn w:val="a0"/>
    <w:link w:val="1"/>
    <w:uiPriority w:val="9"/>
    <w:rsid w:val="0036225F"/>
    <w:rPr>
      <w:rFonts w:asciiTheme="majorHAnsi" w:eastAsiaTheme="majorEastAsia" w:hAnsiTheme="majorHAnsi" w:cstheme="majorBidi"/>
      <w:color w:val="365F91" w:themeColor="accent1" w:themeShade="BF"/>
      <w:sz w:val="32"/>
      <w:szCs w:val="32"/>
    </w:rPr>
  </w:style>
  <w:style w:type="paragraph" w:styleId="a9">
    <w:name w:val="TOC Heading"/>
    <w:basedOn w:val="1"/>
    <w:next w:val="a"/>
    <w:uiPriority w:val="39"/>
    <w:semiHidden/>
    <w:unhideWhenUsed/>
    <w:qFormat/>
    <w:rsid w:val="0036225F"/>
    <w:pPr>
      <w:outlineLvl w:val="9"/>
    </w:pPr>
  </w:style>
  <w:style w:type="paragraph" w:styleId="11">
    <w:name w:val="toc 1"/>
    <w:basedOn w:val="a"/>
    <w:next w:val="a"/>
    <w:autoRedefine/>
    <w:uiPriority w:val="39"/>
    <w:unhideWhenUsed/>
    <w:rsid w:val="0036225F"/>
    <w:pPr>
      <w:spacing w:after="100"/>
    </w:pPr>
    <w:rPr>
      <w:rFonts w:ascii="Book Antiqua" w:hAnsi="Book Antiqua"/>
    </w:rPr>
  </w:style>
  <w:style w:type="paragraph" w:styleId="aa">
    <w:name w:val="footer"/>
    <w:basedOn w:val="a"/>
    <w:link w:val="ab"/>
    <w:uiPriority w:val="99"/>
    <w:unhideWhenUsed/>
    <w:rsid w:val="0036225F"/>
    <w:pPr>
      <w:tabs>
        <w:tab w:val="center" w:pos="4677"/>
        <w:tab w:val="right" w:pos="9355"/>
      </w:tabs>
      <w:adjustRightInd/>
    </w:pPr>
    <w:rPr>
      <w:rFonts w:ascii="Cambria" w:eastAsia="Cambria" w:hAnsi="Cambria" w:cs="Cambria"/>
      <w:sz w:val="22"/>
      <w:szCs w:val="22"/>
      <w:lang w:val="en-US" w:eastAsia="en-US"/>
    </w:rPr>
  </w:style>
  <w:style w:type="character" w:customStyle="1" w:styleId="ab">
    <w:name w:val="Нижний колонтитул Знак"/>
    <w:basedOn w:val="a0"/>
    <w:link w:val="aa"/>
    <w:uiPriority w:val="99"/>
    <w:rsid w:val="0036225F"/>
    <w:rPr>
      <w:rFonts w:ascii="Cambria" w:eastAsia="Cambria" w:hAnsi="Cambria" w:cs="Cambria"/>
      <w:lang w:val="en-US" w:eastAsia="en-US"/>
    </w:rPr>
  </w:style>
  <w:style w:type="paragraph" w:customStyle="1" w:styleId="12">
    <w:name w:val="1"/>
    <w:basedOn w:val="a"/>
    <w:next w:val="ac"/>
    <w:link w:val="ad"/>
    <w:qFormat/>
    <w:rsid w:val="0036225F"/>
    <w:pPr>
      <w:autoSpaceDE/>
      <w:autoSpaceDN/>
      <w:adjustRightInd/>
      <w:ind w:firstLine="720"/>
      <w:jc w:val="center"/>
      <w:outlineLvl w:val="0"/>
    </w:pPr>
    <w:rPr>
      <w:rFonts w:ascii="Times New Roman" w:eastAsia="Times New Roman" w:hAnsi="Times New Roman" w:cs="Times New Roman"/>
      <w:b/>
    </w:rPr>
  </w:style>
  <w:style w:type="character" w:customStyle="1" w:styleId="ad">
    <w:name w:val="Название Знак"/>
    <w:link w:val="12"/>
    <w:rsid w:val="0036225F"/>
    <w:rPr>
      <w:rFonts w:ascii="Times New Roman" w:eastAsia="Times New Roman" w:hAnsi="Times New Roman" w:cs="Times New Roman"/>
      <w:b/>
      <w:sz w:val="24"/>
      <w:szCs w:val="24"/>
    </w:rPr>
  </w:style>
  <w:style w:type="paragraph" w:styleId="ac">
    <w:name w:val="Title"/>
    <w:basedOn w:val="a"/>
    <w:next w:val="a"/>
    <w:link w:val="ae"/>
    <w:uiPriority w:val="10"/>
    <w:qFormat/>
    <w:rsid w:val="0036225F"/>
    <w:pPr>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c"/>
    <w:uiPriority w:val="10"/>
    <w:rsid w:val="0036225F"/>
    <w:rPr>
      <w:rFonts w:asciiTheme="majorHAnsi" w:eastAsiaTheme="majorEastAsia" w:hAnsiTheme="majorHAnsi" w:cstheme="majorBidi"/>
      <w:spacing w:val="-10"/>
      <w:kern w:val="28"/>
      <w:sz w:val="56"/>
      <w:szCs w:val="56"/>
    </w:rPr>
  </w:style>
  <w:style w:type="character" w:customStyle="1" w:styleId="FontStyle132">
    <w:name w:val="Font Style132"/>
    <w:basedOn w:val="a0"/>
    <w:uiPriority w:val="99"/>
    <w:rsid w:val="0036225F"/>
    <w:rPr>
      <w:rFonts w:ascii="Palatino Linotype" w:hAnsi="Palatino Linotype" w:cs="Palatino Linotype"/>
      <w:b/>
      <w:bCs/>
      <w:color w:val="000000"/>
      <w:w w:val="20"/>
      <w:sz w:val="14"/>
      <w:szCs w:val="14"/>
    </w:rPr>
  </w:style>
  <w:style w:type="paragraph" w:styleId="af">
    <w:name w:val="header"/>
    <w:basedOn w:val="a"/>
    <w:link w:val="af0"/>
    <w:uiPriority w:val="99"/>
    <w:unhideWhenUsed/>
    <w:rsid w:val="00520574"/>
    <w:pPr>
      <w:tabs>
        <w:tab w:val="center" w:pos="4677"/>
        <w:tab w:val="right" w:pos="9355"/>
      </w:tabs>
    </w:pPr>
  </w:style>
  <w:style w:type="character" w:customStyle="1" w:styleId="af0">
    <w:name w:val="Верхний колонтитул Знак"/>
    <w:basedOn w:val="a0"/>
    <w:link w:val="af"/>
    <w:uiPriority w:val="99"/>
    <w:rsid w:val="00520574"/>
    <w:rPr>
      <w:rFonts w:hAnsi="Palatino Linotype"/>
      <w:sz w:val="24"/>
      <w:szCs w:val="24"/>
    </w:rPr>
  </w:style>
  <w:style w:type="paragraph" w:customStyle="1" w:styleId="Style98">
    <w:name w:val="Style98"/>
    <w:basedOn w:val="a"/>
    <w:uiPriority w:val="99"/>
    <w:rsid w:val="00A22845"/>
    <w:rPr>
      <w:rFonts w:ascii="Times New Roman" w:hAnsi="Times New Roman" w:cs="Times New Roman"/>
    </w:rPr>
  </w:style>
  <w:style w:type="character" w:customStyle="1" w:styleId="FontStyle133">
    <w:name w:val="Font Style133"/>
    <w:basedOn w:val="a0"/>
    <w:uiPriority w:val="99"/>
    <w:rsid w:val="00A22845"/>
    <w:rPr>
      <w:rFonts w:ascii="Arial Narrow" w:hAnsi="Arial Narrow" w:cs="Arial Narrow"/>
      <w:i/>
      <w:iCs/>
      <w:color w:val="000000"/>
      <w:sz w:val="8"/>
      <w:szCs w:val="8"/>
    </w:rPr>
  </w:style>
  <w:style w:type="character" w:customStyle="1" w:styleId="FontStyle163">
    <w:name w:val="Font Style163"/>
    <w:basedOn w:val="a0"/>
    <w:uiPriority w:val="99"/>
    <w:rsid w:val="00A22845"/>
    <w:rPr>
      <w:rFonts w:ascii="Times New Roman" w:hAnsi="Times New Roman" w:cs="Times New Roman"/>
      <w:i/>
      <w:iCs/>
      <w:color w:val="000000"/>
      <w:sz w:val="18"/>
      <w:szCs w:val="18"/>
    </w:rPr>
  </w:style>
  <w:style w:type="character" w:customStyle="1" w:styleId="FontStyle51">
    <w:name w:val="Font Style51"/>
    <w:uiPriority w:val="99"/>
    <w:rsid w:val="00A22845"/>
    <w:rPr>
      <w:rFonts w:ascii="Palatino Linotype" w:hAnsi="Palatino Linotype" w:cs="Palatino Linotype"/>
      <w:color w:val="000000"/>
      <w:sz w:val="20"/>
      <w:szCs w:val="20"/>
      <w:rtl w:val="0"/>
      <w:cs w:val="0"/>
    </w:rPr>
  </w:style>
  <w:style w:type="paragraph" w:styleId="af1">
    <w:name w:val="Body Text"/>
    <w:basedOn w:val="a"/>
    <w:link w:val="af2"/>
    <w:uiPriority w:val="1"/>
    <w:qFormat/>
    <w:rsid w:val="00A22845"/>
    <w:pPr>
      <w:adjustRightInd/>
    </w:pPr>
    <w:rPr>
      <w:rFonts w:ascii="Cambria" w:eastAsia="Cambria" w:hAnsi="Cambria" w:cs="Cambria"/>
      <w:sz w:val="22"/>
      <w:szCs w:val="22"/>
      <w:lang w:val="en-US" w:eastAsia="en-US"/>
    </w:rPr>
  </w:style>
  <w:style w:type="character" w:customStyle="1" w:styleId="af2">
    <w:name w:val="Основной текст Знак"/>
    <w:basedOn w:val="a0"/>
    <w:link w:val="af1"/>
    <w:uiPriority w:val="1"/>
    <w:rsid w:val="00A22845"/>
    <w:rPr>
      <w:rFonts w:ascii="Cambria" w:eastAsia="Cambria" w:hAnsi="Cambria" w:cs="Cambr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4.emf"/><Relationship Id="rId26" Type="http://schemas.openxmlformats.org/officeDocument/2006/relationships/image" Target="media/image12.emf"/><Relationship Id="rId39" Type="http://schemas.openxmlformats.org/officeDocument/2006/relationships/image" Target="media/image25.emf"/><Relationship Id="rId21" Type="http://schemas.openxmlformats.org/officeDocument/2006/relationships/image" Target="media/image7.emf"/><Relationship Id="rId34" Type="http://schemas.openxmlformats.org/officeDocument/2006/relationships/image" Target="media/image20.emf"/><Relationship Id="rId42" Type="http://schemas.openxmlformats.org/officeDocument/2006/relationships/image" Target="media/image28.emf"/><Relationship Id="rId47" Type="http://schemas.openxmlformats.org/officeDocument/2006/relationships/footer" Target="footer5.xml"/><Relationship Id="rId50" Type="http://schemas.openxmlformats.org/officeDocument/2006/relationships/image" Target="media/image32.emf"/><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2.emf"/><Relationship Id="rId29" Type="http://schemas.openxmlformats.org/officeDocument/2006/relationships/image" Target="media/image15.emf"/><Relationship Id="rId11" Type="http://schemas.openxmlformats.org/officeDocument/2006/relationships/footer" Target="footer2.xml"/><Relationship Id="rId24" Type="http://schemas.openxmlformats.org/officeDocument/2006/relationships/image" Target="media/image10.emf"/><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www.electropedia.org/" TargetMode="External"/><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image" Target="media/image22.emf"/><Relationship Id="rId49" Type="http://schemas.openxmlformats.org/officeDocument/2006/relationships/image" Target="media/image31.emf"/><Relationship Id="rId10" Type="http://schemas.openxmlformats.org/officeDocument/2006/relationships/footer" Target="footer1.xml"/><Relationship Id="rId19" Type="http://schemas.openxmlformats.org/officeDocument/2006/relationships/image" Target="media/image5.emf"/><Relationship Id="rId31" Type="http://schemas.openxmlformats.org/officeDocument/2006/relationships/image" Target="media/image17.emf"/><Relationship Id="rId44" Type="http://schemas.openxmlformats.org/officeDocument/2006/relationships/header" Target="header4.xm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iso.org/obp" TargetMode="External"/><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image" Target="media/image29.emf"/><Relationship Id="rId48" Type="http://schemas.openxmlformats.org/officeDocument/2006/relationships/image" Target="media/image30.emf"/><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image" Target="media/image3.emf"/><Relationship Id="rId25" Type="http://schemas.openxmlformats.org/officeDocument/2006/relationships/image" Target="media/image11.emf"/><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footer" Target="footer4.xml"/><Relationship Id="rId20" Type="http://schemas.openxmlformats.org/officeDocument/2006/relationships/image" Target="media/image6.emf"/><Relationship Id="rId41" Type="http://schemas.openxmlformats.org/officeDocument/2006/relationships/image" Target="media/image27.emf"/><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735BA-3414-47B6-B0EF-4E0111A99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4</Pages>
  <Words>15693</Words>
  <Characters>89451</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erbol</cp:lastModifiedBy>
  <cp:revision>15</cp:revision>
  <dcterms:created xsi:type="dcterms:W3CDTF">2022-04-14T10:29:00Z</dcterms:created>
  <dcterms:modified xsi:type="dcterms:W3CDTF">2022-05-24T04:02:00Z</dcterms:modified>
</cp:coreProperties>
</file>